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FC" w:rsidRPr="00F35D64" w:rsidRDefault="00226CFC" w:rsidP="00226CFC">
      <w:pPr>
        <w:keepNext/>
        <w:tabs>
          <w:tab w:val="left" w:pos="4253"/>
        </w:tabs>
        <w:spacing w:after="0" w:line="240" w:lineRule="auto"/>
        <w:ind w:left="3544"/>
        <w:jc w:val="both"/>
        <w:outlineLvl w:val="0"/>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INFORME DE LA COMISIÓN ESPECIAL MIXTA DE PRESUPUESTOS, recaído en el proyecto de Ley de Presupuestos del</w:t>
      </w:r>
      <w:r w:rsidR="003675B0" w:rsidRPr="00F35D64">
        <w:rPr>
          <w:rFonts w:ascii="Arial" w:eastAsia="Times New Roman" w:hAnsi="Arial" w:cs="Times New Roman"/>
          <w:b/>
          <w:sz w:val="24"/>
          <w:szCs w:val="20"/>
          <w:lang w:val="es-ES" w:eastAsia="es-ES" w:bidi="he-IL"/>
        </w:rPr>
        <w:t xml:space="preserve"> Sector Público para el año 2015</w:t>
      </w:r>
      <w:r w:rsidRPr="00F35D64">
        <w:rPr>
          <w:rFonts w:ascii="Arial" w:eastAsia="Times New Roman" w:hAnsi="Arial" w:cs="Times New Roman"/>
          <w:b/>
          <w:sz w:val="24"/>
          <w:szCs w:val="20"/>
          <w:lang w:val="es-ES" w:eastAsia="es-ES" w:bidi="he-IL"/>
        </w:rPr>
        <w:t>.</w:t>
      </w:r>
    </w:p>
    <w:p w:rsidR="00226CFC" w:rsidRPr="00F35D64" w:rsidRDefault="00226CFC" w:rsidP="00226CFC">
      <w:pPr>
        <w:spacing w:after="0" w:line="240" w:lineRule="auto"/>
        <w:rPr>
          <w:rFonts w:ascii="Arial" w:eastAsia="Times New Roman" w:hAnsi="Arial" w:cs="Times New Roman"/>
          <w:sz w:val="24"/>
          <w:szCs w:val="20"/>
          <w:lang w:val="es-ES" w:eastAsia="es-ES" w:bidi="he-IL"/>
        </w:rPr>
      </w:pPr>
    </w:p>
    <w:p w:rsidR="00226CFC" w:rsidRPr="00F35D64" w:rsidRDefault="00226CFC" w:rsidP="00226CFC">
      <w:pPr>
        <w:keepNext/>
        <w:spacing w:after="0" w:line="240" w:lineRule="auto"/>
        <w:ind w:left="3544"/>
        <w:jc w:val="both"/>
        <w:outlineLvl w:val="0"/>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BOLETÍN Nº </w:t>
      </w:r>
      <w:r w:rsidR="0018377A" w:rsidRPr="00F35D64">
        <w:rPr>
          <w:rFonts w:ascii="Arial" w:eastAsia="Times New Roman" w:hAnsi="Arial" w:cs="Times New Roman"/>
          <w:b/>
          <w:sz w:val="24"/>
          <w:szCs w:val="20"/>
          <w:lang w:val="es-ES" w:eastAsia="es-ES" w:bidi="he-IL"/>
        </w:rPr>
        <w:t>9.600</w:t>
      </w:r>
      <w:r w:rsidRPr="00F35D64">
        <w:rPr>
          <w:rFonts w:ascii="Arial" w:eastAsia="Times New Roman" w:hAnsi="Arial" w:cs="Times New Roman"/>
          <w:b/>
          <w:sz w:val="24"/>
          <w:szCs w:val="20"/>
          <w:lang w:val="es-ES" w:eastAsia="es-ES" w:bidi="he-IL"/>
        </w:rPr>
        <w:t>-05</w:t>
      </w:r>
    </w:p>
    <w:p w:rsidR="00226CFC" w:rsidRPr="00F35D64" w:rsidRDefault="00226CFC" w:rsidP="00226CFC">
      <w:pPr>
        <w:keepNext/>
        <w:spacing w:after="0" w:line="240" w:lineRule="auto"/>
        <w:ind w:left="3544"/>
        <w:jc w:val="both"/>
        <w:outlineLvl w:val="0"/>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___________________________________</w:t>
      </w:r>
    </w:p>
    <w:p w:rsidR="00226CFC" w:rsidRPr="00F35D64" w:rsidRDefault="00226CFC" w:rsidP="00226CFC">
      <w:pPr>
        <w:spacing w:after="0" w:line="240" w:lineRule="auto"/>
        <w:ind w:firstLine="3969"/>
        <w:jc w:val="both"/>
        <w:rPr>
          <w:rFonts w:ascii="Arial" w:eastAsia="Times New Roman" w:hAnsi="Arial" w:cs="Times New Roman"/>
          <w:b/>
          <w:sz w:val="24"/>
          <w:szCs w:val="20"/>
          <w:lang w:val="es-ES" w:eastAsia="es-ES" w:bidi="he-IL"/>
        </w:rPr>
      </w:pPr>
    </w:p>
    <w:p w:rsidR="00226CFC" w:rsidRPr="00F35D64" w:rsidRDefault="00226CFC" w:rsidP="00226CFC">
      <w:pPr>
        <w:spacing w:after="0" w:line="240" w:lineRule="auto"/>
        <w:jc w:val="both"/>
        <w:rPr>
          <w:rFonts w:ascii="Arial" w:eastAsia="Times New Roman" w:hAnsi="Arial" w:cs="Times New Roman"/>
          <w:b/>
          <w:sz w:val="24"/>
          <w:szCs w:val="20"/>
          <w:lang w:val="es-ES" w:eastAsia="es-ES" w:bidi="he-IL"/>
        </w:rPr>
      </w:pPr>
    </w:p>
    <w:p w:rsidR="00226CFC" w:rsidRPr="00F35D64" w:rsidRDefault="00226CFC" w:rsidP="00226CFC">
      <w:pPr>
        <w:spacing w:after="0" w:line="240" w:lineRule="auto"/>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HONORABLE CÁMARA DE DIPUTADOS:</w:t>
      </w:r>
    </w:p>
    <w:p w:rsidR="00226CFC" w:rsidRPr="00F35D64" w:rsidRDefault="00226CFC" w:rsidP="00226CFC">
      <w:pPr>
        <w:spacing w:after="0" w:line="240" w:lineRule="auto"/>
        <w:jc w:val="both"/>
        <w:rPr>
          <w:rFonts w:ascii="Arial" w:eastAsia="Times New Roman" w:hAnsi="Arial" w:cs="Times New Roman"/>
          <w:b/>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Comisión Especial Mixta encargada de estudiar el proyecto de Ley de Presupuestos del Sector Público para el año 201</w:t>
      </w:r>
      <w:r w:rsidR="0018377A" w:rsidRPr="00F35D64">
        <w:rPr>
          <w:rFonts w:ascii="Arial" w:eastAsia="Times New Roman" w:hAnsi="Arial" w:cs="Times New Roman"/>
          <w:sz w:val="24"/>
          <w:szCs w:val="20"/>
          <w:lang w:val="es-ES" w:eastAsia="es-ES" w:bidi="he-IL"/>
        </w:rPr>
        <w:t>5</w:t>
      </w:r>
      <w:r w:rsidRPr="00F35D64">
        <w:rPr>
          <w:rFonts w:ascii="Arial" w:eastAsia="Times New Roman" w:hAnsi="Arial" w:cs="Times New Roman"/>
          <w:sz w:val="24"/>
          <w:szCs w:val="20"/>
          <w:lang w:val="es-ES" w:eastAsia="es-ES" w:bidi="he-IL"/>
        </w:rPr>
        <w:t>, tiene el honor de informar acerca de esta iniciativa legal</w:t>
      </w:r>
      <w:r w:rsidR="00942E32" w:rsidRPr="00F35D64">
        <w:rPr>
          <w:rFonts w:ascii="Arial" w:eastAsia="Times New Roman" w:hAnsi="Arial" w:cs="Times New Roman"/>
          <w:sz w:val="24"/>
          <w:szCs w:val="20"/>
          <w:lang w:val="es-ES" w:eastAsia="es-ES" w:bidi="he-IL"/>
        </w:rPr>
        <w:t>, que</w:t>
      </w:r>
      <w:r w:rsidR="00F75C6A" w:rsidRPr="00F35D64">
        <w:rPr>
          <w:rFonts w:ascii="Arial" w:eastAsia="Times New Roman" w:hAnsi="Arial" w:cs="Times New Roman"/>
          <w:sz w:val="24"/>
          <w:szCs w:val="20"/>
          <w:lang w:val="es-ES" w:eastAsia="es-ES" w:bidi="he-IL"/>
        </w:rPr>
        <w:t>,</w:t>
      </w:r>
      <w:r w:rsidR="00942E32" w:rsidRPr="00F35D64">
        <w:rPr>
          <w:rFonts w:ascii="Arial" w:eastAsia="Times New Roman" w:hAnsi="Arial" w:cs="Times New Roman"/>
          <w:sz w:val="24"/>
          <w:szCs w:val="20"/>
          <w:lang w:val="es-ES" w:eastAsia="es-ES" w:bidi="he-IL"/>
        </w:rPr>
        <w:t xml:space="preserve"> de conformidad con la preceptiva constitucional, tuvo su origen </w:t>
      </w:r>
      <w:r w:rsidRPr="00F35D64">
        <w:rPr>
          <w:rFonts w:ascii="Arial" w:eastAsia="Times New Roman" w:hAnsi="Arial" w:cs="Times New Roman"/>
          <w:sz w:val="24"/>
          <w:szCs w:val="20"/>
          <w:lang w:val="es-ES" w:eastAsia="es-ES" w:bidi="he-IL"/>
        </w:rPr>
        <w:t>en Mensaje de Su Excelencia el señor Presidente de la República.</w:t>
      </w: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p>
    <w:p w:rsidR="00786CD4" w:rsidRPr="00F35D64" w:rsidRDefault="00786CD4" w:rsidP="00786CD4">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 las sesiones de la Comisión concurrieron, además de sus integrantes, los Honorables Senadores señora Adriana Muñoz D´Albora y Lily Pérez San Martín y los señores Carlos Bianchi Chelech, Francisco Chahuán Chahuán, Alfonso De Urresti Longton, Alberto Espina Otero, Alejandro Guillier Álvarez, Hernán Larraín Fernández, Alejandro Navarro Brain, Jaime Orpis Bouchon, Manuel José Ossandón Irarrázabal, Víctor Pérez Varela y Eugenio Tuma Zedán, y los Honorables Diputados señoras Andrea Molina Oliva, Clemira Pacheco Rivas y Camila Vallejo Dowling, y los señores Osvaldo Andrade Lara, Jaime Bellolio Avaria, Bernardo Berger Fett, Gabriel Boric Font, Fuad Chahín Valenzuela, José Manuel Edwards Silva, Marcos Espinosa Monardes, Joaquín Godoy Ibáñez, Rodrigo González Torres, Giorgio Jackson Drago, Felipe Kast Sommerhoff, Felipe Letelier Norambuena, Cristian Monckeberg Bruner, Leopoldo Pérez Lahsen, Jaime Pilowsky Greene, Roberto Poblete Zapata, Jorge Rathgeb Schifferli, Alberto Robles Pantoja, Jorge Sabag Villalobos, René Saffirio Espinoza, Joaquín Tuma Zedán y Enrique Van Rysselberghe.</w:t>
      </w:r>
    </w:p>
    <w:p w:rsidR="00786CD4" w:rsidRPr="00F35D64" w:rsidRDefault="00786CD4" w:rsidP="00786CD4">
      <w:pPr>
        <w:spacing w:after="0" w:line="240" w:lineRule="auto"/>
        <w:ind w:firstLine="2835"/>
        <w:jc w:val="both"/>
        <w:rPr>
          <w:rFonts w:ascii="Arial" w:eastAsia="Times New Roman" w:hAnsi="Arial" w:cs="Times New Roman"/>
          <w:sz w:val="24"/>
          <w:szCs w:val="20"/>
          <w:lang w:val="es-ES" w:eastAsia="es-ES" w:bidi="he-IL"/>
        </w:rPr>
      </w:pPr>
    </w:p>
    <w:p w:rsidR="00786CD4" w:rsidRPr="00F35D64" w:rsidRDefault="00786CD4" w:rsidP="00786CD4">
      <w:pPr>
        <w:spacing w:after="0" w:line="240" w:lineRule="auto"/>
        <w:ind w:firstLine="2835"/>
        <w:jc w:val="both"/>
        <w:rPr>
          <w:rFonts w:ascii="Arial" w:eastAsia="Times New Roman" w:hAnsi="Arial" w:cs="Times New Roman"/>
          <w:sz w:val="24"/>
          <w:szCs w:val="20"/>
          <w:lang w:val="es-ES" w:eastAsia="es-ES" w:bidi="he-IL"/>
        </w:rPr>
      </w:pPr>
    </w:p>
    <w:p w:rsidR="00786CD4" w:rsidRPr="00F35D64" w:rsidRDefault="00786CD4" w:rsidP="00786CD4">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Asistieron, asimismo, las siguientes personas:</w:t>
      </w:r>
    </w:p>
    <w:p w:rsidR="00786CD4" w:rsidRPr="00F35D64" w:rsidRDefault="00786CD4" w:rsidP="00786CD4">
      <w:pPr>
        <w:tabs>
          <w:tab w:val="left" w:pos="2835"/>
        </w:tabs>
        <w:spacing w:after="0" w:line="240" w:lineRule="auto"/>
        <w:ind w:firstLine="2835"/>
        <w:jc w:val="both"/>
        <w:rPr>
          <w:rFonts w:ascii="Arial" w:eastAsia="Times New Roman" w:hAnsi="Arial" w:cs="Times New Roman"/>
          <w:sz w:val="24"/>
          <w:szCs w:val="20"/>
          <w:lang w:val="es-ES" w:eastAsia="es-ES" w:bidi="he-IL"/>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Del Ministerio de Hacienda: el Ministro, señor Alberto Arenas; el Subsecretario, señor Alejandro Micco; la Coordinadora Legislativa, señorita Macarena Lobos; la Coordinadora de Comunicaciones, señorita Sandra Novoa, y los Asesores, señora Jimena Krautz, y señores Pablo Cañas y Julio Valladares.</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eastAsia="es-ES"/>
        </w:rPr>
        <w:t xml:space="preserve">De la Dirección de Presupuestos: </w:t>
      </w:r>
      <w:r w:rsidRPr="00F35D64">
        <w:rPr>
          <w:rFonts w:ascii="Arial" w:eastAsia="Times New Roman" w:hAnsi="Arial" w:cs="Arial"/>
          <w:sz w:val="24"/>
          <w:szCs w:val="24"/>
          <w:lang w:val="es-ES" w:eastAsia="es-ES"/>
        </w:rPr>
        <w:t>el Director, señor Sergio Granados; el Subdirector, señor Gustavo Rivera; el Jefe de Administración Presupuestaria, señor Hugo Zúñiga; e</w:t>
      </w:r>
      <w:r w:rsidRPr="00F35D64">
        <w:rPr>
          <w:rFonts w:ascii="Arial" w:eastAsia="Times New Roman" w:hAnsi="Arial" w:cs="Arial"/>
          <w:sz w:val="24"/>
          <w:szCs w:val="24"/>
          <w:lang w:eastAsia="es-ES"/>
        </w:rPr>
        <w:t xml:space="preserve">l Jefe Sector Políticas Sociales, señor Antonio Garrido; la Jefa Sector Salud, señora Mariela Orellana; la Jefa Sector Defensa Nacional y Justicia, señora Sereli Pardo; la Jefa Sector Trabajo, señora Jacqueline Canales; la Jefa Sector Ministerios Políticos, señora Mabel Barrales; el Jefe Sector Gobiernos Regionales, señor Rodrigo Cuadra; el Jefe Sector Seguridad Social, señor Héctor Gallegos; </w:t>
      </w:r>
      <w:r w:rsidRPr="00F35D64">
        <w:rPr>
          <w:rFonts w:ascii="Arial" w:eastAsia="Times New Roman" w:hAnsi="Arial" w:cs="Arial"/>
          <w:sz w:val="24"/>
          <w:szCs w:val="24"/>
          <w:lang w:val="es-ES" w:eastAsia="es-ES"/>
        </w:rPr>
        <w:t xml:space="preserve">el Jefe Sector Competitividad y Energía, señor Claudio Martínez; el Jefe del </w:t>
      </w:r>
      <w:r w:rsidRPr="00F35D64">
        <w:rPr>
          <w:rFonts w:ascii="Arial" w:eastAsia="Times New Roman" w:hAnsi="Arial" w:cs="Arial"/>
          <w:sz w:val="24"/>
          <w:szCs w:val="24"/>
          <w:lang w:val="es-ES" w:eastAsia="es-ES"/>
        </w:rPr>
        <w:lastRenderedPageBreak/>
        <w:t xml:space="preserve">Departamento de Estudios, señor Juan Andrés Roechmann; </w:t>
      </w:r>
      <w:r w:rsidRPr="00F35D64">
        <w:rPr>
          <w:rFonts w:ascii="Arial" w:eastAsia="Times New Roman" w:hAnsi="Arial" w:cs="Arial"/>
          <w:sz w:val="24"/>
          <w:szCs w:val="24"/>
          <w:lang w:eastAsia="es-ES"/>
        </w:rPr>
        <w:t xml:space="preserve">los Abogados, señora Macarena Montecinos y señor Fuad Rumié, y </w:t>
      </w:r>
      <w:r w:rsidRPr="00F35D64">
        <w:rPr>
          <w:rFonts w:ascii="Arial" w:eastAsia="Times New Roman" w:hAnsi="Arial" w:cs="Arial"/>
          <w:sz w:val="24"/>
          <w:szCs w:val="24"/>
          <w:lang w:val="es-ES" w:eastAsia="es-ES"/>
        </w:rPr>
        <w:t>la Encargada de Prensa, señorita Paula Gallardo.</w:t>
      </w:r>
    </w:p>
    <w:p w:rsidR="00786CD4" w:rsidRPr="00F35D64" w:rsidRDefault="00786CD4" w:rsidP="00786CD4">
      <w:pPr>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Del Ministerio del Interior y Seguridad Pública: el Ministro (S), señor Mahmud Aleuy.</w:t>
      </w:r>
    </w:p>
    <w:p w:rsidR="00786CD4" w:rsidRPr="00F35D64" w:rsidRDefault="00786CD4" w:rsidP="00786CD4">
      <w:pPr>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xml:space="preserve">Del Ministerio de Salud: la Ministra, señora Helia Molina; el Jefe de Gabinete, señor Claudio Castillo; el asesor de la Ministra, señor Enrique Accorsi; la Jefa de la División de Planificación de Recursos Humanos en Salud y Control de Gestión, señora Anita Quiroga; el Jefe de la División Presupuesto, señor Hugo Peña; el Jefe de Finanzas y Administración Interna, señor Carlos Vicencio; la Jefa del Departamento de Comunicaciones, señora Antonieta Caro; los asesores, doctora Jacqueline Calderón, y señores Rafael Méndez, Gonzalo Palma y Mario Ulloa, y la Asesora de Prensa de la Ministra, señora Verónica Ahumada.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De la Subsecretaría de Salud Pública: el Subsecretario, señor Jaime Burrows, y la Jefa de la Unidad de Planificación Estratégica, señora Carolina Alfaro.</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xml:space="preserve">Del Fondo Nacional de Salud (FONASA): la Directora (S), señora Cecilia Morales, y la Jefa de Gabinete, señora Giovanna Roa.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Del Instituto de Salud Pública: el Director (S), señor Roberto Bravo.</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xml:space="preserve">Del Centro de Abastecimiento del Sistema Nacional de Servicios de Salud (CENABAST): el Director, señor Edgardo Díaz Navarrete, y la Jefa del Departamento de Administración y Finanzas, señora Alejandra Pizarro.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xml:space="preserve">De la Superintendencia de Salud: el Superintendente, señor Sebastián Pavlovic; el Jefe del Departamento de Administración y Finanzas, señor Juan Pablo Sepúlveda, y el Jefe de la Unidad de Coordinación Regional, señor Carlos Carrasco.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De la Subsecretaría de Redes Asistenciales: la Subsecretaria, señora Angélica Verdugo; el Jefe de Gabinete, señor Juan Vielmas; el Jefe de la División de Atención Primaria, señor Pedro Yáñez; la Jefa de la División de Gestión de Redes, señora Gisela Alarcón; el Jefe de la División de Inversiones, señor Alan Mrugalsky, y el Asesor de la División de Inversiones, señor Sergio Teke.</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val="es-ES"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Del Ministerio de Desarrollo Social: la Ministra, señora María Fernanda Villegas, y los Asesores, señoras Nicol Garrido y Roxana Muñoz, y señor Marcos Sepúlveda.</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De la Subsecretaría de Servicios Sociales: el Subsecretario, señor Juan Eduardo Faúndez; el Jefe de División de </w:t>
      </w:r>
      <w:r w:rsidRPr="00F35D64">
        <w:rPr>
          <w:rFonts w:ascii="Arial" w:eastAsia="Times New Roman" w:hAnsi="Arial" w:cs="Arial"/>
          <w:sz w:val="24"/>
          <w:szCs w:val="24"/>
          <w:lang w:eastAsia="es-ES"/>
        </w:rPr>
        <w:lastRenderedPageBreak/>
        <w:t xml:space="preserve">Administración y Finanzas, señor Oscar Torres, y el Jefe de la División de Focalización, señor Nicolás López.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De la Subsecretaría de Evaluación Social: el Jefe de la División Administración y Finanzas, señor Gabriel Monsalve; el Jefe del Departamento de Finanzas, señor Johnny Saldías, y el Jefe de la Dirección de Políticas Sociales, señor Rodrigo Herrera.</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color w:val="000000" w:themeColor="text1"/>
          <w:sz w:val="24"/>
          <w:szCs w:val="24"/>
          <w:lang w:eastAsia="es-ES"/>
        </w:rPr>
      </w:pPr>
      <w:r w:rsidRPr="00F35D64">
        <w:rPr>
          <w:rFonts w:ascii="Arial" w:eastAsia="Times New Roman" w:hAnsi="Arial" w:cs="Arial"/>
          <w:color w:val="000000" w:themeColor="text1"/>
          <w:sz w:val="24"/>
          <w:szCs w:val="24"/>
          <w:lang w:eastAsia="es-ES"/>
        </w:rPr>
        <w:t>Del Ministerio de Educación: el Ministro, señor Nicolás Eyzaguirre; y la Subsecretaria, señora Valentina Quiroga.</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De la Corporación Nacional Forestal, CONAF, el Asesor señor Rodrigo Herrera.</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Del Instituto Libertad y Desarrollo, los Abogados señoras María Teresa Muñoz, Cristina Torres, Bárbara Vidaurre, y señores Jorge Avilés y Sergio Morales. </w:t>
      </w:r>
    </w:p>
    <w:p w:rsidR="00786CD4" w:rsidRPr="00F35D64" w:rsidRDefault="00786CD4" w:rsidP="00786CD4">
      <w:pPr>
        <w:tabs>
          <w:tab w:val="left" w:pos="0"/>
          <w:tab w:val="left" w:pos="2835"/>
        </w:tabs>
        <w:spacing w:after="0" w:line="240" w:lineRule="auto"/>
        <w:ind w:firstLine="2835"/>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Del Instituto Igualdad, la Asesora, señora Lía Arroyo.</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La Asesora del Honorable Senador Prokurica, señora Carmen Castañaza.</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El Jefe de Prensa del Honorable Senador Ricardo Lagos, señor Abdón Oyarzún.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El Asesor del Honorable Senador García, señor Tomás Zamora, y la periodista, señorita Andrea González.</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Los Asesores del Honorable Senador Montes, señores Luis Díaz y Gabriel Galaz.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El Asesor Legislativo de la Honorable Senadora Ena Von Baer, señor Agustín Briceño.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La Asesora del Honorable Senador señor Zaldívar, señora Martina González.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Los Asesores de la Honorable Diputada Molina, señora Francisca Navarro y señor Samuel Chávez.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El Asesor Legislativo del Honorable Diputado De Mussy, señor José Riquelme.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El Asesor del Honorable Diputado Jiménez, señor Salvador Orozco. </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El Asesor del Comité Partido Demócrata Cristiano, señor Gonzalo Duarte.</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lastRenderedPageBreak/>
        <w:t>El Asesor del Comité Partido por la Democracia, señores Reinaldo Monardes.</w:t>
      </w: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p>
    <w:p w:rsidR="00786CD4" w:rsidRPr="00F35D64" w:rsidRDefault="00786CD4" w:rsidP="00786CD4">
      <w:pPr>
        <w:tabs>
          <w:tab w:val="left" w:pos="0"/>
          <w:tab w:val="left" w:pos="2835"/>
        </w:tabs>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El Asesor Económico de la Bancada del Partido Comunista, señor Iván Vuskovic. </w:t>
      </w:r>
    </w:p>
    <w:p w:rsidR="00463A6C" w:rsidRPr="00F35D64" w:rsidRDefault="00463A6C" w:rsidP="00463A6C">
      <w:pPr>
        <w:spacing w:after="0" w:line="240" w:lineRule="auto"/>
        <w:jc w:val="both"/>
        <w:rPr>
          <w:rFonts w:ascii="Arial" w:eastAsia="Arial" w:hAnsi="Arial" w:cs="Arial"/>
          <w:sz w:val="24"/>
          <w:szCs w:val="24"/>
        </w:rPr>
      </w:pPr>
    </w:p>
    <w:p w:rsidR="00226CFC" w:rsidRPr="00F35D64" w:rsidRDefault="00226CFC" w:rsidP="002113AD">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 -</w:t>
      </w:r>
    </w:p>
    <w:p w:rsidR="00226CFC" w:rsidRPr="00F35D64" w:rsidRDefault="00226CFC" w:rsidP="00226CFC">
      <w:pPr>
        <w:spacing w:after="0" w:line="240" w:lineRule="auto"/>
        <w:rPr>
          <w:rFonts w:ascii="Arial" w:eastAsia="Times New Roman" w:hAnsi="Arial" w:cs="Times New Roman"/>
          <w:b/>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Como es de conocimiento de la Honorable Cámara de Diputados, el estudio del proyecto de ley de presupuestos para el sector público se realiza por una Comisión Especial Mixta integrada por Honorables Senadores y Diputados.</w:t>
      </w: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Dicha Comisión Especial Mixta, de carácter permanente, se divide, a su vez, en cinco Subcomisiones, también permanentes, para el estudio de las diferentes Partidas. </w:t>
      </w: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Vuestra Comisión sólo consigna en este informe los acuerdos por ella adoptados, con sus pertinentes votaciones. De las constancias habidas durante la discusión de las distintas Partidas, en tanto, se deja testimonio en el anexo al presente informe que da cuenta del debate producido en el seno de </w:t>
      </w:r>
      <w:smartTag w:uri="urn:schemas-microsoft-com:office:smarttags" w:element="PersonName">
        <w:smartTagPr>
          <w:attr w:name="ProductID" w:val="ໃ懈ໃ싉焩蠀远ใ⮈ใ⫀ใ싌焩言D&#10;la Calidadn싃焩耀싆焩谀^ la Regi￳n식焩ꞈ蠀鳬ເ鋸ຯໂ싐焩踀Sla Glosa28”삷焩耀䘀륻uࡣ颀୳ʀэ&#10;타홽犤蠀뿴ப쪐஭즠஭홰犤蠀뼬ன禠஬碰஬홷犤蠀桼෫஑鄠ः홪犤蠀룼ன爠஬焈஬홡犤蠀蘴෥鉠ः⦐෩홤犤蠀¬87.531.933”홛犤蠀頔ன櫀ந槸ந홞犤蠀閌ன싐஑撨ந확犤蠀躄ன往ந庸ந홈犤蠀覼ன妸ந壈ந홏犤买蠀꘤ன紈ந籀ந홂犤蠀榜෫஑஑혹犤蠀㲄෥죰෨저෨혼犤蠀굴ன藈ந蔀ந혳犤蠀෪஑஑혶犤⽀蠀嶄෫෮஑혭犤蠀.11.329.686”혠犤蠀ꏤன稸ந秀ந혧犤蠀蔼ன஑஑혚犤蠀樔෥ި෩ڸ෩협犤言ar&#10;la Familia혔犤蠀薄ன呀ந஑혋犤蠀藌ன஑ㅀ஌혎犤蠀蘔ன஑஑혅犤蠀揄෪郐෬迠෬䛁硻ǵၣ䀸ࣼʀэ 타൅焫蠀administración.110.ൊ焫0蠀administración.11&amp;൓焫2蠀administración.115耀൘焫A蠀administración.11闠ƌൡ焫i蠀administración.11a耀൦焫n蠀administración.11൯焫ᶡ蠀administración.11耀൴焫#蠀administración.11@੕牛0耀஑00쏗焩i耀글஑䞀㡻Ĵࡣ셈எ땨஑타豴牙谀㺬ヸ佈ミ㹼ヸ殺̚ꗜヘๅ豿牙谀㺬ヸ佈ミ㹼ヸ殺̚ꗜヘๅ1,豦牙g谀㺬ヸ佈ミ㹼ヸ殺̚ꗜヘๅr耀豑牙谀㺬ヸ佈ミ㹼ヸ殺̚ꗜヘๅ豘牙谀㺬ヸ佈ミ㹼ヸ殺̚ꗜヘๅ豃牙谀㺬ヸ佈ミ㹼ヸ殺̚ꗜヘๅ豊牙谀㺬ヸ佈ミ㹼ヸ殺̚ꗜヘๅ貵牙谀㺬ヸ佈ミ㹼ヸ殺̚ꗜヘๅ貼牙谀㺬ヸ佈ミ㹼ヸ殺̚ꗜヘๅ貧牙谀㺬ヸ佈ミ㹼ヸ殺̚ꗜヘ擄ๅ貮牙谀㺬ヸ佈ミ㹼ヸ殺̚ꗜヘ令ๅ貙牙谀㺬ヸ佈ミ㹼ヸ殺̚ꗜヘ蘒ๅ貀牙谀㺬ヸ佈ミ㹼ヸ殺̚ꗜヘ滛ๅ貋牙s谀㺬ヸ佈ミ㹼ヸ殺̚ꗜヘ﫨ๅ賲牙谀㺬ヸ佈ミ㹼ヸ殺̚ꗜヘטּๅ賽牙谀㺬ヸ佈ミ㹼ヸ殺̚ꗜヘﮈๅ耀賤牙谀㺬ヸ佈ミ㹼ヸ殺̚ꗜヘﰀๅ賯牙谀㺬ヸ佈ミ㹼ヸ殺̚ꗜヘﱸๅ賖牙谀㺬ヸ佈ミ㹼ヸ殺̚ꗜヘﳈๅ賁牙谀㺬ヸ佈ミ㹼ヸ殺̚ꗜヘﴘๅ賈牙谀㺬ヸ佈ミ㹼ヸ殺̚ꗜヘ﶐ๅ贳牙谀㺬ヸ佈ミ㹼ヸ殺̚ꗜヘ﷠ๅ贺牙谀㺬ヸ佈ミ㹼ヸ殺̚ꗜヘ︰ๅ败牙谀㺬ヸ佈ミ㹼ヸ殺̚ꗜヘﺨๅ贬牙谀㺬ヸ佈ミ㹼ヸ殺̚ꗜヘ＠ๅ贗牙谀㺬ヸ佈ミ㹼ヸ殺̚ꗜヘｰๅ贞牙谀㺬ヸ佈ミ㹼ヸ殺̚ꗜヘ￨ๅ贉牙谀㺬ヸ佈ミ㹼ヸ殺̚ꗜヘ8ๆڀ祻uࡣࣈⱸஎ타꘼焟谀㺬ヸ佈ミ㹼ヸ殺̚ꗜヘ஝꘷焟谀㺬ヸ佈ミ㹼ヸ殺̚ꗜヘ஝꘮焟谀㺬ヸ佈ミ㹼ヸ殺̚ꗜヘ஝ꘙ焟谀㺬ヸ佈ミ㹼ヸ殺̚ꗜヘ஝ꘐ焟谀㺬ヸ佈ミ㹼ヸ殺̚ꗜヘ஝ꘋ焟谀㺬ヸ佈ミ㹼ヸ殺̚ꗜヘ஝ꘂ焟谀㺬ヸ佈ミ㹼ヸ殺̚ꗜヘ஝꛽焟谀㺬ヸ佈ミ㹼ヸ殺̚ꗜヘ஝꛴焟谀㺬ヸ佈ミ㹼ヸ殺̚ꗜヘ஝ꛯ焟谀㺬ヸ佈ミ㹼ヸ殺̚ꗜヘ஝ꛦ焟谀㺬ヸ佈ミ㹼ヸ殺̚ꗜヘ஝ꛑ焟谀㺬ヸ佈ミ㹼ヸ殺̚ꗜヘ஝ꛈ焟谀㺬ヸ佈ミ㹼ヸ殺̚ꗜヘ஝ꛃ焟谀㺬ヸ佈ミ㹼ヸ殺̚ꗜヘ஝ꚺ焟谀㺬ヸ佈ミ㹼ヸ殺̚ꗜヘ஝ꚵ焟谀㺬ヸ佈ミ㹼ヸ殺̚ꗜヘ஝ꚬ焟谀㺬ヸ佈ミ㹼ヸ殺̚ꗜヘ㋠ஏꚧ焟谀㺬ヸ佈ミ㹼ヸ殺̚ꗜヘ㘨ஏꚞ焟谀㺬ヸ佈ミ㹼ヸ殺̚ꗜヘ஝ꚉ焟谀㺬ヸ佈ミ㹼ヸ殺̚ꗜヘ஝Ꚁ焟谀㺬ヸ佈ミ㹼ヸ殺̚ꗜヘ஝焟谀㺬ヸ佈ミ㹼ヸ殺̚ꗜヘ஝焟谀㺬ヸ佈ミ㹼ヸ殺̚ꗜヘ஝焟谀㺬ヸ佈ミ㹼ヸ殺̚ꗜヘ஝焟谀㺬ヸ佈ミ㹼ヸ殺̚ꗜヘ஝焟谀㺬ヸ佈ミ㹼ヸ殺̚ꗜヘ豈஝焟谀㺬ヸ佈ミ㹼ヸ殺̚ꗜヘ㛰ஏ焟谀㺬ヸ佈ミ㹼ヸ殺̚ꗜヘ裂஝焟谀㺬ヸ佈ミ㹼ヸ殺̚ꗜヘ藺஝焟谀㺬ヸ佈ミ㹼ヸ殺̚ꗜヘ懲஝焟谀㺬ヸ佈ミ㹼ヸ殺̚ꗜヘ敖஝焟谀㺬ヸ佈ミ㹼ヸ殺̚ꗜヘ﫠஝焟谀㺬ヸ佈ミ㹼ヸ殺̚ꗜヘﭘ஝焟谀㺬ヸ佈ミ㹼ヸ殺̚ꗜヘﮨ஝焟谀㺬ヸ佈ミ㹼ヸ殺̚ꗜヘﯸ஝焟谀㺬ヸ佈ミ㹼ヸ殺̚ꗜヘﱈ஝焟谀㺬ヸ佈ミ㹼ヸ殺̚ꗜヘﲘ஝焟谀㺬ヸ佈ミ㹼ヸ殺̚ꗜヘﳨ஝焟谀㺬ヸ佈ミ㹼ヸ殺̚ꗜヘﴸ஝焟谀㺬ヸ佈ミ㹼ヸ殺̚ꗜヘﶈ஝焟谀㺬ヸ佈ミ㹼ヸ殺̚ꗜヘ﷘஝焟谀㺬ヸ佈ミ㹼ヸ殺̚ꗜヘ︨஝焟谀㺬ヸ佈ミ㹼ヸ殺̚ꗜヘﺠ஝焟谀㺬ヸ佈ミ㹼ヸ殺̚ꗜヘﻰ஝焟谀㺬ヸ佈ミ㹼ヸ殺̚ꗜヘ｀஝焟谀㺬ヸ佈ミ㹼ヸ殺̚ꗜヘﾸ஝焟谀㺬ヸ佈ミ㹼ヸ殺̚ꗜヘஞ焟谀㺬ヸ佈ミ㹼ヸ殺̚ꗜヘஞ焟谀㺬ヸ佈ミ㹼ヸ殺̚ꗜヘÐஞ焟谀㺬ヸ佈ミ㹼ヸ殺̚ꗜヘĠஞ焟谀㺬ヸ佈ミ㹼ヸ殺̚ꗜヘŰஞ焟谀㺬ヸ佈ミ㹼ヸ殺̚ꗜヘǀஞ焟谀㺬ヸ佈ミ㹼ヸ殺̚ꗜヘȐஞ焟谀㺬ヸ佈ミ㹼ヸ殺̚ꗜヘɠஞ焟谀㺬ヸ佈ミ㹼ヸ殺̚ꗜヘ˘ஞ焟谀㺬ヸ佈ミ㹼ヸ殺̚ꗜヘ̨ஞ焟谀㺬ヸ佈ミ㹼ヸ殺̚ꗜヘ͸ஞ焟谀㺬ヸ佈ミ㹼ヸ殺̚ꗜヘψஞ焟谀㺬ヸ佈ミ㹼ヸ殺̚ꗜヘИஞ焟谀㺬ヸ佈ミ㹼ヸ殺̚ꗜヘѨஞ焟谀㺬ヸ佈ミ㹼ヸ殺̚ꗜヘ㡘ஏ焟谀㺬ヸ佈ミ㹼ヸ殺̚ꗜヘ՘ஞ焟谀㺬ヸ佈ミ㹼ヸ殺̚ꗜヘ֨ஞ焟谀㺬ヸ佈ミ㹼ヸ殺̚ꗜヘ׸ஞ焟谀㺬ヸ佈ミ㹼ヸ殺̚ꗜヘوஞ焟谀㺬ヸ佈ミ㹼ヸ殺̚ꗜヘژஞ焟谀㺬ヸ佈ミ㹼ヸ殺̚ꗜヘۨஞ焟谀㺬ヸ佈ミ㹼ヸ殺̚ꗜヘܸஞ焟谀㺬ヸ佈ミ㹼ヸ殺̚ꗜヘވஞ焟谀㺬ヸ佈ミ㹼ヸ殺̚ꗜヘߘஞ焟谀㺬ヸ佈ミ㹼ヸ殺̚ꗜヘࡐஞ焟谀㺬ヸ佈ミ㹼ヸ殺̚ꗜヘࢠஞ焟谀㺬ヸ佈ミ㹼ヸ殺̚ꗜヘࣰஞ焟谀㺬ヸ佈ミ㹼ヸ殺̚ꗜヘ२ஞ焟谀㺬ヸ佈ミ㹼ヸ殺̚ꗜヘসஞ焟谀㺬ヸ佈ミ㹼ヸ殺̚ꗜヘਰஞ焟谀㺬ヸ佈ミ㹼ヸ殺̚ꗜヘ䩸ஞ焟谀㺬ヸ佈ミ㹼ヸ殺̚ꗜヘ䫈ஞ焟谀㺬ヸ佈ミ㹼ヸ殺̚ꗜヘ䬘ஞ焟谀㺬ヸ佈ミ㹼ヸ殺̚ꗜヘ䭨ஞ焟谀㺬ヸ佈ミ㹼ヸ殺̚ꗜヘ䮸ஞ焟谀㺬ヸ佈ミ㹼ヸ殺̚ꗜヘ䰈ஞ焟谀㺬ヸ佈ミ㹼ヸ殺̚ꗜヘ䲀ஞ焟谀㺬ヸ佈ミ㹼ヸ殺̚ꗜヘ䳐ஞ焟谀㺬ヸ佈ミ㹼ヸ殺̚ꗜヘ䴠ஞ焟谀㺬ヸ佈ミ㹼ヸ殺̚ꗜヘ䵰ஞ焟谀㺬ヸ佈ミ㹼ヸ殺̚ꗜヘ䷀ஞ焟谀㺬ヸ佈ミ㹼ヸ殺̚ꗜヘ丐ஞ焟谀㺬ヸ佈ミ㹼ヸ殺̚ꗜヘ傸ஞ焟谀㺬ヸ佈ミ㹼ヸ殺̚ꗜヘ儈ஞ焟谀㺬ヸ佈ミ㹼ヸ殺̚ꗜヘ槠ஏ焟谀㺬ヸ佈ミ㹼ヸ殺̚ꗜヘ楨ஏ焟谀㺬ヸ佈ミ㹼ヸ殺̚ꗜヘ楀ஏ焟谀㺬ヸ佈ミ㹼ヸ殺̚ꗜヘ椘ஏ㛈ஏ焟谀㺬ヸ佈ミ㹼ヸ殺̚ꗜヘ俰ஞ焟谀㺬ヸ佈ミ㹼ヸ殺̚ꗜヘ偨ஞ焟谀㺬ヸ佈ミ㹼ヸ殺̚ꗜヘ뇘஬焟谀㺬ヸ佈ミ㹼ヸ殺̚ꗜヘ冀ஞ焟谀㺬ヸ佈ミ㹼ヸ殺̚ꗜヘ凸ஞ焟谀㺬ヸ佈ミ㹼ヸ殺̚ꗜヘ剈ஞ焟谀㺬ヸ佈ミ㹼ヸ殺̚ꗜヘ劘ஞ焟谀㺬ヸ佈ミ㹼ヸ殺̚ꗜヘ匐ஞ焟谀㺬ヸ佈ミ㹼ヸ殺̚ꗜヘ占ஞ焟谀㺬ヸ佈ミ㹼ヸ殺̚ꗜヘ变ஞ焟谀㺬ヸ佈ミ㹼ヸ殺̚ꗜヘ吨ஞ焟谀㺬ヸ佈ミ㹼ヸ殺̚ꗜヘ咠ஞ焟谀㺬ヸ佈ミ㹼ヸ殺̚ꗜヘ唘ஞ焟谀㺬ヸ佈ミ㹼ヸ殺̚ꗜヘ啨ஞ焟谀㺬ヸ佈ミ㹼ヸ殺̚ꗜヘ喸ஞ焟谀㺬ヸ佈ミ㹼ヸ殺̚ꗜヘ嘈ஞ焟谀㺬ヸ佈ミ㹼ヸ殺̚ꗜヘ噘ஞ焟谀㺬ヸ佈ミ㹼ヸ殺̚ꗜヘ囐ஞ焟谀㺬ヸ佈ミ㹼ヸ殺̚ꗜヘ圠ஞ焟谀㺬ヸ佈ミ㹼ヸ殺̚ꗜヘ坰ஞ焟谀㺬ヸ佈ミ㹼ヸ殺̚ꗜヘ埀ஞ焟谀㺬ヸ佈ミ㹼ヸ殺̚ꗜヘ堸ஞ焟谀㺬ヸ佈ミ㹼ヸ殺̚ꗜヘ墰ஞ焟谀㺬ヸ佈ミ㹼ヸ殺̚ꗜヘ夀ஞ焟谀㺬ヸ佈ミ㹼ヸ殺̚ꗜヘ奐ஞ焟谀㺬ヸ佈ミ㹼ヸ殺̚ꗜヘ姈ஞ焟谀㺬ヸ佈ミ㹼ヸ殺̚ꗜヘ娘ஞ焟谀㺬ヸ佈ミ㹼ヸ殺̚ꗜヘ媐ஞ焟谀㺬ヸ佈ミ㹼ヸ殺̚ꗜヘ嫠ஞ焟谀㺬ヸ佈ミ㹼ヸ殺̚ꗜヘ嬰ஞ焟谀㺬ヸ佈ミ㹼ヸ殺̚ꗜヘ宀ஞ焟谀㺬ヸ佈ミ㹼ヸ殺̚ꗜヘ寐ஞ焟谀㺬ヸ佈ミ㹼ヸ殺̚ꗜヘ尠ஞ焟谀㺬ヸ佈ミ㹼ヸ殺̚ꗜヘ屰ஞ焟谀㺬ヸ佈ミ㹼ヸ殺̚ꗜヘ峀ஞ焟谀㺬ヸ佈ミ㹼ヸ殺̚ꗜヘ崐ஞ焟谀㺬ヸ佈ミ㹼ヸ殺̚ꗜヘ嵠ஞ焟谀㺬ヸ佈ミ㹼ヸ殺̚ꗜヘ巘ஞ焟谀㺬ヸ佈ミ㹼ヸ殺̚ꗜヘ幐ஞ焟谀㺬ヸ佈ミ㹼ヸ殺̚ꗜヘ庠ஞ焟谀㺬ヸ佈ミ㹼ヸ殺̚ꗜヘ弘ஞ焟谀㺬ヸ佈ミ㹼ヸ殺̚ꗜヘ彨ஞ焟谀㺬ヸ佈ミ㹼ヸ殺̚ꗜヘ忠ஞ焟谀㺬ヸ佈ミ㹼ヸ殺̚ꗜヘ恘ஞ焟谀㺬ヸ佈ミ㹼ヸ殺̚ꗜヘ您ஞ焟谀㺬ヸ佈ミ㹼ヸ殺̚ꗜヘ惸ஞ焟谀㺬ヸ佈ミ㹼ヸ殺̚ꗜヘ慈ஞ焟谀㺬ヸ佈ミ㹼ヸ殺̚ꗜヘ憘ஞ焟谀㺬ヸ佈ミ㹼ヸ殺̚ꗜヘ成ஞ焟谀㺬ヸ佈ミ㹼ヸ殺̚ꗜヘ扠ஞ焟谀㺬ヸ佈ミ㹼ヸ殺̚ꗜヘ抰ஞ焟谀㺬ヸ佈ミ㹼ヸ殺̚ꗜヘ挀ஞ焟谀㺬ヸ佈ミ㹼ヸ殺̚ꗜヘ捐ஞ焟谀㺬ヸ佈ミ㹼ヸ殺̚ꗜヘ掠ஞ焟谀㺬ヸ佈ミ㹼ヸ殺̚ꗜヘ惐ஞ焟谀㺬ヸ佈ミ㹼ヸ殺̚ꗜヘ撸ஞ焟谀㺬ヸ佈ミ㹼ヸ殺̚ꗜヘ攈ஞ焟谀㺬ヸ佈ミ㹼ヸ殺̚ꗜヘ敘ஞ焟谀㺬ヸ佈ミ㹼ヸ殺̚ꗜヘ旐ஞ焟谀㺬ヸ佈ミ㹼ヸ殺̚ꗜヘ晈ஞ焟谀㺬ヸ佈ミ㹼ヸ殺̚ꗜヘ暘ஞ焟谀㺬ヸ佈ミ㹼ヸ殺̚ꗜヘ曨ஞ焟谀㺬ヸ佈ミ㹼ヸ殺̚ꗜヘ杠ஞ焟谀㺬ヸ佈ミ㹼ヸ殺̚ꗜヘ柘ஞ焟谀㺬ヸ佈ミ㹼ヸ殺̚ꗜヘ栨ஞ焟谀㺬ヸ佈ミ㹼ヸ殺̚ꗜヘ桸ஞ焟谀㺬ヸ佈ミ㹼ヸ殺̚ꗜヘ棰ஞ焟谀㺬ヸ佈ミ㹼ヸ殺̚ꗜヘ楀ஞ焟谀㺬ヸ佈ミ㹼ヸ殺̚ꗜヘ榸ஞ焟谀㺬ヸ佈ミ㹼ヸ殺̚ꗜヘ樈ஞ焟谀㺬ヸ佈ミ㹼ヸ殺̚ꗜヘ஡焟谀㺬ヸ佈ミ㹼ヸ殺̚ꗜヘ஡焟谀㺬ヸ佈ミ㹼ヸ殺̚ꗜヘ஡焟谀㺬ヸ佈ミ㹼ヸ殺̚ꗜヘ஡焟谀㺬ヸ佈ミ㹼ヸ殺̚ꗜヘ஡焟谀㺬ヸ佈ミ㹼ヸ殺̚ꗜヘ஡焟谀㺬ヸ佈ミ㹼ヸ殺̚ꗜヘ஡焟谀㺬ヸ佈ミ㹼ヸ殺̚ꗜヘ஡焟谀㺬ヸ佈ミ㹼ヸ殺̚ꗜヘ஡焟谀㺬ヸ佈ミ㹼ヸ殺̚ꗜヘ஡焟谀㺬ヸ佈ミ㹼ヸ殺̚ꗜヘ஡焟谀㺬ヸ佈ミ㹼ヸ殺̚ꗜヘ஡焟谀㺬ヸ佈ミ㹼ヸ殺̚ꗜヘ豈஡焟谀㺬ヸ佈ミ㹼ヸ殺̚ꗜヘ兩஡焟谀㺬ヸ佈ミ㹼ヸ殺̚ꗜヘ杻஡焟谀㺬ヸ佈ミ㹼ヸ殺̚ꗜヘ礼஡焟谀㺬ヸ佈ミ㹼ヸ殺̚ꗜヘ敖஡焟谀㺬ヸ佈ミ㹼ヸ殺̚ꗜヘ﫠஡焟谀㺬ヸ佈ミ㹼ヸ殺̚ꗜヘﭘ஡焟谀㺬ヸ佈ミ㹼ヸ殺̚ꗜヘﮨ஡焟谀㺬ヸ佈ミ㹼ヸ殺̚ꗜヘﯸ஡焟谀㺬ヸ佈ミ㹼ヸ殺̚ꗜヘﱈ஡焟谀㺬ヸ佈ミ㹼ヸ殺̚ꗜヘﲘ஡焟谀㺬ヸ佈ミ㹼ヸ殺̚ꗜヘﳨ஡焟谀㺬ヸ佈ミ㹼ヸ殺̚ꗜヘﴸ஡焟谀㺬ヸ佈ミ㹼ヸ殺̚ꗜヘﶈ஡焟谀㺬ヸ佈ミ㹼ヸ殺̚ꗜヘ﷘஡焟谀㺬ヸ佈ミ㹼ヸ殺̚ꗜヘ︨஡焟谀㺬ヸ佈ミ㹼ヸ殺̚ꗜヘﺠ஡焟谀㺬ヸ佈ミ㹼ヸ殺̚ꗜヘ８஡焟谀㺬ヸ佈ミ㹼ヸ殺̚ꗜヘｨ஡焟谀㺬ヸ佈ミ㹼ヸ殺̚ꗜヘ￠஡焟谀㺬ヸ佈ミ㹼ヸ殺̚ꗜヘ0஢焟谀㺬ヸ佈ミ㹼ヸ殺̚ꗜヘ¨஢焟谀㺬ヸ佈ミ㹼ヸ殺̚ꗜヘĠ஢焟谀㺬ヸ佈ミ㹼ヸ殺̚ꗜヘŰ஢焟谀㺬ヸ佈ミ㹼ヸ殺̚ꗜヘǀ஢焟谀㺬ヸ佈ミ㹼ヸ殺̚ꗜヘȐ஢焟谀㺬ヸ佈ミ㹼ヸ殺̚ꗜヘɠ஢焟谀㺬ヸ佈ミ㹼ヸ殺̚ꗜヘ˘஢焟谀㺬ヸ佈ミ㹼ヸ殺̚ꗜヘ̨஢焟谀㺬ヸ佈ミ㹼ヸ殺̚ꗜヘ͸஢焟谀㺬ヸ佈ミ㹼ヸ殺̚ꗜヘψ஢焟谀㺬ヸ佈ミ㹼ヸ殺̚ꗜヘИ஢焟谀㺬ヸ佈ミ㹼ヸ殺̚ꗜヘѨ஢焟谀㺬ヸ佈ミ㹼ヸ殺̚ꗜヘ՘஢焟谀㺬ヸ佈ミ㹼ヸ殺̚ꗜヘ֨஢焟谀㺬ヸ佈ミ㹼ヸ殺̚ꗜヘ׸஢焟谀㺬ヸ佈ミ㹼ヸ殺̚ꗜヘو஢焟谀㺬ヸ佈ミ㹼ヸ殺̚ꗜヘۀ஢焟谀㺬ヸ佈ミ㹼ヸ殺̚ꗜヘܸ஢焟谀㺬ヸ佈ミ㹼ヸ殺̚ꗜヘވ஢焟谀㺬ヸ佈ミ㹼ヸ殺̚ꗜヘߘ஢焟谀㺬ヸ佈ミ㹼ヸ殺̚ꗜヘࡐ஢焟谀㺬ヸ佈ミ㹼ヸ殺̚ꗜヘࣈ஢焟谀㺬ヸ佈ミ㹼ヸ殺̚ꗜヘघ஢焟谀㺬ヸ佈ミ㹼ヸ殺̚ꗜヘ२஢焟谀㺬ヸ佈ミ㹼ヸ殺̚ꗜヘৠ஢焟谀㺬ヸ佈ミ㹼ヸ殺̚ꗜヘਰ஢焟谀㺬ヸ佈ミ㹼ヸ殺̚ꗜヘન஢焟谀㺬ヸ佈ミ㹼ヸ殺̚ꗜヘ૸஢焟谀㺬ヸ佈ミ㹼ヸ殺̚ꗜヘ୰஢焟谀㺬ヸ佈ミ㹼ヸ殺̚ꗜヘ௨஢焟谀㺬ヸ佈ミ㹼ヸ殺̚ꗜヘస஢焟谀㺬ヸ佈ミ㹼ヸ殺̚ꗜヘಈ஢焟谀㺬ヸ佈ミ㹼ヸ殺̚ꗜヘ೘஢焟谀㺬ヸ佈ミ㹼ヸ殺̚ꗜヘന஢焟谀㺬ヸ佈ミ㹼ヸ殺̚ꗜヘච஢焟谀㺬ヸ佈ミ㹼ヸ殺̚ꗜヘ෰஢焟谀㺬ヸ佈ミ㹼ヸ殺̚ꗜヘเ஢焟谀㺬ヸ佈ミ㹼ヸ殺̚ꗜヘຸ஢焟谀㺬ヸ佈ミ㹼ヸ殺̚ꗜヘ༰஢焟谀㺬ヸ佈ミ㹼ヸ殺̚ꗜヘྀ஢焟谀㺬ヸ佈ミ㹼ヸ殺̚ꗜヘ࿐஢焟谀㺬ヸ佈ミ㹼ヸ殺̚ꗜヘဠ஢焟谀㺬ヸ佈ミ㹼ヸ殺̚ꗜヘၰ஢焟谀㺬ヸ佈ミ㹼ヸ殺̚ꗜヘჀ஢焟谀㺬ヸ佈ミ㹼ヸ殺̚ꗜヘᄐ஢焟谀㺬ヸ佈ミ㹼ヸ殺̚ꗜヘᅠ஢焟谀㺬ヸ佈ミ㹼ヸ殺̚ꗜヘᆰ஢焟谀㺬ヸ佈ミ㹼ヸ殺̚ꗜヘሀ஢焟谀㺬ヸ佈ミ㹼ヸ殺̚ꗜヘቸ஢焟谀㺬ヸ佈ミ㹼ヸ殺̚ꗜヘደ஢焟谀㺬ヸ佈ミ㹼ヸ殺̚ꗜヘፀ஢焟谀㺬ヸ佈ミ㹼ヸ殺̚ꗜヘᎸ஢텿焟谀㺬ヸ佈ミ㹼ヸ殺̚ꗜヘᐈ஢텶焟谀㺬ヸ佈ミ㹼ヸ殺̚ꗜヘ尸஡텡焟谀㺬ヸ佈ミ㹼ヸ殺̚ꗜヘ岰஡텘焟谀㺬ヸ佈ミ㹼ヸ殺̚ꗜヘ崀஡텓焟谀㺬ヸ佈ミ㹼ヸ殺̚ꗜヘ嵐஡텊焟谀㺬ヸ佈ミ㹼ヸ殺̚ꗜヘ嶠஡텅焟谀㺬ヸ佈ミ㹼ヸ殺̚ꗜヘ巰஡턼焟谀㺬ヸ佈ミ㹼ヸ殺̚ꗜヘ幨஡턷焟谀㺬ヸ佈ミ㹼ヸ殺̚ꗜヘ庸஡턮焟谀㺬ヸ佈ミ㹼ヸ殺̚ꗜヘ弈஡턙焟谀㺬ヸ佈ミ㹼ヸ殺̚ꗜヘ彘஡턐焟谀㺬ヸ佈ミ㹼ヸ殺̚ꗜヘ徨஡턋焟谀㺬ヸ佈ミ㹼ヸ殺̚ꗜヘ忸஡턂焟谀㺬ヸ佈ミ㹼ヸ殺̚ꗜヘ惨஡퇽焟谀㺬ヸ佈ミ㹼ヸ殺̚ꗜヘ愸஡퇴焟谀㺬ヸ佈ミ㹼ヸ殺̚ꗜヘ憈஡퇯焟谀㺬ヸ佈ミ㹼ヸ殺̚ꗜヘ懘஡퇦焟谀㺬ヸ佈ミ㹼ヸ殺̚ꗜヘ扐஡퇑焟谀㺬ヸ佈ミ㹼ヸ殺̚ꗜヘ拈஡퇈焟谀㺬ヸ佈ミ㹼ヸ殺̚ꗜヘ挘஡퇃焟谀㺬ヸ佈ミ㹼ヸ殺̚ꗜヘ捨஡톺焟谀㺬ヸ佈ミ㹼ヸ殺̚ꗜヘ揠஡통焟谀㺬ヸ佈ミ㹼ヸ殺̚ꗜヘ摘஡톬焟谀㺬ヸ佈ミ㹼ヸ殺̚ꗜヘ撨஡톧焟谀㺬ヸ佈ミ㹼ヸ殺̚ꗜヘ擸஡톞焟谀㺬ヸ佈ミ㹼ヸ殺̚ꗜヘ数஡톉焟谀㺬ヸ佈ミ㹼ヸ殺̚ꗜヘ旀஡톀焟谀㺬ヸ佈ミ㹼ヸ殺̚ꗜヘ昸஡큻焟谀㺬ヸ佈ミ㹼ヸ殺̚ꗜヘ暈஡큲焟谀㺬ヸ佈ミ㹼ヸ殺̚ꗜヘ最஡큭焟谀㺬ヸ佈ミ㹼ヸ殺̚ꗜヘ杸஡큤焟谀㺬ヸ佈ミ㹼ヸ殺̚ꗜヘ柈஡큟焟谀㺬ヸ佈ミ㹼ヸ殺̚ꗜヘ栘஡큖焟谀㺬ヸ佈ミ㹼ヸ殺̚ꗜヘ桨஡큁焟谀㺬ヸ佈ミ㹼ヸ殺̚ꗜヘ梸஡퀸焟谀㺬ヸ佈ミ㹼ヸ殺̚ꗜヘ椰஡퀳焟谀㺬ヸ佈ミ㹼ヸ殺̚ꗜヘ榀஡퀪焟谀㺬ヸ佈ミ㹼ヸ殺̚ꗜヘ槐஡퀥焟谀㺬ヸ佈ミ㹼ヸ殺̚ꗜヘ橈஡퀜焟谀㺬ヸ佈ミ㹼ヸ殺̚ꗜヘ櫀஡퀗焟谀㺬ヸ佈ミ㹼ヸ殺̚ꗜヘ欐஡퀎焟谀㺬ヸ佈ミ㹼ヸ殺̚ꗜヘ歠஡탹焟谀㺬ヸ佈ミ㹼ヸ殺̚ꗜヘ殰஡탰焟谀㺬ヸ佈ミ㹼ヸ殺̚ꗜヘ氀஡탫焟谀㺬ヸ佈ミ㹼ヸ殺̚ꗜヘ汐஡탢焟谀㺬ヸ佈ミ㹼ヸ殺̚ꗜヘ沠஡택焟谀㺬ヸ佈ミ㹼ヸ殺̚ꗜヘ泰஡탔焟谀㺬ヸ佈ミ㹼ヸ殺̚ꗜヘ浀஡탏焟谀㺬ヸ佈ミ㹼ヸ殺̚ꗜヘ涐஡탆焟谀㺬ヸ佈ミ㹼ヸ殺̚ꗜヘ淠஡킱焟谀㺬ヸ佈ミ㹼ヸ殺̚ꗜヘ湘஡킨焟谀㺬ヸ佈ミ㹼ヸ殺̚ꗜヘ滐஡킣焟谀㺬ヸ佈ミ㹼ヸ殺̚ꗜヘ漠஡킚焟谀㺬ヸ佈ミ㹼ヸ殺̚ꗜヘ澘஡킕焟谀㺬ヸ佈ミ㹼ヸ殺̚ꗜヘ濨஡킌焟谀㺬ヸ佈ミ㹼ヸ殺̚ꗜヘ灠஡킇焟谀㺬ヸ佈ミ㹼ヸ殺̚ꗜヘ烘஡퍾焟谀㺬ヸ佈ミ㹼ヸ殺̚ꗜヘ焨஡퍩焟谀㺬ヸ佈ミ㹼ヸ殺̚ꗜヘ煸஡퍠焟谀㺬ヸ佈ミ㹼ヸ殺̚ꗜヘ燈஡퍛焟谀㺬ヸ佈ミ㹼ヸ殺̚ꗜヘ爘஡퍒焟谀㺬ヸ佈ミ㹼ヸ殺̚ꗜヘ犐஡퍍焟谀㺬ヸ佈ミ㹼ヸ殺̚ꗜヘ狠஡퍄焟谀㺬ヸ佈ミ㹼ヸ殺̚ꗜヘ猰஡팿焟谀㺬ヸ佈ミ㹼ヸ殺̚ꗜヘ玀஡팶焟谀㺬ヸ佈ミ㹼ヸ殺̚ꗜヘ珐஡팡焟谀㺬ヸ佈ミ㹼ヸ殺̚ꗜヘ琠஡팘焟谀㺬ヸ佈ミ㹼ヸ殺̚ꗜヘ煐஡팓焟谀㺬ヸ佈ミ㹼ヸ殺̚ꗜヘ甸஡팊焟谀㺬ヸ佈ミ㹼ヸ殺̚ꗜヘ疈஡팅焟谀㺬ヸ佈ミ㹼ヸ殺̚ꗜヘ痘஡폼焟谀㺬ヸ佈ミ㹼ヸ殺̚ꗜヘ癐஡폷焟谀㺬ヸ佈ミ㹼ヸ殺̚ꗜヘ盈஡폮焟谀㺬ヸ佈ミ㹼ヸ殺̚ꗜヘ眘஡폙焟谀㺬ヸ佈ミ㹼ヸ殺̚ꗜヘ睨஡폐焟谀㺬ヸ佈ミ㹼ヸ殺̚ꗜヘ矠஡폋焟谀㺬ヸ佈ミ㹼ヸ殺̚ꗜヘ硘஡폂焟谀㺬ヸ佈ミ㹼ヸ殺̚ꗜヘ碨஡펽焟谀㺬ヸ佈ミ㹼ヸ殺̚ꗜヘ磸஡펴焟谀㺬ヸ佈ミ㹼ヸ殺̚ꗜヘ祰஡펯焟谀㺬ヸ佈ミ㹼ヸ殺̚ꗜヘ秀஡펦焟谀㺬ヸ佈ミ㹼ヸ殺̚ꗜヘ稸஡펑焟谀㺬ヸ佈ミ㹼ヸ殺̚ꗜヘ窈஡펈焟谀㺬ヸ佈ミ㹼ヸ殺̚ꗜヘ笀஡펃焟谀㺬ヸ佈ミ㹼ヸ殺̚ꗜヘ筸஡퉺焟谀㺬ヸ佈ミ㹼ヸ殺̚ꗜヘ篈஡퉵焟谀㺬ヸ佈ミ㹼ヸ殺̚ꗜヘԈ஢퉬焟谀㺬ヸ佈ミ㹼ヸ殺̚ꗜヘஞ퉧焟谀㺬ヸ佈ミ㹼ヸ殺̚ꗜヘஞ퉞焟谀㺬ヸ佈ミ㹼ヸ殺̚ꗜヘஞ퉉焟谀㺬ヸ佈ミ㹼ヸ殺̚ꗜヘஞ퉀焟谀㺬ヸ佈ミ㹼ヸ殺̚ꗜヘஞ툻焟谀㺬ヸ佈ミ㹼ヸ殺̚ꗜヘஞ툲焟谀㺬ヸ佈ミ㹼ヸ殺̚ꗜヘஞ툭焟谀㺬ヸ佈ミ㹼ヸ殺̚ꗜヘஞ툤焟谀㺬ヸ佈ミ㹼ヸ殺̚ꗜヘஞ툟焟谀㺬ヸ佈ミ㹼ヸ殺̚ꗜヘஞ툖焟谀㺬ヸ佈ミ㹼ヸ殺̚ꗜヘஞ툁焟谀㺬ヸ佈ミ㹼ヸ殺̚ꗜヘஞ틸焟谀㺬ヸ佈ミ㹼ヸ殺̚ꗜヘஞ틳焟谀㺬ヸ佈ミ㹼ヸ殺̚ꗜヘஞ틪焟谀㺬ヸ佈ミ㹼ヸ殺̚ꗜヘஞ틥焟谀㺬ヸ佈ミ㹼ヸ殺̚ꗜヘஞ틜焟谀㺬ヸ佈ミ㹼ヸ殺̚ꗜヘஞ틗焟谀㺬ヸ佈ミ㹼ヸ殺̚ꗜヘஞ틎焟谀㺬ヸ佈ミ㹼ヸ殺̚ꗜヘஞ특焟谀㺬ヸ佈ミ㹼ヸ殺̚ꗜヘஞ튰焟谀㺬ヸ佈ミ㹼ヸ殺̚ꗜヘஞ튫焟谀㺬ヸ佈ミ㹼ヸ殺̚ꗜヘஞ튢焟谀㺬ヸ佈ミ㹼ヸ殺̚ꗜヘஞ튝焟谀㺬ヸ佈ミ㹼ヸ殺̚ꗜヘஞ튔焟谀㺬ヸ佈ミ㹼ヸ殺̚ꗜヘஞ튏焟谀㺬ヸ佈ミ㹼ヸ殺̚ꗜヘஞ튆焟谀㺬ヸ佈ミ㹼ヸ殺̚ꗜヘஞ핱焟谀㺬ヸ佈ミ㹼ヸ殺̚ꗜヘஞ함焟谀㺬ヸ佈ミ㹼ヸ殺̚ꗜヘஞ핣焟谀㺬ヸ佈ミ㹼ヸ殺̚ꗜヘஞ핚焟谀㺬ヸ佈ミ㹼ヸ殺̚ꗜヘஞ핕焟谀㺬ヸ佈ミ㹼ヸ殺̚ꗜヘஞ핌焟谀㺬ヸ佈ミ㹼ヸ殺̚ꗜヘஞ핇焟谀㺬ヸ佈ミ㹼ヸ殺̚ꗜヘஞ픾焟谀㺬ヸ佈ミ㹼ヸ殺̚ꗜヘஞ픩焟谀㺬ヸ佈ミ㹼ヸ殺̚ꗜヘஞ픠焟谀㺬ヸ佈ミ㹼ヸ殺̚ꗜヘஞ픛焟谀㺬ヸ佈ミ㹼ヸ殺̚ꗜヘஞ픒焟谀㺬ヸ佈ミ㹼ヸ殺̚ꗜヘஞ픍焟谀㺬ヸ佈ミ㹼ヸ殺̚ꗜヘஞ프焟谀㺬ヸ佈ミ㹼ヸ殺̚ꗜヘஞ헿焟谀㺬ヸ佈ミ㹼ヸ殺̚ꗜヘஞ헶焟谀㺬ヸ佈ミ㹼ヸ殺̚ꗜヘஞ헡焟谀㺬ヸ佈ミ㹼ヸ殺̚ꗜヘஞ험焟谀㺬ヸ佈ミ㹼ヸ殺̚ꗜヘஞ헓焟谀㺬ヸ佈ミ㹼ヸ殺̚ꗜヘஞ헊焟谀㺬ヸ佈ミ㹼ヸ殺̚ꗜヘஞ헅焟谀㺬ヸ佈ミ㹼ヸ殺̚ꗜヘஞ햼焟谀㺬ヸ佈ミ㹼ヸ殺̚ꗜヘஞ햷焟谀㺬ヸ佈ミ㹼ヸ殺̚ꗜヘஞ햮焟谀㺬ヸ佈ミ㹼ヸ殺̚ꗜヘஞ햙焟谀㺬ヸ佈ミ㹼ヸ殺̚ꗜヘஞ햐焟谀㺬ヸ佈ミ㹼ヸ殺̚ꗜヘஞ햋焟谀㺬ヸ佈ミ㹼ヸ殺̚ꗜヘஞ햂焟谀㺬ヸ佈ミ㹼ヸ殺̚ꗜヘஞ푽焟谀㺬ヸ佈ミ㹼ヸ殺̚ꗜヘஞ푴焟谀㺬ヸ佈ミ㹼ヸ殺̚ꗜヘஞ푯焟谀㺬ヸ佈ミ㹼ヸ殺̚ꗜヘஞ푦焟谀㺬ヸ佈ミ㹼ヸ殺̚ꗜヘஞ푑焟谀㺬ヸ佈ミ㹼ヸ殺̚ꗜヘஞ푈焟谀㺬ヸ佈ミ㹼ヸ殺̚ꗜヘ怒ஞ푃焟谀㺬ヸ佈ミ㹼ヸ殺̚ꗜヘ聆ஞ퐺焟谀㺬ヸ佈ミ㹼ヸ殺̚ꗜヘ切ஞ퐵焟谀㺬ヸ佈ミ㹼ヸ殺̚ꗜヘ祖ஞ퐬焟谀㺬ヸ佈ミ㹼ヸ殺̚ꗜヘ猪ஞ퐧焟谀㺬ヸ佈ミ㹼ヸ殺̚ꗜヘ﫰ஞ퐞焟谀㺬ヸ佈ミ㹼ヸ殺̚ꗜヘנּஞ퐉焟谀㺬ヸ佈ミ㹼ヸ殺̚ꗜヘﮐஞ퐀焟谀㺬ヸ佈ミ㹼ヸ殺̚ꗜヘﯠஞ퓻焟谀㺬ヸ佈ミ㹼ヸ殺̚ꗜヘﰰஞ퓲焟谀㺬ヸ佈ミ㹼ヸ殺̚ꗜヘﲀஞ퓭焟谀㺬ヸ佈ミ㹼ヸ殺̚ꗜヘﳐஞ퓤焟谀㺬ヸ佈ミ㹼ヸ殺̚ꗜヘ﵈ஞ퓟焟谀㺬ヸ佈ミ㹼ヸ殺̚ꗜヘﷀஞ퓖焟谀㺬ヸ佈ミ㹼ヸ殺̚ꗜヘ︐ஞ퓁焟谀㺬ヸ佈ミ㹼ヸ殺̚ꗜヘﺈஞ풸焟谀㺬ヸ佈ミ㹼ヸ殺̚ꗜヘﻘஞ풳焟谀㺬ヸ佈ミ㹼ヸ殺̚ꗜヘｐஞ풪焟谀㺬ヸ佈ミ㹼ヸ殺̚ꗜヘ￈ஞ풥焟谀㺬ヸ佈ミ㹼ヸ殺̚ꗜヘட풜焟谀㺬ヸ佈ミ㹼ヸ殺̚ꗜヘhட풗焟谀㺬ヸ佈ミ㹼ヸ殺̚ꗜヘ¸ட풎焟谀㺬ヸ佈ミ㹼ヸ殺̚ꗜヘĈட흹焟谀㺬ヸ佈ミ㹼ヸ殺̚ꗜヘƀட흰焟谀㺬ヸ佈ミ㹼ヸ殺̚ꗜヘǐட흫焟谀㺬ヸ佈ミ㹼ヸ殺̚ꗜヘȠட흢焟谀㺬ヸ佈ミ㹼ヸ殺̚ꗜヘɰட흝焟谀㺬ヸ佈ミ㹼ヸ殺̚ꗜヘ좘஝흔焟谀㺬ヸ佈ミ㹼ヸ殺̚ꗜヘ죨஝흏焟谀㺬ヸ佈ミ㹼ヸ殺̚ꗜヘ쨀஝흆焟谀㺬ヸ佈ミ㹼ヸ殺̚ꗜヘ쩐஝휱焟谀㺬ヸ佈ミ㹼ヸ殺̚ꗜヘ쪠஝휨焟谀㺬ヸ佈ミ㹼ヸ殺̚ꗜヘ쫰஝휣焟谀㺬ヸ佈ミ㹼ヸ殺̚ꗜヘ쭨஝휚焟谀㺬ヸ佈ミ㹼ヸ殺̚ꗜヘ쯠஝휕焟谀㺬ヸ佈ミ㹼ヸ殺̚ꗜヘ찰஝휌焟谀㺬ヸ佈ミ㹼ヸ殺̚ꗜヘ첀஝휇焟谀㺬ヸ佈ミ㹼ヸ殺̚ꗜヘ쳸஝퟾焟谀㺬ヸ佈ミ㹼ヸ殺̚ꗜヘ쵰஝ퟩ焟谀㺬ヸ佈ミ㹼ヸ殺̚ꗜヘ췀஝ퟠ焟谀㺬ヸ佈ミ㹼ヸ殺̚ꗜヘ츐஝ퟛ焟谀㺬ヸ佈ミ㹼ヸ殺̚ꗜヘ캈஝ퟒ焟谀㺬ヸ佈ミ㹼ヸ殺̚ꗜヘ컘஝ퟍ焟谀㺬ヸ佈ミ㹼ヸ殺̚ꗜヘ콐஝ퟄ焟谀㺬ヸ佈ミ㹼ヸ殺̚ꗜヘ쾠஝ힿ焟谀㺬ヸ佈ミ㹼ヸ殺̚ꗜヘ퀘஝ힶ焟谀㺬ヸ佈ミ㹼ヸ殺̚ꗜヘ킐஝힡焟谀㺬ヸ佈ミ㹼ヸ殺̚ꗜヘ탠஝힘焟谀㺬ヸ佈ミ㹼ヸ殺̚ꗜヘ터஝힓焟谀㺬ヸ佈ミ㹼ヸ殺̚ꗜヘ톀஝힊焟谀㺬ヸ佈ミ㹼ヸ殺̚ꗜヘ퇐஝힅焟谀㺬ヸ佈ミ㹼ヸ殺̚ꗜヘ퉈஝홼焟谀㺬ヸ佈ミ㹼ヸ殺̚ꗜヘ튘஝홷焟谀㺬ヸ佈ミ㹼ヸ殺̚ꗜヘ틨஝홮焟谀㺬ヸ佈ミ㹼ヸ殺̚ꗜヘ퍠஝홙焟谀㺬ヸ佈ミ㹼ヸ殺̚ꗜヘ폘஝홐焟谀㺬ヸ佈ミ㹼ヸ殺̚ꗜヘ퐨஝홋焟谀㺬ヸ佈ミ㹼ヸ殺̚ꗜヘ푸஝홂焟谀㺬ヸ佈ミ㹼ヸ殺̚ꗜヘ퓈஝혽焟谀㺬ヸ佈ミ㹼ヸ殺̚ꗜヘ픘஝혴焟谀㺬ヸ佈ミ㹼ヸ殺̚ꗜヘ함஝혯焟谀㺬ヸ佈ミ㹼ヸ殺̚ꗜヘ햸஝혦焟谀㺬ヸ佈ミ㹼ヸ殺̚ꗜヘ혈஝협焟谀㺬ヸ佈ミ㹼ヸ殺̚ꗜヘ환஝혈焟谀㺬ヸ佈ミ㹼ヸ殺̚ꗜヘ효஝혃焟谀㺬ヸ佈ミ㹼ヸ殺̚ꗜヘ훸஝훺焟谀㺬ヸ佈ミ㹼ヸ殺̚ꗜヘ흈஝훵焟谀㺬ヸ佈ミ㹼ヸ殺̚ꗜヘퟀ஝훬焟谀㺬ヸ佈ミ㹼ヸ殺̚ꗜヘ஝훧焟谀㺬ヸ佈ミ㹼ヸ殺̚ꗜヘ஝훞焟谀㺬ヸ佈ミ㹼ヸ殺̚ꗜヘ஝훉焟谀㺬ヸ佈ミ㹼ヸ殺̚ꗜヘ஝훀焟谀㺬ヸ佈ミ㹼ヸ殺̚ꗜヘ஝횻焟谀㺬ヸ佈ミ㹼ヸ殺̚ꗜヘ஝횲焟谀㺬ヸ佈ミ㹼ヸ殺̚ꗜヘ஝횭焟谀㺬ヸ佈ミ㹼ヸ殺̚ꗜヘ஝횤焟谀㺬ヸ佈ミ㹼ヸ殺̚ꗜヘ஝횟焟谀㺬ヸ佈ミ㹼ヸ殺̚ꗜヘ஝횖焟谀㺬ヸ佈ミ㹼ヸ殺̚ꗜヘ஝횁焟谀㺬ヸ佈ミ㹼ヸ殺̚ꗜヘ஝쥸焟谀㺬ヸ佈ミ㹼ヸ殺̚ꗜヘ஝쥳焟谀㺬ヸ佈ミ㹼ヸ殺̚ꗜヘ஝쥪焟谀㺬ヸ佈ミ㹼ヸ殺̚ꗜヘ஝쥥焟谀㺬ヸ佈ミ㹼ヸ殺̚ꗜヘ஝쥜焟谀㺬ヸ佈ミ㹼ヸ殺̚ꗜヘ஝쥗焟谀㺬ヸ佈ミ㹼ヸ殺̚ꗜヘ஝쥎焟谀㺬ヸ佈ミ㹼ヸ殺̚ꗜヘ஝줹焟谀㺬ヸ佈ミ㹼ヸ殺̚ꗜヘ஝줰焟谀㺬ヸ佈ミ㹼ヸ殺̚ꗜヘ஝줫焟谀㺬ヸ佈ミ㹼ヸ殺̚ꗜヘ஝줢焟谀㺬ヸ佈ミ㹼ヸ殺̚ꗜヘ஝줝焟谀㺬ヸ佈ミ㹼ヸ殺̚ꗜヘ஝줔焟谀㺬ヸ佈ミ㹼ヸ殺̚ꗜヘ஝줏焟谀㺬ヸ佈ミ㹼ヸ殺̚ꗜヘ஝줆焟谀㺬ヸ佈ミ㹼ヸ殺̚ꗜヘ஝짱焟谀㺬ヸ佈ミ㹼ヸ殺̚ꗜヘ஝짨焟谀㺬ヸ佈ミ㹼ヸ殺̚ꗜヘ஝짣焟谀㺬ヸ佈ミ㹼ヸ殺̚ꗜヘ஝짚焟谀㺬ヸ佈ミ㹼ヸ殺̚ꗜヘ஝징焟谀㺬ヸ佈ミ㹼ヸ殺̚ꗜヘ஝짌焟谀㺬ヸ佈ミ㹼ヸ殺̚ꗜヘ஝짇焟谀㺬ヸ佈ミ㹼ヸ殺̚ꗜヘ஝즾焟谀㺬ヸ佈ミ㹼ヸ殺̚ꗜヘ஝즩焟谀㺬ヸ佈ミ㹼ヸ殺̚ꗜヘ஝즠焟谀㺬ヸ佈ミ㹼ヸ殺̚ꗜヘ஝즛焟谀㺬ヸ佈ミ㹼ヸ殺̚ꗜヘ஝즒焟谀㺬ヸ佈ミ㹼ヸ殺̚ꗜヘ஝즍焟谀㺬ヸ佈ミ㹼ヸ殺̚ꗜヘ஝즄焟谀㺬ヸ佈ミ㹼ヸ殺̚ꗜヘ஝졿焟谀㺬ヸ佈ミ㹼ヸ殺̚ꗜヘ஝졶焟谀㺬ヸ佈ミ㹼ヸ殺̚ꗜヘ஝졡焟谀㺬ヸ佈ミ㹼ヸ殺̚ꗜヘஞ졘焟谀㺬ヸ佈ミ㹼ヸ殺̚ꗜヘ竸ட졓焟谀㺬ヸ佈ミ㹼ヸ殺̚ꗜヘ筈ட졊焟谀㺬ヸ佈ミ㹼ヸ殺̚ꗜヘ箘ட졅焟谀㺬ヸ佈ミ㹼ヸ殺̚ꗜヘ篨ட젼焟谀㺬ヸ佈ミ㹼ヸ殺̚ꗜヘ簸ட젷焟谀㺬ヸ佈ミ㹼ヸ殺̚ꗜヘ粈ட젮焟谀㺬ヸ佈ミ㹼ヸ殺̚ꗜヘ糘ட젙焟谀㺬ヸ佈ミ㹼ヸ殺̚ꗜヘ紨ட점焟谀㺬ヸ佈ミ㹼ヸ殺̚ꗜヘ絸ட젋焟谀㺬ヸ佈ミ㹼ヸ殺̚ꗜヘ緈ட젂焟谀㺬ヸ佈ミ㹼ヸ殺̚ꗜヘ繀ட죽焟谀㺬ヸ佈ミ㹼ヸ殺̚ꗜヘ纸ட죴焟谀㺬ヸ佈ミ㹼ヸ殺̚ꗜヘ缈ட죯焟谀㺬ヸ佈ミ㹼ヸ殺̚ꗜヘ羀ட죦焟谀㺬ヸ佈ミ㹼ヸ殺̚ꗜヘ翐ட죑焟谀㺬ヸ佈ミ㹼ヸ殺̚ꗜヘ聈ட죈焟谀㺬ヸ佈ミ㹼ヸ殺̚ꗜヘ胀ட죃焟谀㺬ヸ佈ミ㹼ヸ殺̚ꗜヘ脐ட좺焟谀㺬ヸ佈ミ㹼ヸ殺̚ꗜヘ腠ட좵焟谀㺬ヸ佈ミ㹼ヸ殺̚ꗜヘ膰ட좬焟谀㺬ヸ佈ミ㹼ヸ殺̚ꗜヘ舀ட좧焟谀㺬ヸ佈ミ㹼ヸ殺̚ꗜヘ艸ட좞焟谀㺬ヸ佈ミ㹼ヸ殺̚ꗜヘ苈ட좉焟谀㺬ヸ佈ミ㹼ヸ殺̚ꗜヘ茘ட좀焟谀㺬ヸ佈ミ㹼ヸ殺̚ꗜヘ荨ட쭻焟谀㺬ヸ佈ミ㹼ヸ殺̚ꗜヘ莸ட쭲焟谀㺬ヸ佈ミ㹼ヸ殺̚ꗜヘ萈ட쭭焟谀㺬ヸ佈ミ㹼ヸ殺̚ꗜヘ蓸ட쭤焟谀㺬ヸ佈ミ㹼ヸ殺̚ꗜヘ蕈ட쭟焟谀㺬ヸ佈ミ㹼ヸ殺̚ꗜヘ薘ட쭖焟谀㺬ヸ佈ミ㹼ヸ殺̚ꗜヘ藨ட쭁焟谀㺬ヸ佈ミ㹼ヸ殺̚ꗜヘ虠ட쬸焟谀㺬ヸ佈ミ㹼ヸ殺̚ꗜヘ蛘ட쬳焟谀㺬ヸ佈ミ㹼ヸ殺̚ꗜヘ蜨ட쬪焟谀㺬ヸ佈ミ㹼ヸ殺̚ꗜヘ蝸ட쬥焟谀㺬ヸ佈ミ㹼ヸ殺̚ꗜヘ蟰ட쬜焟谀㺬ヸ佈ミ㹼ヸ殺̚ꗜヘ表ட쬗焟谀㺬ヸ佈ミ㹼ヸ殺̚ꗜヘ袸ட쬎焟谀㺬ヸ佈ミ㹼ヸ殺̚ꗜヘ褈ட쯹焟谀㺬ヸ佈ミ㹼ヸ殺̚ꗜヘ覀ட쯰焟谀㺬ヸ佈ミ㹼ヸ殺̚ꗜヘ觐ட쯫焟谀㺬ヸ佈ミ㹼ヸ殺̚ꗜヘ詈ட쯢焟谀㺬ヸ佈ミ㹼ヸ殺̚ꗜヘ誘ட쯝焟谀㺬ヸ佈ミ㹼ヸ殺̚ꗜヘ謐ட쯔焟谀㺬ヸ佈ミ㹼ヸ殺̚ꗜヘ讈ட쯏焟谀㺬ヸ佈ミ㹼ヸ殺̚ꗜヘ诘ட쯆焟谀㺬ヸ佈ミ㹼ヸ殺̚ꗜヘ谨ட쮱焟谀㺬ヸ佈ミ㹼ヸ殺̚ꗜヘ豸ட쮨焟谀㺬ヸ佈ミ㹼ヸ殺̚ꗜヘ賈ட쮣焟谀㺬ヸ佈ミ㹼ヸ殺̚ꗜヘ赀ட쮚焟谀㺬ヸ佈ミ㹼ヸ殺̚ꗜヘ趐ட쮕焟谀㺬ヸ佈ミ㹼ヸ殺̚ꗜヘ跠ட쮌焟谀㺬ヸ佈ミ㹼ヸ殺̚ꗜヘ蹘ட쮇焟谀㺬ヸ佈ミ㹼ヸ殺̚ꗜヘ軐ட쩾焟谀㺬ヸ佈ミ㹼ヸ殺̚ꗜヘ輠ட쩩焟谀㺬ヸ佈ミ㹼ヸ殺̚ꗜヘ轰ட쩠焟谀㺬ヸ佈ミ㹼ヸ殺̚ꗜヘ迀ட쩛焟谀㺬ヸ佈ミ㹼ヸ殺̚ꗜヘ逐ட쩒焟谀㺬ヸ佈ミ㹼ヸ殺̚ꗜヘ遠ட쩍焟谀㺬ヸ佈ミ㹼ヸ殺̚ꗜヘ邰ட쩄焟谀㺬ヸ佈ミ㹼ヸ殺̚ꗜヘ鄀ட쨿焟谀㺬ヸ佈ミ㹼ヸ殺̚ꗜヘ酐ட쨶焟谀㺬ヸ佈ミ㹼ヸ殺̚ꗜヘ醠ட쨡焟谀㺬ヸ佈ミ㹼ヸ殺̚ꗜヘ釰ட쨘焟谀㺬ヸ佈ミ㹼ヸ殺̚ꗜヘ鉀ட쨓焟谀㺬ヸ佈ミ㹼ヸ殺̚ꗜヘ銸ட쨊焟谀㺬ヸ佈ミ㹼ヸ殺̚ꗜヘ錈ட쨅焟谀㺬ヸ佈ミ㹼ヸ殺̚ꗜヘ鍘ட쫼焟谀㺬ヸ佈ミ㹼ヸ殺̚ꗜヘ鏐ட쫷焟谀㺬ヸ佈ミ㹼ヸ殺̚ꗜヘ鐠ட쫮焟谀㺬ヸ佈ミ㹼ヸ殺̚ꗜヘ鑰ட쫙焟谀㺬ヸ佈ミ㹼ヸ殺̚ꗜヘ铀ட쫐焟谀㺬ヸ佈ミ㹼ヸ殺̚ꗜヘ锸ட쫋焟谀㺬ヸ佈ミ㹼ヸ殺̚ꗜヘ閈ட쫂焟谀㺬ヸ佈ミ㹼ヸ殺̚ꗜヘ阀ட쪽焟谀㺬ヸ佈ミ㹼ヸ殺̚ꗜヘ限ட쪴焟谀㺬ヸ佈ミ㹼ヸ殺̚ꗜヘ雈ட쪯焟谀㺬ヸ佈ミ㹼ヸ殺̚ꗜヘ靀ட쪦焟谀㺬ヸ佈ミ㹼ヸ殺̚ꗜヘ鞐ட쪑焟谀㺬ヸ佈ミ㹼ヸ殺̚ꗜヘ韠ட쪈焟谀㺬ヸ佈ミ㹼ヸ殺̚ꗜヘ頰ட쪃焟谀㺬ヸ佈ミ㹼ヸ殺̚ꗜヘ颀ட쵺焟谀㺬ヸ佈ミ㹼ヸ殺̚ꗜヘ飸ட쵵焟谀㺬ヸ佈ミ㹼ヸ殺̚ꗜヘ饈ட쵬焟谀㺬ヸ佈ミ㹼ヸ殺̚ꗜヘ馘ட쵧焟谀㺬ヸ佈ミ㹼ヸ殺̚ꗜヘ駨ட쵞焟谀㺬ヸ佈ミ㹼ヸ殺̚ꗜヘ騸ட쵉焟谀㺬ヸ佈ミ㹼ヸ殺̚ꗜヘ骈ட쵀焟谀㺬ヸ佈ミ㹼ヸ殺̚ꗜヘଘஞ촻焟谀㺬ヸ佈ミ㹼ヸ殺̚ꗜヘ୨ஞ촲焟谀㺬ヸ佈ミ㹼ヸ殺̚ꗜヘஸஞ촭焟谀㺬ヸ佈ミ㹼ヸ殺̚ꗜヘఈஞ촤焟谀㺬ヸ佈ミ㹼ヸ殺̚ꗜヘಀஞ촟焟谀㺬ヸ佈ミ㹼ヸ殺̚ꗜヘ೸ஞ촖焟谀㺬ヸ佈ミ㹼ヸ殺̚ꗜヘൈஞ촁焟谀㺬ヸ佈ミ㹼ヸ殺̚ꗜヘ඘ஞ췸焟谀㺬ヸ佈ミ㹼ヸ殺̚ꗜヘฐஞ췳焟谀㺬ヸ佈ミ㹼ヸ殺̚ꗜヘຈஞ췪焟谀㺬ヸ佈ミ㹼ヸ殺̚ꗜヘ໘ஞ췥焟谀㺬ヸ佈ミ㹼ヸ殺̚ꗜヘ༨ஞ췜焟谀㺬ヸ佈ミ㹼ヸ殺̚ꗜヘྠஞ췗焟谀㺬ヸ佈ミ㹼ヸ殺̚ꗜヘ࿰ஞ췎焟谀㺬ヸ佈ミ㹼ヸ殺̚ꗜヘၨஞ춹焟谀㺬ヸ佈ミ㹼ヸ殺̚ꗜヘႸஞ춰焟谀㺬ヸ佈ミ㹼ヸ殺̚ꗜヘᄰஞ춫焟谀㺬ヸ佈ミ㹼ヸ殺̚ꗜヘᆨஞ춢焟谀㺬ヸ佈ミ㹼ヸ殺̚ꗜヘᇸஞ춝焟谀㺬ヸ佈ミ㹼ヸ殺̚ꗜヘቈஞ추焟谀㺬ヸ佈ミ㹼ヸ殺̚ꗜヘኘஞ춏焟谀㺬ヸ佈ミ㹼ヸ殺̚ꗜヘየஞ춆焟谀㺬ヸ佈ミ㹼ヸ殺̚ꗜヘ፠ஞ챱焟谀㺬ヸ佈ミ㹼ヸ殺̚ꗜヘᎰஞ챨焟谀㺬ヸ佈ミ㹼ヸ殺̚ꗜヘ᐀ஞ챣焟谀㺬ヸ佈ミ㹼ヸ殺̚ꗜヘᑸஞ챚焟谀㺬ヸ佈ミ㹼ヸ殺̚ꗜヘᓰஞ챕焟谀㺬ヸ佈ミ㹼ヸ殺̚ꗜヘᕀஞ챌焟谀㺬ヸ佈ミ㹼ヸ殺̚ꗜヘᖐஞ챇焟谀㺬ヸ佈ミ㹼ヸ殺̚ꗜヘᗠஞ찾焟谀㺬ヸ佈ミ㹼ヸ殺̚ꗜヘᘰஞ착焟谀㺬ヸ佈ミ㹼ヸ殺̚ꗜヘ ஞ찠焟谀㺬ヸ佈ミ㹼ヸ殺̚ꗜヘᛐஞ찛焟谀㺬ヸ佈ミ㹼ヸ殺̚ꗜヘᜠஞ찒焟谀㺬ヸ佈ミ㹼ヸ殺̚ꗜヘᝰஞ찍焟谀㺬ヸ佈ミ㹼ヸ殺̚ꗜヘៀஞ찄焟谀㺬ヸ佈ミ㹼ヸ殺̚ꗜヘ᠐ஞ쳿焟谀㺬ヸ佈ミ㹼ヸ殺̚ꗜヘᡠஞ쳶焟谀㺬ヸ佈ミ㹼ヸ殺̚ꗜヘᣘஞ쳡焟谀㺬ヸ佈ミ㹼ヸ殺̚ꗜヘᤨஞ쳘焟谀㺬ヸ佈ミ㹼ヸ殺̚ꗜヘ᥸ஞ쳓焟谀㺬ヸ佈ミ㹼ヸ殺̚ꗜヘ᧰ஞ쳊焟谀㺬ヸ佈ミ㹼ヸ殺̚ꗜヘᩀஞ쳅焟谀㺬ヸ佈ミ㹼ヸ殺̚ꗜヘ᪐ஞ첼焟谀㺬ヸ佈ミ㹼ヸ殺̚ꗜヘᬈஞ첷焟谀㺬ヸ佈ミ㹼ヸ殺̚ꗜヘ᭘ஞ첮焟谀㺬ヸ佈ミ㹼ヸ殺̚ꗜヘᯐஞ척焟谀㺬ヸ佈ミ㹼ヸ殺̚ꗜヘᰠஞ첐焟谀㺬ヸ佈ミ㹼ヸ殺̚ꗜヘᲘஞ첋焟谀㺬ヸ佈ミ㹼ヸ殺̚ꗜヘ᳨ஞ첂焟谀㺬ヸ佈ミ㹼ヸ殺̚ꗜヘᵠஞ"/>
        </w:smartTagPr>
        <w:r w:rsidRPr="00F35D64">
          <w:rPr>
            <w:rFonts w:ascii="Arial" w:eastAsia="Times New Roman" w:hAnsi="Arial" w:cs="Times New Roman"/>
            <w:sz w:val="24"/>
            <w:szCs w:val="20"/>
            <w:lang w:val="es-ES" w:eastAsia="es-ES" w:bidi="he-IL"/>
          </w:rPr>
          <w:t>la Comisión Especial.</w:t>
        </w:r>
      </w:smartTag>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Asimismo, este informe contiene una relación de los acuerdos adoptados respecto del articulado del proyecto, el que no es objeto de estudio por parte de las Subcomisiones.</w:t>
      </w: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En lo que dice relación con las Partidas, consigna las modificaciones que se les han introducido.</w:t>
      </w: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En lo relativo al debate habido en las Subcomisiones, a las indicaciones allí presentadas y a las constancias que en ellas se haya acordado dejar, es necesario remitirse a </w:t>
      </w:r>
      <w:r w:rsidR="00083FDA" w:rsidRPr="00F35D64">
        <w:rPr>
          <w:rFonts w:ascii="Arial" w:eastAsia="Times New Roman" w:hAnsi="Arial" w:cs="Times New Roman"/>
          <w:sz w:val="24"/>
          <w:szCs w:val="20"/>
          <w:lang w:val="es-ES" w:eastAsia="es-ES" w:bidi="he-IL"/>
        </w:rPr>
        <w:t>su</w:t>
      </w:r>
      <w:r w:rsidRPr="00F35D64">
        <w:rPr>
          <w:rFonts w:ascii="Arial" w:eastAsia="Times New Roman" w:hAnsi="Arial" w:cs="Times New Roman"/>
          <w:sz w:val="24"/>
          <w:szCs w:val="20"/>
          <w:lang w:val="es-ES" w:eastAsia="es-ES" w:bidi="he-IL"/>
        </w:rPr>
        <w:t xml:space="preserve">s </w:t>
      </w:r>
      <w:r w:rsidR="00083FDA" w:rsidRPr="00F35D64">
        <w:rPr>
          <w:rFonts w:ascii="Arial" w:eastAsia="Times New Roman" w:hAnsi="Arial" w:cs="Times New Roman"/>
          <w:sz w:val="24"/>
          <w:szCs w:val="20"/>
          <w:lang w:val="es-ES" w:eastAsia="es-ES" w:bidi="he-IL"/>
        </w:rPr>
        <w:t xml:space="preserve">respectivos </w:t>
      </w:r>
      <w:r w:rsidRPr="00F35D64">
        <w:rPr>
          <w:rFonts w:ascii="Arial" w:eastAsia="Times New Roman" w:hAnsi="Arial" w:cs="Times New Roman"/>
          <w:sz w:val="24"/>
          <w:szCs w:val="20"/>
          <w:lang w:val="es-ES" w:eastAsia="es-ES" w:bidi="he-IL"/>
        </w:rPr>
        <w:t>informes, que constituyen parte integrante del presente informe.</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 -</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t>Se deja expreso testimonio que se adjuntan como principales anexos de este informe y, en consecuencia, formando parte integrante de él, textos, debidamente certificados, de los folletos de todas las Partidas, en ejemplar único, en los que se han introducido las modificaciones aprobadas por vuestra Comisión Especial Mixta de Presupuestos; extracto de la sesión en que el señor Ministro de Hacienda dio cuenta del estado de la Hacienda Pública; y versión emanada de la Redacción de Sesiones del Senado, en que consta la discusión de las sesiones en que se debatieron y despacharon las Partidas y el articulado del proyecto.</w:t>
      </w:r>
    </w:p>
    <w:p w:rsidR="00226CFC" w:rsidRPr="00F35D64" w:rsidRDefault="00226CFC" w:rsidP="00226CFC">
      <w:pPr>
        <w:tabs>
          <w:tab w:val="left" w:pos="2835"/>
        </w:tabs>
        <w:spacing w:after="0" w:line="240" w:lineRule="auto"/>
        <w:jc w:val="both"/>
        <w:rPr>
          <w:rFonts w:ascii="Arial" w:eastAsia="Times New Roman" w:hAnsi="Arial" w:cs="Times New Roman"/>
          <w:sz w:val="24"/>
          <w:szCs w:val="20"/>
          <w:lang w:val="es-ES" w:eastAsia="es-ES" w:bidi="he-IL"/>
        </w:rPr>
      </w:pPr>
    </w:p>
    <w:p w:rsidR="00BF326D" w:rsidRPr="00F35D64" w:rsidRDefault="00BF326D" w:rsidP="00226CFC">
      <w:pPr>
        <w:tabs>
          <w:tab w:val="left" w:pos="2835"/>
        </w:tabs>
        <w:spacing w:after="0" w:line="240" w:lineRule="auto"/>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 -</w:t>
      </w:r>
    </w:p>
    <w:p w:rsidR="00226CFC" w:rsidRPr="00F35D64" w:rsidRDefault="00226CFC" w:rsidP="00226CFC">
      <w:pPr>
        <w:spacing w:after="0" w:line="240" w:lineRule="auto"/>
        <w:jc w:val="center"/>
        <w:rPr>
          <w:rFonts w:ascii="Arial" w:eastAsia="Times New Roman" w:hAnsi="Arial" w:cs="Times New Roman"/>
          <w:b/>
          <w:sz w:val="24"/>
          <w:szCs w:val="20"/>
          <w:lang w:val="es-ES" w:eastAsia="es-ES" w:bidi="he-IL"/>
        </w:rPr>
      </w:pPr>
    </w:p>
    <w:p w:rsidR="005C2710" w:rsidRPr="00F35D64" w:rsidRDefault="005C2710" w:rsidP="00226CFC">
      <w:pPr>
        <w:spacing w:after="0" w:line="240" w:lineRule="auto"/>
        <w:jc w:val="center"/>
        <w:rPr>
          <w:rFonts w:ascii="Arial" w:eastAsia="Times New Roman" w:hAnsi="Arial" w:cs="Times New Roman"/>
          <w:b/>
          <w:sz w:val="24"/>
          <w:szCs w:val="20"/>
          <w:lang w:val="es-ES" w:eastAsia="es-ES" w:bidi="he-IL"/>
        </w:rPr>
      </w:pPr>
    </w:p>
    <w:p w:rsidR="00226CFC" w:rsidRPr="00F35D64" w:rsidRDefault="00226CFC" w:rsidP="00226CFC">
      <w:pPr>
        <w:spacing w:after="0" w:line="240" w:lineRule="auto"/>
        <w:jc w:val="center"/>
        <w:rPr>
          <w:rFonts w:ascii="Arial" w:eastAsia="Times New Roman" w:hAnsi="Arial" w:cs="Times New Roman"/>
          <w:b/>
          <w:sz w:val="24"/>
          <w:szCs w:val="20"/>
          <w:lang w:val="es-ES" w:eastAsia="es-ES" w:bidi="he-IL"/>
        </w:rPr>
      </w:pPr>
    </w:p>
    <w:p w:rsidR="00226CFC" w:rsidRPr="00F35D64" w:rsidRDefault="00226CFC" w:rsidP="00226CFC">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lastRenderedPageBreak/>
        <w:t>NORMA</w:t>
      </w:r>
      <w:r w:rsidR="00786CD4" w:rsidRPr="00F35D64">
        <w:rPr>
          <w:rFonts w:ascii="Arial" w:eastAsia="Times New Roman" w:hAnsi="Arial" w:cs="Times New Roman"/>
          <w:b/>
          <w:sz w:val="24"/>
          <w:szCs w:val="20"/>
          <w:lang w:val="es-ES" w:eastAsia="es-ES" w:bidi="he-IL"/>
        </w:rPr>
        <w:t>S</w:t>
      </w:r>
      <w:r w:rsidRPr="00F35D64">
        <w:rPr>
          <w:rFonts w:ascii="Arial" w:eastAsia="Times New Roman" w:hAnsi="Arial" w:cs="Times New Roman"/>
          <w:b/>
          <w:sz w:val="24"/>
          <w:szCs w:val="20"/>
          <w:lang w:val="es-ES" w:eastAsia="es-ES" w:bidi="he-IL"/>
        </w:rPr>
        <w:t xml:space="preserve"> DE QUÓRUM ESPECIAL</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056563" w:rsidRPr="00F35D64" w:rsidRDefault="00226CFC" w:rsidP="00B003E3">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Vuestra Comisión Especial Mixta deja constancia que, de conformidad a lo dispuesto en </w:t>
      </w:r>
      <w:r w:rsidR="003950D5" w:rsidRPr="00F35D64">
        <w:rPr>
          <w:rFonts w:ascii="Arial" w:eastAsia="Times New Roman" w:hAnsi="Arial" w:cs="Times New Roman"/>
          <w:sz w:val="24"/>
          <w:szCs w:val="20"/>
          <w:lang w:val="es-ES" w:eastAsia="es-ES" w:bidi="he-IL"/>
        </w:rPr>
        <w:t>e</w:t>
      </w:r>
      <w:r w:rsidRPr="00F35D64">
        <w:rPr>
          <w:rFonts w:ascii="Arial" w:eastAsia="Times New Roman" w:hAnsi="Arial" w:cs="Times New Roman"/>
          <w:sz w:val="24"/>
          <w:szCs w:val="20"/>
          <w:lang w:val="es-ES" w:eastAsia="es-ES" w:bidi="he-IL"/>
        </w:rPr>
        <w:t>l artículo</w:t>
      </w:r>
      <w:r w:rsidR="003950D5" w:rsidRPr="00F35D64">
        <w:rPr>
          <w:rFonts w:ascii="Arial" w:eastAsia="Times New Roman" w:hAnsi="Arial" w:cs="Times New Roman"/>
          <w:sz w:val="24"/>
          <w:szCs w:val="20"/>
          <w:lang w:val="es-ES" w:eastAsia="es-ES" w:bidi="he-IL"/>
        </w:rPr>
        <w:t xml:space="preserve"> 63, número 7, en relación con el artículo </w:t>
      </w:r>
      <w:r w:rsidRPr="00F35D64">
        <w:rPr>
          <w:rFonts w:ascii="Arial" w:eastAsia="Times New Roman" w:hAnsi="Arial" w:cs="Times New Roman"/>
          <w:sz w:val="24"/>
          <w:szCs w:val="20"/>
          <w:lang w:val="es-ES" w:eastAsia="es-ES" w:bidi="he-IL"/>
        </w:rPr>
        <w:t xml:space="preserve">66, inciso tercero, </w:t>
      </w:r>
      <w:r w:rsidR="003950D5" w:rsidRPr="00F35D64">
        <w:rPr>
          <w:rFonts w:ascii="Arial" w:eastAsia="Times New Roman" w:hAnsi="Arial" w:cs="Times New Roman"/>
          <w:sz w:val="24"/>
          <w:szCs w:val="20"/>
          <w:lang w:val="es-ES" w:eastAsia="es-ES" w:bidi="he-IL"/>
        </w:rPr>
        <w:t xml:space="preserve">ambos de la Constitución Política de la República, el artículo </w:t>
      </w:r>
      <w:r w:rsidR="002113AD" w:rsidRPr="00F35D64">
        <w:rPr>
          <w:rFonts w:ascii="Arial" w:eastAsia="Times New Roman" w:hAnsi="Arial" w:cs="Times New Roman"/>
          <w:sz w:val="24"/>
          <w:szCs w:val="20"/>
          <w:lang w:val="es-ES" w:eastAsia="es-ES" w:bidi="he-IL"/>
        </w:rPr>
        <w:t>3°</w:t>
      </w:r>
      <w:r w:rsidRPr="00F35D64">
        <w:rPr>
          <w:rFonts w:ascii="Arial" w:eastAsia="Times New Roman" w:hAnsi="Arial" w:cs="Times New Roman"/>
          <w:sz w:val="24"/>
          <w:szCs w:val="20"/>
          <w:lang w:val="es-ES" w:eastAsia="es-ES" w:bidi="he-IL"/>
        </w:rPr>
        <w:t xml:space="preserve"> del proyecto de ley debe ser aprobado con quórum calificado en las Salas de ambas Cámaras del Congreso Nacional, esto es, por la mayoría absoluta de los Diputados y Senadores en ejercicio. </w:t>
      </w:r>
    </w:p>
    <w:p w:rsidR="008860D7" w:rsidRPr="00F35D64" w:rsidRDefault="008860D7" w:rsidP="00B003E3">
      <w:pPr>
        <w:spacing w:after="0" w:line="240" w:lineRule="auto"/>
        <w:ind w:firstLine="2835"/>
        <w:jc w:val="both"/>
        <w:rPr>
          <w:rFonts w:ascii="Arial" w:eastAsia="Times New Roman" w:hAnsi="Arial" w:cs="Times New Roman"/>
          <w:sz w:val="24"/>
          <w:szCs w:val="20"/>
          <w:lang w:val="es-ES" w:eastAsia="es-ES" w:bidi="he-IL"/>
        </w:rPr>
      </w:pPr>
    </w:p>
    <w:p w:rsidR="008860D7" w:rsidRPr="00F35D64" w:rsidRDefault="008860D7" w:rsidP="008860D7">
      <w:pPr>
        <w:spacing w:after="0" w:line="240" w:lineRule="auto"/>
        <w:ind w:firstLine="2835"/>
        <w:jc w:val="both"/>
        <w:rPr>
          <w:rFonts w:ascii="Arial" w:eastAsia="Calibri" w:hAnsi="Arial" w:cs="Arial"/>
          <w:sz w:val="24"/>
          <w:szCs w:val="24"/>
          <w:lang w:val="es-ES" w:eastAsia="es-ES"/>
        </w:rPr>
      </w:pPr>
      <w:r w:rsidRPr="00F35D64">
        <w:rPr>
          <w:rFonts w:ascii="Arial" w:eastAsia="Calibri" w:hAnsi="Arial" w:cs="Arial"/>
          <w:sz w:val="24"/>
          <w:szCs w:val="24"/>
          <w:lang w:val="es-ES" w:eastAsia="es-ES"/>
        </w:rPr>
        <w:t>Con arreglo a las mismas disposiciones constitucionales precedentemente citadas, deben ser aprobadas</w:t>
      </w:r>
      <w:r w:rsidR="005C2710" w:rsidRPr="00F35D64">
        <w:rPr>
          <w:rFonts w:ascii="Arial" w:eastAsia="Calibri" w:hAnsi="Arial" w:cs="Arial"/>
          <w:sz w:val="24"/>
          <w:szCs w:val="24"/>
          <w:lang w:val="es-ES" w:eastAsia="es-ES"/>
        </w:rPr>
        <w:t xml:space="preserve"> con quórum calificado,</w:t>
      </w:r>
      <w:r w:rsidRPr="00F35D64">
        <w:rPr>
          <w:rFonts w:ascii="Arial" w:eastAsia="Calibri" w:hAnsi="Arial" w:cs="Arial"/>
          <w:sz w:val="24"/>
          <w:szCs w:val="24"/>
          <w:lang w:val="es-ES" w:eastAsia="es-ES"/>
        </w:rPr>
        <w:t xml:space="preserve"> las siguientes glosas:</w:t>
      </w:r>
    </w:p>
    <w:p w:rsidR="008860D7" w:rsidRPr="00F35D64" w:rsidRDefault="008860D7" w:rsidP="008860D7">
      <w:pPr>
        <w:spacing w:after="0" w:line="240" w:lineRule="auto"/>
        <w:ind w:firstLine="2835"/>
        <w:jc w:val="both"/>
        <w:rPr>
          <w:rFonts w:ascii="Arial" w:eastAsia="Calibri" w:hAnsi="Arial" w:cs="Arial"/>
          <w:sz w:val="24"/>
          <w:szCs w:val="24"/>
          <w:lang w:val="es-ES" w:eastAsia="es-ES"/>
        </w:rPr>
      </w:pPr>
    </w:p>
    <w:p w:rsidR="005C2710" w:rsidRPr="008860D7" w:rsidRDefault="005C2710" w:rsidP="005C2710">
      <w:pPr>
        <w:spacing w:after="0" w:line="240" w:lineRule="auto"/>
        <w:ind w:firstLine="2835"/>
        <w:jc w:val="both"/>
        <w:rPr>
          <w:rFonts w:ascii="Calibri" w:eastAsia="Calibri" w:hAnsi="Calibri" w:cs="Times New Roman"/>
        </w:rPr>
      </w:pPr>
      <w:r w:rsidRPr="00F35D64">
        <w:rPr>
          <w:rFonts w:ascii="Arial" w:eastAsia="Calibri" w:hAnsi="Arial" w:cs="Arial"/>
          <w:sz w:val="24"/>
          <w:szCs w:val="24"/>
          <w:lang w:val="es-ES" w:eastAsia="es-ES"/>
        </w:rPr>
        <w:t>- G</w:t>
      </w:r>
      <w:r w:rsidRPr="008860D7">
        <w:rPr>
          <w:rFonts w:ascii="Arial" w:eastAsia="Calibri" w:hAnsi="Arial" w:cs="Arial"/>
          <w:sz w:val="24"/>
          <w:szCs w:val="24"/>
          <w:lang w:val="es-ES" w:eastAsia="es-ES"/>
        </w:rPr>
        <w:t>losa 05</w:t>
      </w:r>
      <w:r w:rsidRPr="00F35D64">
        <w:rPr>
          <w:rFonts w:ascii="Arial" w:eastAsia="Calibri" w:hAnsi="Arial" w:cs="Arial"/>
          <w:sz w:val="24"/>
          <w:szCs w:val="24"/>
          <w:lang w:val="es-ES" w:eastAsia="es-ES"/>
        </w:rPr>
        <w:t>, asociada a la asignación 026 (</w:t>
      </w:r>
      <w:r w:rsidRPr="008860D7">
        <w:rPr>
          <w:rFonts w:ascii="Arial" w:eastAsia="Calibri" w:hAnsi="Arial" w:cs="Arial"/>
          <w:sz w:val="24"/>
          <w:szCs w:val="24"/>
          <w:lang w:val="es-ES" w:eastAsia="es-ES"/>
        </w:rPr>
        <w:t>Empresa Metro S.A</w:t>
      </w:r>
      <w:r w:rsidRPr="00F35D64">
        <w:rPr>
          <w:rFonts w:ascii="Arial" w:eastAsia="Calibri" w:hAnsi="Arial" w:cs="Arial"/>
          <w:sz w:val="24"/>
          <w:szCs w:val="24"/>
          <w:lang w:val="es-ES" w:eastAsia="es-ES"/>
        </w:rPr>
        <w:t>.), ítem 01, subtítulo 33,</w:t>
      </w:r>
      <w:r w:rsidRPr="00F35D64">
        <w:rPr>
          <w:rFonts w:ascii="Arial" w:eastAsia="Calibri" w:hAnsi="Arial" w:cs="Arial"/>
          <w:b/>
          <w:bCs/>
          <w:color w:val="FFFFFF"/>
          <w:sz w:val="24"/>
          <w:szCs w:val="24"/>
          <w:lang w:val="es-ES" w:eastAsia="es-ES"/>
        </w:rPr>
        <w:t>.</w:t>
      </w:r>
      <w:r w:rsidRPr="00F35D64">
        <w:rPr>
          <w:rFonts w:ascii="Arial" w:eastAsia="Calibri" w:hAnsi="Arial" w:cs="Arial"/>
          <w:sz w:val="24"/>
          <w:szCs w:val="24"/>
          <w:lang w:val="es-ES" w:eastAsia="es-ES"/>
        </w:rPr>
        <w:t>del Programa 11</w:t>
      </w:r>
      <w:r w:rsidRPr="008860D7">
        <w:rPr>
          <w:rFonts w:ascii="Arial" w:eastAsia="Calibri" w:hAnsi="Arial" w:cs="Arial"/>
          <w:sz w:val="24"/>
          <w:szCs w:val="24"/>
          <w:lang w:val="es-ES" w:eastAsia="es-ES"/>
        </w:rPr>
        <w:t> </w:t>
      </w:r>
      <w:r w:rsidRPr="00F35D64">
        <w:rPr>
          <w:rFonts w:ascii="Arial" w:eastAsia="Calibri" w:hAnsi="Arial" w:cs="Arial"/>
          <w:sz w:val="24"/>
          <w:szCs w:val="24"/>
          <w:lang w:val="es-ES" w:eastAsia="es-ES"/>
        </w:rPr>
        <w:t>(</w:t>
      </w:r>
      <w:r w:rsidRPr="008860D7">
        <w:rPr>
          <w:rFonts w:ascii="Arial" w:eastAsia="Calibri" w:hAnsi="Arial" w:cs="Arial"/>
          <w:sz w:val="24"/>
          <w:szCs w:val="24"/>
          <w:lang w:val="es-ES" w:eastAsia="es-ES"/>
        </w:rPr>
        <w:t>Dirección de Planeamiento</w:t>
      </w:r>
      <w:r w:rsidRPr="00F35D64">
        <w:rPr>
          <w:rFonts w:ascii="Arial" w:eastAsia="Calibri" w:hAnsi="Arial" w:cs="Arial"/>
          <w:sz w:val="24"/>
          <w:szCs w:val="24"/>
          <w:lang w:val="es-ES" w:eastAsia="es-ES"/>
        </w:rPr>
        <w:t>)</w:t>
      </w:r>
      <w:r w:rsidRPr="008860D7">
        <w:rPr>
          <w:rFonts w:ascii="Arial" w:eastAsia="Calibri" w:hAnsi="Arial" w:cs="Arial"/>
          <w:sz w:val="24"/>
          <w:szCs w:val="24"/>
          <w:lang w:val="es-ES" w:eastAsia="es-ES"/>
        </w:rPr>
        <w:t>, </w:t>
      </w:r>
      <w:r w:rsidRPr="00F35D64">
        <w:rPr>
          <w:rFonts w:ascii="Arial" w:eastAsia="Calibri" w:hAnsi="Arial" w:cs="Arial"/>
          <w:sz w:val="24"/>
          <w:szCs w:val="24"/>
          <w:lang w:val="es-ES" w:eastAsia="es-ES"/>
        </w:rPr>
        <w:t>Capítulo 02</w:t>
      </w:r>
      <w:r w:rsidRPr="008860D7">
        <w:rPr>
          <w:rFonts w:ascii="Arial" w:eastAsia="Calibri" w:hAnsi="Arial" w:cs="Arial"/>
          <w:sz w:val="24"/>
          <w:szCs w:val="24"/>
          <w:lang w:val="es-ES" w:eastAsia="es-ES"/>
        </w:rPr>
        <w:t> de la Pa</w:t>
      </w:r>
      <w:r w:rsidRPr="00F35D64">
        <w:rPr>
          <w:rFonts w:ascii="Arial" w:eastAsia="Calibri" w:hAnsi="Arial" w:cs="Arial"/>
          <w:sz w:val="24"/>
          <w:szCs w:val="24"/>
          <w:lang w:val="es-ES" w:eastAsia="es-ES"/>
        </w:rPr>
        <w:t>rtida 12</w:t>
      </w:r>
      <w:r w:rsidRPr="008860D7">
        <w:rPr>
          <w:rFonts w:ascii="Arial" w:eastAsia="Calibri" w:hAnsi="Arial" w:cs="Arial"/>
          <w:sz w:val="24"/>
          <w:szCs w:val="24"/>
          <w:lang w:val="es-ES" w:eastAsia="es-ES"/>
        </w:rPr>
        <w:t>.</w:t>
      </w:r>
    </w:p>
    <w:p w:rsidR="005C2710" w:rsidRPr="00F35D64" w:rsidRDefault="005C2710" w:rsidP="008860D7">
      <w:pPr>
        <w:spacing w:after="0" w:line="240" w:lineRule="auto"/>
        <w:ind w:firstLine="2835"/>
        <w:jc w:val="both"/>
        <w:rPr>
          <w:rFonts w:ascii="Arial" w:eastAsia="Calibri" w:hAnsi="Arial" w:cs="Arial"/>
          <w:sz w:val="24"/>
          <w:szCs w:val="24"/>
          <w:lang w:eastAsia="es-ES"/>
        </w:rPr>
      </w:pPr>
    </w:p>
    <w:p w:rsidR="005C2710" w:rsidRPr="00F35D64" w:rsidRDefault="005C2710" w:rsidP="008860D7">
      <w:pPr>
        <w:spacing w:after="0" w:line="240" w:lineRule="auto"/>
        <w:ind w:firstLine="2835"/>
        <w:jc w:val="both"/>
        <w:rPr>
          <w:rFonts w:ascii="Arial" w:eastAsia="Calibri" w:hAnsi="Arial" w:cs="Arial"/>
          <w:sz w:val="24"/>
          <w:szCs w:val="24"/>
          <w:lang w:val="es-ES" w:eastAsia="es-ES"/>
        </w:rPr>
      </w:pPr>
    </w:p>
    <w:p w:rsidR="008860D7" w:rsidRPr="008860D7" w:rsidRDefault="008860D7" w:rsidP="008860D7">
      <w:pPr>
        <w:spacing w:after="0" w:line="240" w:lineRule="auto"/>
        <w:ind w:firstLine="2835"/>
        <w:jc w:val="both"/>
        <w:rPr>
          <w:rFonts w:ascii="Calibri" w:eastAsia="Calibri" w:hAnsi="Calibri" w:cs="Times New Roman"/>
          <w:lang w:val="es-ES"/>
        </w:rPr>
      </w:pPr>
      <w:r w:rsidRPr="00F35D64">
        <w:rPr>
          <w:rFonts w:ascii="Arial" w:eastAsia="Calibri" w:hAnsi="Arial" w:cs="Arial"/>
          <w:sz w:val="24"/>
          <w:szCs w:val="24"/>
          <w:lang w:val="es-ES" w:eastAsia="es-ES"/>
        </w:rPr>
        <w:t>- G</w:t>
      </w:r>
      <w:r w:rsidRPr="008860D7">
        <w:rPr>
          <w:rFonts w:ascii="Arial" w:eastAsia="Calibri" w:hAnsi="Arial" w:cs="Arial"/>
          <w:sz w:val="24"/>
          <w:szCs w:val="24"/>
          <w:lang w:val="es-ES" w:eastAsia="es-ES"/>
        </w:rPr>
        <w:t>losa 07</w:t>
      </w:r>
      <w:r w:rsidRPr="00F35D64">
        <w:rPr>
          <w:rFonts w:ascii="Arial" w:eastAsia="Calibri" w:hAnsi="Arial" w:cs="Arial"/>
          <w:sz w:val="24"/>
          <w:szCs w:val="24"/>
          <w:lang w:val="es-ES" w:eastAsia="es-ES"/>
        </w:rPr>
        <w:t>, asociada al s</w:t>
      </w:r>
      <w:r w:rsidRPr="008860D7">
        <w:rPr>
          <w:rFonts w:ascii="Arial" w:eastAsia="Calibri" w:hAnsi="Arial" w:cs="Arial"/>
          <w:sz w:val="24"/>
          <w:szCs w:val="24"/>
          <w:lang w:val="es-ES" w:eastAsia="es-ES"/>
        </w:rPr>
        <w:t xml:space="preserve">ubtítulo 34 </w:t>
      </w:r>
      <w:r w:rsidRPr="00F35D64">
        <w:rPr>
          <w:rFonts w:ascii="Arial" w:eastAsia="Calibri" w:hAnsi="Arial" w:cs="Arial"/>
          <w:sz w:val="24"/>
          <w:szCs w:val="24"/>
          <w:lang w:val="es-ES" w:eastAsia="es-ES"/>
        </w:rPr>
        <w:t>(</w:t>
      </w:r>
      <w:r w:rsidRPr="008860D7">
        <w:rPr>
          <w:rFonts w:ascii="Arial" w:eastAsia="Calibri" w:hAnsi="Arial" w:cs="Arial"/>
          <w:sz w:val="24"/>
          <w:szCs w:val="24"/>
          <w:lang w:val="es-ES" w:eastAsia="es-ES"/>
        </w:rPr>
        <w:t>Servicio de la Deuda</w:t>
      </w:r>
      <w:r w:rsidRPr="00F35D64">
        <w:rPr>
          <w:rFonts w:ascii="Arial" w:eastAsia="Calibri" w:hAnsi="Arial" w:cs="Arial"/>
          <w:sz w:val="24"/>
          <w:szCs w:val="24"/>
          <w:lang w:val="es-ES" w:eastAsia="es-ES"/>
        </w:rPr>
        <w:t>), del Programa 02</w:t>
      </w:r>
      <w:r w:rsidRPr="008860D7">
        <w:rPr>
          <w:rFonts w:ascii="Arial" w:eastAsia="Calibri" w:hAnsi="Arial" w:cs="Arial"/>
          <w:sz w:val="24"/>
          <w:szCs w:val="24"/>
          <w:lang w:val="es-ES" w:eastAsia="es-ES"/>
        </w:rPr>
        <w:t> </w:t>
      </w:r>
      <w:r w:rsidRPr="00F35D64">
        <w:rPr>
          <w:rFonts w:ascii="Arial" w:eastAsia="Calibri" w:hAnsi="Arial" w:cs="Arial"/>
          <w:sz w:val="24"/>
          <w:szCs w:val="24"/>
          <w:lang w:val="es-ES" w:eastAsia="es-ES"/>
        </w:rPr>
        <w:t>(</w:t>
      </w:r>
      <w:r w:rsidRPr="008860D7">
        <w:rPr>
          <w:rFonts w:ascii="Arial" w:eastAsia="Calibri" w:hAnsi="Arial" w:cs="Arial"/>
          <w:sz w:val="24"/>
          <w:szCs w:val="24"/>
          <w:lang w:val="es-ES" w:eastAsia="es-ES"/>
        </w:rPr>
        <w:t>Empresa de los Ferrocarriles del Estado</w:t>
      </w:r>
      <w:r w:rsidRPr="00F35D64">
        <w:rPr>
          <w:rFonts w:ascii="Arial" w:eastAsia="Calibri" w:hAnsi="Arial" w:cs="Arial"/>
          <w:sz w:val="24"/>
          <w:szCs w:val="24"/>
          <w:lang w:val="es-ES" w:eastAsia="es-ES"/>
        </w:rPr>
        <w:t>), Capítulo 01</w:t>
      </w:r>
      <w:r w:rsidRPr="008860D7">
        <w:rPr>
          <w:rFonts w:ascii="Arial" w:eastAsia="Calibri" w:hAnsi="Arial" w:cs="Arial"/>
          <w:sz w:val="24"/>
          <w:szCs w:val="24"/>
          <w:lang w:val="es-ES" w:eastAsia="es-ES"/>
        </w:rPr>
        <w:t> de la Partida 19.</w:t>
      </w:r>
    </w:p>
    <w:p w:rsidR="008860D7" w:rsidRPr="00F35D64" w:rsidRDefault="008860D7" w:rsidP="00B003E3">
      <w:pPr>
        <w:spacing w:after="0" w:line="240" w:lineRule="auto"/>
        <w:ind w:firstLine="2835"/>
        <w:jc w:val="both"/>
        <w:rPr>
          <w:rFonts w:ascii="Arial" w:eastAsia="Times New Roman" w:hAnsi="Arial" w:cs="Times New Roman"/>
          <w:sz w:val="24"/>
          <w:szCs w:val="20"/>
          <w:lang w:eastAsia="es-ES" w:bidi="he-IL"/>
        </w:rPr>
      </w:pPr>
      <w:r w:rsidRPr="008860D7">
        <w:rPr>
          <w:rFonts w:ascii="Calibri" w:eastAsia="Calibri" w:hAnsi="Calibri" w:cs="Times New Roman"/>
        </w:rPr>
        <w:t> </w:t>
      </w:r>
    </w:p>
    <w:p w:rsidR="003950D5" w:rsidRPr="00F35D64" w:rsidRDefault="003950D5" w:rsidP="00B003E3">
      <w:pPr>
        <w:spacing w:after="0" w:line="240" w:lineRule="auto"/>
        <w:ind w:firstLine="2835"/>
        <w:jc w:val="both"/>
        <w:rPr>
          <w:rFonts w:ascii="Arial" w:eastAsia="Times New Roman" w:hAnsi="Arial" w:cs="Times New Roman"/>
          <w:sz w:val="24"/>
          <w:szCs w:val="20"/>
          <w:lang w:val="es-ES" w:eastAsia="es-ES" w:bidi="he-IL"/>
        </w:rPr>
      </w:pPr>
    </w:p>
    <w:p w:rsidR="00BF326D" w:rsidRPr="00F35D64" w:rsidRDefault="005C2710" w:rsidP="00B003E3">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Finalmente</w:t>
      </w:r>
      <w:r w:rsidR="003950D5" w:rsidRPr="00F35D64">
        <w:rPr>
          <w:rFonts w:ascii="Arial" w:eastAsia="Times New Roman" w:hAnsi="Arial" w:cs="Times New Roman"/>
          <w:sz w:val="24"/>
          <w:szCs w:val="20"/>
          <w:lang w:val="es-ES" w:eastAsia="es-ES" w:bidi="he-IL"/>
        </w:rPr>
        <w:t>, la glosa 04 que se asocia al Programa 01 del Capítulo 01 de la Partida 23, correspondiente al Ministerio Público, debe ser igualmente aprobada con quórum calificado, de acuerdo con lo dispuesto en los artículos 8° y 66, inciso tercero, de la Carta Fundamental, y 21, número 2, de la ley N° 20.285, sobre acceso a la información pública.</w:t>
      </w:r>
    </w:p>
    <w:p w:rsidR="003950D5" w:rsidRPr="00F35D64" w:rsidRDefault="003950D5" w:rsidP="00B003E3">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 </w:t>
      </w:r>
    </w:p>
    <w:p w:rsidR="00226CFC" w:rsidRPr="00F35D64" w:rsidRDefault="00226CFC" w:rsidP="00226CFC">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 -</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226CFC" w:rsidRPr="00F35D64" w:rsidRDefault="00786CD4" w:rsidP="00226CFC">
      <w:pPr>
        <w:spacing w:after="0" w:line="240" w:lineRule="auto"/>
        <w:ind w:firstLine="2835"/>
        <w:jc w:val="both"/>
        <w:rPr>
          <w:rFonts w:ascii="Arial" w:eastAsia="Times New Roman" w:hAnsi="Arial" w:cs="Times New Roman"/>
          <w:b/>
          <w:sz w:val="24"/>
          <w:szCs w:val="20"/>
          <w:lang w:val="es-ES" w:eastAsia="es-ES" w:bidi="he-IL"/>
        </w:rPr>
      </w:pPr>
      <w:r w:rsidRPr="00F35D64">
        <w:rPr>
          <w:rFonts w:ascii="Arial" w:eastAsia="Times New Roman" w:hAnsi="Arial"/>
          <w:sz w:val="24"/>
          <w:szCs w:val="20"/>
          <w:lang w:val="es-ES" w:eastAsia="es-ES" w:bidi="he-IL"/>
        </w:rPr>
        <w:t xml:space="preserve">Cabe señalar que la Comisión Especial Mixta de Presupuestos está integrada por los siguientes parlamentarios: Honorables Senadores señora Ena Von Baer Jahn, y señores Pedro Araya Guerrero, Juan Antonio Coloma Correa, José García Ruminot, Alejandro García-Huidobro Sanfuentes, Antonio Horvath Kiss, Ricardo Lagos Weber, Juan Pablo Letelier Morel, Carlos Montes Cisternas, Baldo Prokurica Prokurica, Eugenio Tuma Zedán, Patricio Walker Prieto y Andrés Zaldívar Larraín; y Honorables Diputados señores Pepe Auth Stewart, Felipe De Mussy Hiriart, Enrique Jaramillo Becker, Pablo Lorenzini Basso, Patricio Melero Abaroa, Manuel Monsalve Benavides, Daniel Núñez Arancibia, José Miguel Ortiz Novoa, Alejandro Santana Tirachini, Marcelo Schilling Rodríguez, Ernesto Silva Méndez, Osvaldo Urrutia Soto y Matías Walker Prieto. Su Presidente es el </w:t>
      </w:r>
      <w:r w:rsidRPr="00F35D64">
        <w:rPr>
          <w:rFonts w:ascii="Arial" w:eastAsia="Times New Roman" w:hAnsi="Arial"/>
          <w:b/>
          <w:sz w:val="24"/>
          <w:szCs w:val="20"/>
          <w:lang w:val="es-ES" w:eastAsia="es-ES" w:bidi="he-IL"/>
        </w:rPr>
        <w:t>Honorable Senador señor Ricardo Lagos Weber.</w:t>
      </w:r>
    </w:p>
    <w:p w:rsidR="00226CFC" w:rsidRPr="00F35D64" w:rsidRDefault="00226CFC" w:rsidP="00226CFC">
      <w:pPr>
        <w:tabs>
          <w:tab w:val="left" w:pos="2835"/>
        </w:tabs>
        <w:spacing w:after="0" w:line="240" w:lineRule="auto"/>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00EA4D38" w:rsidRPr="00F35D64">
        <w:rPr>
          <w:rFonts w:ascii="Arial" w:eastAsia="Times New Roman" w:hAnsi="Arial" w:cs="Times New Roman"/>
          <w:sz w:val="24"/>
          <w:szCs w:val="20"/>
          <w:lang w:val="es-ES" w:eastAsia="es-ES" w:bidi="he-IL"/>
        </w:rPr>
        <w:t>E</w:t>
      </w:r>
      <w:r w:rsidRPr="00F35D64">
        <w:rPr>
          <w:rFonts w:ascii="Arial" w:eastAsia="Times New Roman" w:hAnsi="Arial" w:cs="Times New Roman"/>
          <w:sz w:val="24"/>
          <w:szCs w:val="20"/>
          <w:lang w:val="es-ES" w:eastAsia="es-ES" w:bidi="he-IL"/>
        </w:rPr>
        <w:t xml:space="preserve">n sesión celebrada el día </w:t>
      </w:r>
      <w:r w:rsidR="00786CD4" w:rsidRPr="00F35D64">
        <w:rPr>
          <w:rFonts w:ascii="Arial" w:eastAsia="Times New Roman" w:hAnsi="Arial" w:cs="Times New Roman"/>
          <w:sz w:val="24"/>
          <w:szCs w:val="20"/>
          <w:lang w:val="es-ES" w:eastAsia="es-ES" w:bidi="he-IL"/>
        </w:rPr>
        <w:t>7</w:t>
      </w:r>
      <w:r w:rsidRPr="00F35D64">
        <w:rPr>
          <w:rFonts w:ascii="Arial" w:eastAsia="Times New Roman" w:hAnsi="Arial" w:cs="Times New Roman"/>
          <w:sz w:val="24"/>
          <w:szCs w:val="20"/>
          <w:lang w:val="es-ES" w:eastAsia="es-ES" w:bidi="he-IL"/>
        </w:rPr>
        <w:t xml:space="preserve"> de </w:t>
      </w:r>
      <w:r w:rsidR="00EA4D38" w:rsidRPr="00F35D64">
        <w:rPr>
          <w:rFonts w:ascii="Arial" w:eastAsia="Times New Roman" w:hAnsi="Arial" w:cs="Times New Roman"/>
          <w:sz w:val="24"/>
          <w:szCs w:val="20"/>
          <w:lang w:val="es-ES" w:eastAsia="es-ES" w:bidi="he-IL"/>
        </w:rPr>
        <w:t>octubre de 201</w:t>
      </w:r>
      <w:r w:rsidR="00786CD4" w:rsidRPr="00F35D64">
        <w:rPr>
          <w:rFonts w:ascii="Arial" w:eastAsia="Times New Roman" w:hAnsi="Arial" w:cs="Times New Roman"/>
          <w:sz w:val="24"/>
          <w:szCs w:val="20"/>
          <w:lang w:val="es-ES" w:eastAsia="es-ES" w:bidi="he-IL"/>
        </w:rPr>
        <w:t>4</w:t>
      </w:r>
      <w:r w:rsidRPr="00F35D64">
        <w:rPr>
          <w:rFonts w:ascii="Arial" w:eastAsia="Times New Roman" w:hAnsi="Arial" w:cs="Times New Roman"/>
          <w:sz w:val="24"/>
          <w:szCs w:val="20"/>
          <w:lang w:val="es-ES" w:eastAsia="es-ES" w:bidi="he-IL"/>
        </w:rPr>
        <w:t xml:space="preserve">, </w:t>
      </w:r>
      <w:r w:rsidR="00EA4D38" w:rsidRPr="00F35D64">
        <w:rPr>
          <w:rFonts w:ascii="Arial" w:eastAsia="Times New Roman" w:hAnsi="Arial" w:cs="Times New Roman"/>
          <w:sz w:val="24"/>
          <w:szCs w:val="20"/>
          <w:lang w:val="es-ES" w:eastAsia="es-ES" w:bidi="he-IL"/>
        </w:rPr>
        <w:t>la Comisión confirmó el acuerdo de</w:t>
      </w:r>
      <w:r w:rsidRPr="00F35D64">
        <w:rPr>
          <w:rFonts w:ascii="Arial" w:eastAsia="Times New Roman" w:hAnsi="Arial" w:cs="Times New Roman"/>
          <w:sz w:val="24"/>
          <w:szCs w:val="20"/>
          <w:lang w:val="es-ES" w:eastAsia="es-ES" w:bidi="he-IL"/>
        </w:rPr>
        <w:t xml:space="preserve"> que el quórum para sesionar y adoptar acuerdos fuera de cinco Honorables Senadores y cinco Honorables Diputados, y que el funcionamiento de la Comisión Especial Mixta y de las Subcomisiones se rigiera por el Reglamento del Senado, excepto en lo concerniente al reemplazo de los Honorables Diputados, que se realiza </w:t>
      </w:r>
      <w:r w:rsidRPr="00F35D64">
        <w:rPr>
          <w:rFonts w:ascii="Arial" w:eastAsia="Times New Roman" w:hAnsi="Arial" w:cs="Times New Roman"/>
          <w:sz w:val="24"/>
          <w:szCs w:val="20"/>
          <w:lang w:val="es-ES" w:eastAsia="es-ES" w:bidi="he-IL"/>
        </w:rPr>
        <w:lastRenderedPageBreak/>
        <w:t>conforme a las normas del Reglamento de la Honorable Cámara de Diputados.</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 -</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786CD4" w:rsidRPr="00F35D64" w:rsidRDefault="00786CD4" w:rsidP="00786CD4">
      <w:pPr>
        <w:spacing w:after="0" w:line="240" w:lineRule="auto"/>
        <w:ind w:firstLine="2835"/>
        <w:jc w:val="both"/>
        <w:rPr>
          <w:rFonts w:ascii="Arial" w:eastAsia="Arial" w:hAnsi="Arial" w:cs="Arial"/>
          <w:sz w:val="24"/>
          <w:szCs w:val="24"/>
        </w:rPr>
      </w:pPr>
      <w:r w:rsidRPr="00F35D64">
        <w:rPr>
          <w:rFonts w:ascii="Arial" w:eastAsia="Arial" w:hAnsi="Arial" w:cs="Arial"/>
          <w:sz w:val="24"/>
          <w:szCs w:val="24"/>
        </w:rPr>
        <w:t>La integración de las cinco Subcomisiones es la que se pasa a detallar:</w:t>
      </w:r>
    </w:p>
    <w:p w:rsidR="00786CD4" w:rsidRPr="00F35D64" w:rsidRDefault="00786CD4" w:rsidP="00786CD4">
      <w:pPr>
        <w:spacing w:after="0" w:line="240" w:lineRule="auto"/>
        <w:ind w:firstLine="2835"/>
        <w:jc w:val="both"/>
        <w:rPr>
          <w:rFonts w:ascii="Arial" w:eastAsia="Arial" w:hAnsi="Arial" w:cs="Arial"/>
          <w:sz w:val="24"/>
          <w:szCs w:val="24"/>
        </w:rPr>
      </w:pPr>
    </w:p>
    <w:p w:rsidR="00786CD4" w:rsidRPr="00F35D64" w:rsidRDefault="00786CD4" w:rsidP="00786CD4">
      <w:pPr>
        <w:spacing w:after="0" w:line="240" w:lineRule="auto"/>
        <w:ind w:firstLine="2835"/>
        <w:jc w:val="both"/>
        <w:rPr>
          <w:rFonts w:ascii="Arial" w:eastAsia="Arial" w:hAnsi="Arial" w:cs="Arial"/>
          <w:bCs/>
          <w:sz w:val="24"/>
          <w:szCs w:val="24"/>
        </w:rPr>
      </w:pPr>
      <w:r w:rsidRPr="00F35D64">
        <w:rPr>
          <w:rFonts w:ascii="Arial" w:eastAsia="Arial" w:hAnsi="Arial" w:cs="Arial"/>
          <w:b/>
          <w:bCs/>
          <w:sz w:val="24"/>
          <w:szCs w:val="24"/>
        </w:rPr>
        <w:t>PRIMERA SUBCOMISIÓN:</w:t>
      </w:r>
      <w:r w:rsidRPr="00F35D64">
        <w:rPr>
          <w:rFonts w:ascii="Arial" w:eastAsia="Arial" w:hAnsi="Arial" w:cs="Arial"/>
          <w:bCs/>
          <w:sz w:val="24"/>
          <w:szCs w:val="24"/>
        </w:rPr>
        <w:t xml:space="preserve"> Honorable Senadores señores Juan Antonio Coloma, Eugenio Tuma y Andrés Zaldívar, y Honorables Diputados señores Felipe De Mussy, Marcelo Schilling y Ernesto Silva. Su Presidente es el Honorable Diputado señor De Mussy.</w:t>
      </w:r>
    </w:p>
    <w:p w:rsidR="00786CD4" w:rsidRPr="00F35D64" w:rsidRDefault="00786CD4" w:rsidP="00786CD4">
      <w:pPr>
        <w:spacing w:after="0" w:line="240" w:lineRule="auto"/>
        <w:ind w:firstLine="2835"/>
        <w:jc w:val="both"/>
        <w:rPr>
          <w:rFonts w:ascii="Arial" w:eastAsia="Arial" w:hAnsi="Arial" w:cs="Arial"/>
          <w:b/>
          <w:bCs/>
          <w:sz w:val="24"/>
          <w:szCs w:val="24"/>
        </w:rPr>
      </w:pPr>
    </w:p>
    <w:p w:rsidR="00786CD4" w:rsidRPr="00F35D64" w:rsidRDefault="00786CD4" w:rsidP="00786CD4">
      <w:pPr>
        <w:spacing w:after="0" w:line="240" w:lineRule="auto"/>
        <w:ind w:firstLine="2835"/>
        <w:jc w:val="both"/>
        <w:rPr>
          <w:rFonts w:ascii="Arial" w:eastAsia="Arial" w:hAnsi="Arial" w:cs="Arial"/>
          <w:sz w:val="24"/>
          <w:szCs w:val="24"/>
        </w:rPr>
      </w:pPr>
      <w:r w:rsidRPr="00F35D64">
        <w:rPr>
          <w:rFonts w:ascii="Arial" w:eastAsia="Arial" w:hAnsi="Arial" w:cs="Arial"/>
          <w:sz w:val="24"/>
          <w:szCs w:val="24"/>
        </w:rPr>
        <w:t>Esta Subcomisión procedió a estudiar las partidas de Tesoro Público, y de los Ministerios de Economía, Fomento y Turismo, de Hacienda y de Desarrollo Social.</w:t>
      </w:r>
    </w:p>
    <w:p w:rsidR="00786CD4" w:rsidRPr="00F35D64" w:rsidRDefault="00786CD4" w:rsidP="00786CD4">
      <w:pPr>
        <w:spacing w:after="0" w:line="240" w:lineRule="auto"/>
        <w:ind w:firstLine="2835"/>
        <w:jc w:val="both"/>
        <w:rPr>
          <w:rFonts w:ascii="Arial" w:eastAsia="Arial" w:hAnsi="Arial" w:cs="Arial"/>
          <w:sz w:val="24"/>
          <w:szCs w:val="24"/>
        </w:rPr>
      </w:pPr>
    </w:p>
    <w:p w:rsidR="00786CD4" w:rsidRPr="00F35D64" w:rsidRDefault="00786CD4" w:rsidP="00786CD4">
      <w:pPr>
        <w:spacing w:after="0" w:line="240" w:lineRule="auto"/>
        <w:ind w:firstLine="2835"/>
        <w:jc w:val="both"/>
        <w:rPr>
          <w:rFonts w:ascii="Arial" w:eastAsia="Arial" w:hAnsi="Arial" w:cs="Arial"/>
          <w:b/>
          <w:bCs/>
          <w:sz w:val="24"/>
          <w:szCs w:val="24"/>
        </w:rPr>
      </w:pPr>
      <w:r w:rsidRPr="00F35D64">
        <w:rPr>
          <w:rFonts w:ascii="Arial" w:eastAsia="Arial" w:hAnsi="Arial" w:cs="Arial"/>
          <w:b/>
          <w:bCs/>
          <w:sz w:val="24"/>
          <w:szCs w:val="24"/>
        </w:rPr>
        <w:t xml:space="preserve">SEGUNDA SUBCOMISIÓN: </w:t>
      </w:r>
      <w:r w:rsidRPr="00F35D64">
        <w:rPr>
          <w:rFonts w:ascii="Arial" w:eastAsia="Arial" w:hAnsi="Arial" w:cs="Arial"/>
          <w:sz w:val="24"/>
          <w:szCs w:val="24"/>
        </w:rPr>
        <w:t>Honorables Senadores señores Ricardo Lagos, y Baldo Prokurica, y Honorables Diputados señores  Pablo Lorenzini, Daniel Núñez y Osvaldo Urrutia. Su Presidente es el Honorable Diputado señor Lorenzini.</w:t>
      </w:r>
    </w:p>
    <w:p w:rsidR="00786CD4" w:rsidRPr="00F35D64" w:rsidRDefault="00786CD4" w:rsidP="00786CD4">
      <w:pPr>
        <w:spacing w:after="0" w:line="240" w:lineRule="auto"/>
        <w:ind w:firstLine="2835"/>
        <w:jc w:val="both"/>
        <w:rPr>
          <w:rFonts w:ascii="Arial" w:eastAsia="Arial" w:hAnsi="Arial" w:cs="Arial"/>
          <w:sz w:val="24"/>
          <w:szCs w:val="24"/>
        </w:rPr>
      </w:pPr>
    </w:p>
    <w:p w:rsidR="00786CD4" w:rsidRPr="00F35D64" w:rsidRDefault="00786CD4" w:rsidP="00786CD4">
      <w:pPr>
        <w:spacing w:after="0" w:line="240" w:lineRule="auto"/>
        <w:ind w:firstLine="2835"/>
        <w:jc w:val="both"/>
        <w:rPr>
          <w:rFonts w:ascii="Arial" w:eastAsia="Arial" w:hAnsi="Arial" w:cs="Arial"/>
          <w:sz w:val="24"/>
          <w:szCs w:val="24"/>
        </w:rPr>
      </w:pPr>
      <w:r w:rsidRPr="00F35D64">
        <w:rPr>
          <w:rFonts w:ascii="Arial" w:eastAsia="Arial" w:hAnsi="Arial" w:cs="Arial"/>
          <w:sz w:val="24"/>
          <w:szCs w:val="24"/>
        </w:rPr>
        <w:t>Esta Subcomisión analizó los presupuestos asignados a la Presidencia de la República, Contraloría General de la República y Ministerios Secretaría General de Gobierno, Secretaría General de la Presidencia de la República, de Defensa, de</w:t>
      </w:r>
      <w:r w:rsidR="009B0076">
        <w:rPr>
          <w:rFonts w:ascii="Arial" w:eastAsia="Arial" w:hAnsi="Arial" w:cs="Arial"/>
          <w:sz w:val="24"/>
          <w:szCs w:val="24"/>
        </w:rPr>
        <w:t>l</w:t>
      </w:r>
      <w:r w:rsidRPr="00F35D64">
        <w:rPr>
          <w:rFonts w:ascii="Arial" w:eastAsia="Arial" w:hAnsi="Arial" w:cs="Arial"/>
          <w:sz w:val="24"/>
          <w:szCs w:val="24"/>
        </w:rPr>
        <w:t xml:space="preserve"> Deporte y de Medio Ambiente.</w:t>
      </w:r>
    </w:p>
    <w:p w:rsidR="00786CD4" w:rsidRPr="00F35D64" w:rsidRDefault="00786CD4" w:rsidP="00786CD4">
      <w:pPr>
        <w:spacing w:after="0" w:line="240" w:lineRule="auto"/>
        <w:ind w:firstLine="2835"/>
        <w:jc w:val="both"/>
        <w:rPr>
          <w:rFonts w:ascii="Arial" w:eastAsia="Arial" w:hAnsi="Arial" w:cs="Arial"/>
          <w:sz w:val="24"/>
          <w:szCs w:val="24"/>
        </w:rPr>
      </w:pPr>
    </w:p>
    <w:p w:rsidR="00786CD4" w:rsidRPr="00F35D64" w:rsidRDefault="00786CD4" w:rsidP="00786CD4">
      <w:pPr>
        <w:spacing w:after="0" w:line="240" w:lineRule="auto"/>
        <w:ind w:firstLine="2835"/>
        <w:jc w:val="both"/>
        <w:rPr>
          <w:rFonts w:ascii="Arial" w:eastAsia="Arial" w:hAnsi="Arial" w:cs="Arial"/>
          <w:b/>
          <w:bCs/>
          <w:sz w:val="24"/>
          <w:szCs w:val="24"/>
        </w:rPr>
      </w:pPr>
      <w:bookmarkStart w:id="0" w:name="_GoBack"/>
      <w:bookmarkEnd w:id="0"/>
      <w:r w:rsidRPr="00F35D64">
        <w:rPr>
          <w:rFonts w:ascii="Arial" w:eastAsia="Arial" w:hAnsi="Arial" w:cs="Arial"/>
          <w:b/>
          <w:bCs/>
          <w:sz w:val="24"/>
          <w:szCs w:val="24"/>
        </w:rPr>
        <w:t xml:space="preserve">TERCERA SUBCOMISIÓN: </w:t>
      </w:r>
      <w:r w:rsidRPr="00F35D64">
        <w:rPr>
          <w:rFonts w:ascii="Arial" w:eastAsia="Arial" w:hAnsi="Arial" w:cs="Arial"/>
          <w:sz w:val="24"/>
          <w:szCs w:val="24"/>
        </w:rPr>
        <w:t>Honorables Senadores señores Pedro Araya y José García, y Honorables Diputados señores Patricio Melero, Manuel Monsalve y José Miguel Ortiz. Su Presidente es el Honorable Diputado señor Ortíz.</w:t>
      </w:r>
    </w:p>
    <w:p w:rsidR="00786CD4" w:rsidRPr="00F35D64" w:rsidRDefault="00786CD4" w:rsidP="00786CD4">
      <w:pPr>
        <w:spacing w:after="0" w:line="240" w:lineRule="auto"/>
        <w:ind w:firstLine="2835"/>
        <w:jc w:val="both"/>
        <w:rPr>
          <w:rFonts w:ascii="Arial" w:eastAsia="Arial" w:hAnsi="Arial" w:cs="Arial"/>
          <w:sz w:val="24"/>
          <w:szCs w:val="24"/>
        </w:rPr>
      </w:pPr>
    </w:p>
    <w:p w:rsidR="00786CD4" w:rsidRPr="00F35D64" w:rsidRDefault="00786CD4" w:rsidP="00786CD4">
      <w:pPr>
        <w:spacing w:after="0" w:line="240" w:lineRule="auto"/>
        <w:ind w:firstLine="2835"/>
        <w:jc w:val="both"/>
        <w:rPr>
          <w:rFonts w:ascii="Arial" w:eastAsia="Arial" w:hAnsi="Arial" w:cs="Arial"/>
          <w:sz w:val="24"/>
          <w:szCs w:val="24"/>
        </w:rPr>
      </w:pPr>
      <w:r w:rsidRPr="00F35D64">
        <w:rPr>
          <w:rFonts w:ascii="Arial" w:eastAsia="Arial" w:hAnsi="Arial" w:cs="Arial"/>
          <w:sz w:val="24"/>
          <w:szCs w:val="24"/>
        </w:rPr>
        <w:t>Esta Subcomisión estuvo encargada del estudio de las Partidas del Poder Judicial, Ministerio Público y Ministerios de Relaciones Exteriores, de Justicia, de Trabajo y Previsión Social y de Salud.</w:t>
      </w:r>
    </w:p>
    <w:p w:rsidR="00786CD4" w:rsidRPr="00F35D64" w:rsidRDefault="00786CD4" w:rsidP="00786CD4">
      <w:pPr>
        <w:spacing w:after="0" w:line="240" w:lineRule="auto"/>
        <w:ind w:firstLine="2835"/>
        <w:jc w:val="both"/>
        <w:rPr>
          <w:rFonts w:ascii="Arial" w:eastAsia="Arial" w:hAnsi="Arial" w:cs="Arial"/>
          <w:sz w:val="24"/>
          <w:szCs w:val="24"/>
        </w:rPr>
      </w:pPr>
    </w:p>
    <w:p w:rsidR="00786CD4" w:rsidRPr="00F35D64" w:rsidRDefault="00786CD4" w:rsidP="00786CD4">
      <w:pPr>
        <w:spacing w:after="0" w:line="240" w:lineRule="auto"/>
        <w:ind w:firstLine="2835"/>
        <w:jc w:val="both"/>
        <w:rPr>
          <w:rFonts w:ascii="Arial" w:eastAsia="Arial" w:hAnsi="Arial" w:cs="Arial"/>
          <w:b/>
          <w:bCs/>
          <w:sz w:val="24"/>
          <w:szCs w:val="24"/>
        </w:rPr>
      </w:pPr>
      <w:r w:rsidRPr="00F35D64">
        <w:rPr>
          <w:rFonts w:ascii="Arial" w:eastAsia="Arial" w:hAnsi="Arial" w:cs="Arial"/>
          <w:b/>
          <w:bCs/>
          <w:sz w:val="24"/>
          <w:szCs w:val="24"/>
        </w:rPr>
        <w:t xml:space="preserve">CUARTA SUBCOMISIÓN: </w:t>
      </w:r>
      <w:r w:rsidRPr="00F35D64">
        <w:rPr>
          <w:rFonts w:ascii="Arial" w:eastAsia="Arial" w:hAnsi="Arial" w:cs="Arial"/>
          <w:sz w:val="24"/>
          <w:szCs w:val="24"/>
        </w:rPr>
        <w:t>Honorables Senadores señora Ena Von Baer y señor Carlos Montes, y Honorables Diputados señores Pepe Auth, Alejandro Santana y Matías Walker. Su Presidente es el Honorable Senador señor Montes.</w:t>
      </w:r>
    </w:p>
    <w:p w:rsidR="00786CD4" w:rsidRPr="00F35D64" w:rsidRDefault="00786CD4" w:rsidP="00786CD4">
      <w:pPr>
        <w:spacing w:after="0" w:line="240" w:lineRule="auto"/>
        <w:ind w:firstLine="2835"/>
        <w:jc w:val="both"/>
        <w:rPr>
          <w:rFonts w:ascii="Arial" w:eastAsia="Arial" w:hAnsi="Arial" w:cs="Arial"/>
          <w:sz w:val="24"/>
          <w:szCs w:val="24"/>
        </w:rPr>
      </w:pPr>
    </w:p>
    <w:p w:rsidR="00786CD4" w:rsidRPr="00F35D64" w:rsidRDefault="00786CD4" w:rsidP="00786CD4">
      <w:pPr>
        <w:spacing w:after="0" w:line="240" w:lineRule="auto"/>
        <w:ind w:firstLine="2835"/>
        <w:jc w:val="both"/>
        <w:rPr>
          <w:rFonts w:ascii="Arial" w:eastAsia="Arial" w:hAnsi="Arial" w:cs="Arial"/>
          <w:sz w:val="24"/>
          <w:szCs w:val="24"/>
        </w:rPr>
      </w:pPr>
      <w:r w:rsidRPr="00F35D64">
        <w:rPr>
          <w:rFonts w:ascii="Arial" w:eastAsia="Arial" w:hAnsi="Arial" w:cs="Arial"/>
          <w:sz w:val="24"/>
          <w:szCs w:val="24"/>
        </w:rPr>
        <w:t>La Subcomisión tuvo a su cargo el estudio de las Partidas del Congreso Nacional y de los Ministerios del Interior y Seguridad Pública, de Educación, de Vivienda y Urbanismo y de Bienes Nacionales.</w:t>
      </w:r>
    </w:p>
    <w:p w:rsidR="00786CD4" w:rsidRPr="00F35D64" w:rsidRDefault="001D114B" w:rsidP="001D114B">
      <w:pPr>
        <w:tabs>
          <w:tab w:val="left" w:pos="3780"/>
        </w:tabs>
        <w:spacing w:after="0" w:line="240" w:lineRule="auto"/>
        <w:ind w:firstLine="2835"/>
        <w:jc w:val="both"/>
        <w:rPr>
          <w:rFonts w:ascii="Arial" w:eastAsia="Arial" w:hAnsi="Arial" w:cs="Arial"/>
          <w:b/>
          <w:bCs/>
          <w:sz w:val="24"/>
          <w:szCs w:val="24"/>
        </w:rPr>
      </w:pPr>
      <w:r w:rsidRPr="00F35D64">
        <w:rPr>
          <w:rFonts w:ascii="Arial" w:eastAsia="Arial" w:hAnsi="Arial" w:cs="Arial"/>
          <w:sz w:val="24"/>
          <w:szCs w:val="24"/>
        </w:rPr>
        <w:tab/>
      </w:r>
    </w:p>
    <w:p w:rsidR="00786CD4" w:rsidRPr="00F35D64" w:rsidRDefault="00786CD4" w:rsidP="00786CD4">
      <w:pPr>
        <w:spacing w:after="0" w:line="240" w:lineRule="auto"/>
        <w:ind w:firstLine="2835"/>
        <w:jc w:val="both"/>
        <w:rPr>
          <w:rFonts w:ascii="Arial" w:eastAsia="Arial" w:hAnsi="Arial" w:cs="Arial"/>
          <w:b/>
          <w:bCs/>
          <w:sz w:val="24"/>
          <w:szCs w:val="24"/>
        </w:rPr>
      </w:pPr>
      <w:r w:rsidRPr="00F35D64">
        <w:rPr>
          <w:rFonts w:ascii="Arial" w:eastAsia="Arial" w:hAnsi="Arial" w:cs="Arial"/>
          <w:b/>
          <w:bCs/>
          <w:sz w:val="24"/>
          <w:szCs w:val="24"/>
        </w:rPr>
        <w:t xml:space="preserve">QUINTA SUBCOMISIÓN: </w:t>
      </w:r>
      <w:r w:rsidRPr="00F35D64">
        <w:rPr>
          <w:rFonts w:ascii="Arial" w:eastAsia="Arial" w:hAnsi="Arial" w:cs="Arial"/>
          <w:sz w:val="24"/>
          <w:szCs w:val="24"/>
        </w:rPr>
        <w:t>Honorables Senadores señores Alejandro García-Huidobro, Antonio Horvath, Juan Pablo Letelier y Patricio Walker, y el Honorable Diputado señor Enrique Jaramillo. Su Presidente es el Honorable Diputado señor Jaramillo.</w:t>
      </w:r>
    </w:p>
    <w:p w:rsidR="00786CD4" w:rsidRPr="00F35D64" w:rsidRDefault="00786CD4" w:rsidP="00786CD4">
      <w:pPr>
        <w:spacing w:after="0" w:line="240" w:lineRule="auto"/>
        <w:ind w:firstLine="2835"/>
        <w:jc w:val="both"/>
        <w:rPr>
          <w:rFonts w:ascii="Arial" w:eastAsia="Arial" w:hAnsi="Arial" w:cs="Arial"/>
          <w:sz w:val="24"/>
          <w:szCs w:val="24"/>
        </w:rPr>
      </w:pPr>
    </w:p>
    <w:p w:rsidR="002D04C1" w:rsidRPr="00F35D64" w:rsidRDefault="00786CD4" w:rsidP="00786CD4">
      <w:pPr>
        <w:spacing w:after="0" w:line="240" w:lineRule="auto"/>
        <w:ind w:firstLine="2835"/>
        <w:jc w:val="both"/>
        <w:rPr>
          <w:rFonts w:ascii="Arial" w:eastAsia="Arial" w:hAnsi="Arial" w:cs="Arial"/>
          <w:sz w:val="24"/>
          <w:szCs w:val="24"/>
        </w:rPr>
      </w:pPr>
      <w:r w:rsidRPr="00F35D64">
        <w:rPr>
          <w:rFonts w:ascii="Arial" w:eastAsia="Arial" w:hAnsi="Arial" w:cs="Arial"/>
          <w:sz w:val="24"/>
          <w:szCs w:val="24"/>
        </w:rPr>
        <w:lastRenderedPageBreak/>
        <w:t>La Subcomisión se abocó al estudio de las Partidas destinadas a los Ministerios de Minería, de Agricultura, de Energía, de Obras Públicas y de Transportes y Telecomunicaciones.</w:t>
      </w:r>
    </w:p>
    <w:p w:rsidR="00106B39" w:rsidRPr="00F35D64" w:rsidRDefault="00106B39" w:rsidP="002D04C1">
      <w:pPr>
        <w:spacing w:after="0" w:line="240" w:lineRule="auto"/>
        <w:ind w:firstLine="2835"/>
        <w:jc w:val="both"/>
        <w:rPr>
          <w:rFonts w:ascii="Arial" w:eastAsia="Arial" w:hAnsi="Arial" w:cs="Arial"/>
          <w:sz w:val="24"/>
          <w:szCs w:val="24"/>
        </w:rPr>
      </w:pPr>
    </w:p>
    <w:p w:rsidR="00106B39" w:rsidRPr="00F35D64" w:rsidRDefault="00106B39" w:rsidP="002D04C1">
      <w:pPr>
        <w:spacing w:after="0" w:line="240" w:lineRule="auto"/>
        <w:ind w:firstLine="2835"/>
        <w:jc w:val="both"/>
        <w:rPr>
          <w:rFonts w:ascii="Arial" w:eastAsia="Arial" w:hAnsi="Arial" w:cs="Arial"/>
          <w:sz w:val="24"/>
          <w:szCs w:val="24"/>
        </w:rPr>
      </w:pPr>
    </w:p>
    <w:p w:rsidR="00226CFC" w:rsidRPr="00F35D64" w:rsidRDefault="00226CFC" w:rsidP="00226CFC">
      <w:pPr>
        <w:spacing w:after="0" w:line="240" w:lineRule="auto"/>
        <w:jc w:val="center"/>
        <w:rPr>
          <w:rFonts w:ascii="Arial" w:eastAsia="Times New Roman" w:hAnsi="Arial" w:cs="Times New Roman"/>
          <w:b/>
          <w:caps/>
          <w:sz w:val="24"/>
          <w:szCs w:val="20"/>
          <w:lang w:val="es-ES" w:eastAsia="es-ES" w:bidi="he-IL"/>
        </w:rPr>
      </w:pPr>
      <w:r w:rsidRPr="00F35D64">
        <w:rPr>
          <w:rFonts w:ascii="Arial" w:eastAsia="Times New Roman" w:hAnsi="Arial" w:cs="Times New Roman"/>
          <w:b/>
          <w:caps/>
          <w:sz w:val="24"/>
          <w:szCs w:val="20"/>
          <w:lang w:val="es-ES" w:eastAsia="es-ES" w:bidi="he-IL"/>
        </w:rPr>
        <w:t>- - -</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106B39" w:rsidRPr="00F35D64" w:rsidRDefault="00106B39" w:rsidP="00226CFC">
      <w:pPr>
        <w:spacing w:after="0" w:line="240" w:lineRule="auto"/>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En sesión celebrada el día </w:t>
      </w:r>
      <w:r w:rsidR="00786CD4" w:rsidRPr="00F35D64">
        <w:rPr>
          <w:rFonts w:ascii="Arial" w:eastAsia="Times New Roman" w:hAnsi="Arial" w:cs="Times New Roman"/>
          <w:sz w:val="24"/>
          <w:szCs w:val="20"/>
          <w:lang w:val="es-ES" w:eastAsia="es-ES" w:bidi="he-IL"/>
        </w:rPr>
        <w:t>7</w:t>
      </w:r>
      <w:r w:rsidRPr="00F35D64">
        <w:rPr>
          <w:rFonts w:ascii="Arial" w:eastAsia="Times New Roman" w:hAnsi="Arial" w:cs="Times New Roman"/>
          <w:sz w:val="24"/>
          <w:szCs w:val="20"/>
          <w:lang w:val="es-ES" w:eastAsia="es-ES" w:bidi="he-IL"/>
        </w:rPr>
        <w:t xml:space="preserve"> de octubre de 201</w:t>
      </w:r>
      <w:r w:rsidR="00786CD4" w:rsidRPr="00F35D64">
        <w:rPr>
          <w:rFonts w:ascii="Arial" w:eastAsia="Times New Roman" w:hAnsi="Arial" w:cs="Times New Roman"/>
          <w:sz w:val="24"/>
          <w:szCs w:val="20"/>
          <w:lang w:val="es-ES" w:eastAsia="es-ES" w:bidi="he-IL"/>
        </w:rPr>
        <w:t>4</w:t>
      </w:r>
      <w:r w:rsidRPr="00F35D64">
        <w:rPr>
          <w:rFonts w:ascii="Arial" w:eastAsia="Times New Roman" w:hAnsi="Arial" w:cs="Times New Roman"/>
          <w:sz w:val="24"/>
          <w:szCs w:val="20"/>
          <w:lang w:val="es-ES" w:eastAsia="es-ES" w:bidi="he-IL"/>
        </w:rPr>
        <w:t xml:space="preserve">, la Comisión escuchó la exposición del Ministro de Hacienda, señor </w:t>
      </w:r>
      <w:r w:rsidR="00786CD4" w:rsidRPr="00F35D64">
        <w:rPr>
          <w:rFonts w:ascii="Arial" w:eastAsia="Times New Roman" w:hAnsi="Arial" w:cs="Times New Roman"/>
          <w:sz w:val="24"/>
          <w:szCs w:val="20"/>
          <w:lang w:val="es-ES" w:eastAsia="es-ES" w:bidi="he-IL"/>
        </w:rPr>
        <w:t>Alberto Arenas de Mesa</w:t>
      </w:r>
      <w:r w:rsidRPr="00F35D64">
        <w:rPr>
          <w:rFonts w:ascii="Arial" w:eastAsia="Times New Roman" w:hAnsi="Arial" w:cs="Times New Roman"/>
          <w:sz w:val="24"/>
          <w:szCs w:val="20"/>
          <w:lang w:val="es-ES" w:eastAsia="es-ES" w:bidi="he-IL"/>
        </w:rPr>
        <w:t>, sobre el Estado de la Hacienda Pública.</w:t>
      </w:r>
    </w:p>
    <w:p w:rsidR="00226CFC" w:rsidRPr="00F35D64" w:rsidRDefault="00226CFC" w:rsidP="00226CFC">
      <w:pPr>
        <w:spacing w:after="0" w:line="240" w:lineRule="auto"/>
        <w:jc w:val="both"/>
        <w:rPr>
          <w:rFonts w:ascii="Arial" w:eastAsia="Times New Roman" w:hAnsi="Arial" w:cs="Times New Roman"/>
          <w:sz w:val="24"/>
          <w:szCs w:val="20"/>
          <w:lang w:val="es-ES" w:eastAsia="es-ES" w:bidi="he-IL"/>
        </w:rPr>
      </w:pPr>
    </w:p>
    <w:p w:rsidR="00056563" w:rsidRPr="00F35D64" w:rsidRDefault="00056563" w:rsidP="00226CFC">
      <w:pPr>
        <w:spacing w:after="0" w:line="240" w:lineRule="auto"/>
        <w:jc w:val="both"/>
        <w:rPr>
          <w:rFonts w:ascii="Arial" w:eastAsia="Times New Roman" w:hAnsi="Arial" w:cs="Arial"/>
          <w:sz w:val="24"/>
          <w:szCs w:val="20"/>
          <w:lang w:val="es-ES" w:eastAsia="es-ES" w:bidi="he-IL"/>
        </w:rPr>
      </w:pPr>
    </w:p>
    <w:p w:rsidR="00226CFC" w:rsidRPr="00F35D64" w:rsidRDefault="00226CFC" w:rsidP="00226CFC">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 -</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En sesiones celebradas los días 4, 5, 10, 11 y 12 de noviembre de 2014, vuestra Comisión Especial Mixta despachó todas las Partidas presupuestarias y el articulado del proyecto, en la forma que a continuación se consigna:</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01</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PRESIDENCIA DE LA REPÚBLICA</w:t>
      </w: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smartTag w:uri="urn:schemas-microsoft-com:office:smarttags" w:element="PersonName">
        <w:smartTagPr>
          <w:attr w:name="ProductID" w:val="la Segunda Subcomisi￳n"/>
        </w:smartTagPr>
        <w:r w:rsidRPr="00F35D64">
          <w:rPr>
            <w:rFonts w:ascii="Arial" w:eastAsia="Times New Roman" w:hAnsi="Arial" w:cs="Times New Roman"/>
            <w:sz w:val="24"/>
            <w:szCs w:val="20"/>
            <w:lang w:val="es-ES" w:eastAsia="es-ES" w:bidi="he-IL"/>
          </w:rPr>
          <w:t>La Segunda Subcomisión</w:t>
        </w:r>
      </w:smartTag>
      <w:r w:rsidRPr="00F35D64">
        <w:rPr>
          <w:rFonts w:ascii="Arial" w:eastAsia="Times New Roman" w:hAnsi="Arial" w:cs="Times New Roman"/>
          <w:sz w:val="24"/>
          <w:szCs w:val="20"/>
          <w:lang w:val="es-ES" w:eastAsia="es-ES" w:bidi="he-IL"/>
        </w:rPr>
        <w:t xml:space="preserve"> informó </w:t>
      </w:r>
      <w:smartTag w:uri="urn:schemas-microsoft-com:office:smarttags" w:element="PersonName">
        <w:smartTagPr>
          <w:attr w:name="ProductID" w:val="la Partida"/>
        </w:smartTagPr>
        <w:r w:rsidRPr="00F35D64">
          <w:rPr>
            <w:rFonts w:ascii="Arial" w:eastAsia="Times New Roman" w:hAnsi="Arial" w:cs="Times New Roman"/>
            <w:sz w:val="24"/>
            <w:szCs w:val="20"/>
            <w:lang w:val="es-ES" w:eastAsia="es-ES" w:bidi="he-IL"/>
          </w:rPr>
          <w:t>la Partida</w:t>
        </w:r>
      </w:smartTag>
      <w:r w:rsidRPr="00F35D64">
        <w:rPr>
          <w:rFonts w:ascii="Arial" w:eastAsia="Times New Roman" w:hAnsi="Arial" w:cs="Times New Roman"/>
          <w:sz w:val="24"/>
          <w:szCs w:val="20"/>
          <w:lang w:val="es-ES" w:eastAsia="es-ES" w:bidi="he-IL"/>
        </w:rPr>
        <w:t xml:space="preserve"> aprobándola, sin modificaciones.</w:t>
      </w: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En consecuencia, acordó, por la unanimidad de sus 21 miembros presentes, realizar una modificación en la glosa 02 del Programa 01 de la presente Partida.</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1D114B" w:rsidRPr="00F35D64" w:rsidRDefault="001D114B"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1D114B" w:rsidP="00051801">
      <w:pPr>
        <w:spacing w:after="0" w:line="240" w:lineRule="auto"/>
        <w:ind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 </w:t>
      </w:r>
      <w:r w:rsidR="00051801" w:rsidRPr="00F35D64">
        <w:rPr>
          <w:rFonts w:ascii="Arial" w:eastAsia="Times New Roman" w:hAnsi="Arial" w:cs="Times New Roman"/>
          <w:b/>
          <w:sz w:val="24"/>
          <w:szCs w:val="20"/>
          <w:lang w:val="es-ES" w:eastAsia="es-ES" w:bidi="he-IL"/>
        </w:rPr>
        <w:t>Puesta en votación la Partida fue aprobada por la unanimidad de los 21 miembros presentes de la Comisión.</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02</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CONGRESO NACIONAL </w:t>
      </w: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Cuarta Subcomisión aprobó la Partida con las siguientes modificaciones:</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Capítulo 01</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Programa 01</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lastRenderedPageBreak/>
        <w:t>SENADO</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ab/>
        <w:t>--Realizar la siguiente modificación: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u w:val="single"/>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b/>
          <w:color w:val="000000"/>
          <w:sz w:val="24"/>
          <w:szCs w:val="24"/>
          <w:lang w:val="es-ES_tradnl" w:eastAsia="es-ES"/>
        </w:rPr>
        <w:t>“</w:t>
      </w:r>
      <w:r w:rsidRPr="00F35D64">
        <w:rPr>
          <w:rFonts w:ascii="Arial" w:eastAsia="Times New Roman" w:hAnsi="Arial" w:cs="Arial"/>
          <w:color w:val="000000"/>
          <w:sz w:val="24"/>
          <w:szCs w:val="24"/>
          <w:u w:val="single"/>
          <w:lang w:val="es-ES_tradnl" w:eastAsia="es-ES"/>
        </w:rPr>
        <w:t>Miles de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color w:val="000000"/>
          <w:sz w:val="24"/>
          <w:szCs w:val="24"/>
          <w:u w:val="single"/>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 xml:space="preserve">      </w:t>
      </w:r>
      <w:r w:rsidRPr="00F35D64">
        <w:rPr>
          <w:rFonts w:ascii="Arial" w:eastAsia="Times New Roman" w:hAnsi="Arial" w:cs="Arial"/>
          <w:b/>
          <w:color w:val="000000"/>
          <w:sz w:val="24"/>
          <w:szCs w:val="24"/>
          <w:u w:val="single"/>
          <w:lang w:val="es-ES_tradnl" w:eastAsia="es-ES"/>
        </w:rPr>
        <w:t>Redúzcase en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Subt Ítem Asig</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268"/>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22</w:t>
      </w:r>
      <w:r w:rsidRPr="00F35D64">
        <w:rPr>
          <w:rFonts w:ascii="Arial" w:eastAsia="Times New Roman" w:hAnsi="Arial" w:cs="Arial"/>
          <w:color w:val="000000"/>
          <w:sz w:val="24"/>
          <w:szCs w:val="24"/>
          <w:lang w:val="es-ES_tradnl" w:eastAsia="es-ES"/>
        </w:rPr>
        <w:tab/>
        <w:t>BIENES Y SERVICIOS DE CONSUMO</w:t>
      </w:r>
      <w:r w:rsidRPr="00F35D64">
        <w:rPr>
          <w:rFonts w:ascii="Arial" w:eastAsia="Times New Roman" w:hAnsi="Arial" w:cs="Arial"/>
          <w:color w:val="000000"/>
          <w:sz w:val="24"/>
          <w:szCs w:val="24"/>
          <w:lang w:val="es-ES_tradnl" w:eastAsia="es-ES"/>
        </w:rPr>
        <w:tab/>
        <w:t>216.139</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u w:val="single"/>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u w:val="single"/>
          <w:lang w:val="es-ES_tradnl" w:eastAsia="es-ES"/>
        </w:rPr>
        <w:t>Miles de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b/>
          <w:color w:val="000000"/>
          <w:sz w:val="24"/>
          <w:szCs w:val="24"/>
          <w:lang w:val="es-ES_tradnl" w:eastAsia="es-ES"/>
        </w:rPr>
        <w:t>Glosa</w:t>
      </w:r>
      <w:r w:rsidRPr="00F35D64">
        <w:rPr>
          <w:rFonts w:ascii="Arial" w:eastAsia="Times New Roman" w:hAnsi="Arial" w:cs="Arial"/>
          <w:b/>
          <w:color w:val="000000"/>
          <w:sz w:val="24"/>
          <w:szCs w:val="24"/>
          <w:lang w:val="es-ES_tradnl" w:eastAsia="es-ES"/>
        </w:rPr>
        <w:tab/>
      </w:r>
      <w:r w:rsidRPr="00F35D64">
        <w:rPr>
          <w:rFonts w:ascii="Arial" w:eastAsia="Times New Roman" w:hAnsi="Arial" w:cs="Arial"/>
          <w:color w:val="000000"/>
          <w:sz w:val="24"/>
          <w:szCs w:val="24"/>
          <w:lang w:val="es-ES_tradnl" w:eastAsia="es-ES"/>
        </w:rPr>
        <w:t xml:space="preserve">     </w:t>
      </w:r>
      <w:r w:rsidRPr="00F35D64">
        <w:rPr>
          <w:rFonts w:ascii="Arial" w:eastAsia="Times New Roman" w:hAnsi="Arial" w:cs="Arial"/>
          <w:b/>
          <w:color w:val="000000"/>
          <w:sz w:val="24"/>
          <w:szCs w:val="24"/>
          <w:u w:val="single"/>
          <w:lang w:val="es-ES_tradnl" w:eastAsia="es-ES"/>
        </w:rPr>
        <w:t>Increméntese en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Subt Ítem Asig</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268"/>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24</w:t>
      </w:r>
      <w:r w:rsidRPr="00F35D64">
        <w:rPr>
          <w:rFonts w:ascii="Arial" w:eastAsia="Times New Roman" w:hAnsi="Arial" w:cs="Arial"/>
          <w:color w:val="000000"/>
          <w:sz w:val="24"/>
          <w:szCs w:val="24"/>
          <w:lang w:val="es-ES_tradnl" w:eastAsia="es-ES"/>
        </w:rPr>
        <w:tab/>
        <w:t>TRANSFERENCIAS CORRIENTES</w:t>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216.139</w:t>
      </w:r>
    </w:p>
    <w:p w:rsidR="00051801" w:rsidRPr="00F35D64" w:rsidRDefault="00051801" w:rsidP="00051801">
      <w:pPr>
        <w:shd w:val="clear" w:color="auto" w:fill="FFFFFF"/>
        <w:tabs>
          <w:tab w:val="left" w:pos="2268"/>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 xml:space="preserve">         03</w:t>
      </w:r>
      <w:r w:rsidRPr="00F35D64">
        <w:rPr>
          <w:rFonts w:ascii="Arial" w:eastAsia="Times New Roman" w:hAnsi="Arial" w:cs="Arial"/>
          <w:color w:val="000000"/>
          <w:sz w:val="24"/>
          <w:szCs w:val="24"/>
          <w:lang w:val="es-ES_tradnl" w:eastAsia="es-ES"/>
        </w:rPr>
        <w:tab/>
        <w:t>A otras Entidad Públicas</w:t>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216.139</w:t>
      </w:r>
    </w:p>
    <w:p w:rsidR="00051801" w:rsidRPr="00F35D64" w:rsidRDefault="00051801" w:rsidP="00051801">
      <w:pPr>
        <w:shd w:val="clear" w:color="auto" w:fill="FFFFFF"/>
        <w:tabs>
          <w:tab w:val="left" w:pos="2268"/>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 xml:space="preserve">                 007</w:t>
      </w:r>
      <w:r w:rsidRPr="00F35D64">
        <w:rPr>
          <w:rFonts w:ascii="Arial" w:eastAsia="Times New Roman" w:hAnsi="Arial" w:cs="Arial"/>
          <w:color w:val="000000"/>
          <w:sz w:val="24"/>
          <w:szCs w:val="24"/>
          <w:lang w:val="es-ES_tradnl" w:eastAsia="es-ES"/>
        </w:rPr>
        <w:tab/>
        <w:t>Otras Transferencias</w:t>
      </w:r>
      <w:r w:rsidRPr="00F35D64">
        <w:rPr>
          <w:rFonts w:ascii="Arial" w:eastAsia="Times New Roman" w:hAnsi="Arial" w:cs="Arial"/>
          <w:color w:val="000000"/>
          <w:sz w:val="24"/>
          <w:szCs w:val="24"/>
          <w:lang w:val="es-ES_tradnl" w:eastAsia="es-ES"/>
        </w:rPr>
        <w:tab/>
        <w:t xml:space="preserve">    05</w:t>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216.139</w:t>
      </w:r>
    </w:p>
    <w:p w:rsidR="00051801" w:rsidRPr="00F35D64" w:rsidRDefault="00051801" w:rsidP="00051801">
      <w:pPr>
        <w:shd w:val="clear" w:color="auto" w:fill="FFFFFF"/>
        <w:tabs>
          <w:tab w:val="left" w:pos="2268"/>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b/>
          <w:color w:val="000000"/>
          <w:sz w:val="24"/>
          <w:szCs w:val="24"/>
          <w:lang w:val="es-ES_tradnl" w:eastAsia="es-ES"/>
        </w:rPr>
        <w:t>CRÉASE</w:t>
      </w:r>
      <w:r w:rsidRPr="00F35D64">
        <w:rPr>
          <w:rFonts w:ascii="Arial" w:eastAsia="Times New Roman" w:hAnsi="Arial" w:cs="Arial"/>
          <w:color w:val="000000"/>
          <w:sz w:val="24"/>
          <w:szCs w:val="24"/>
          <w:lang w:val="es-ES_tradnl" w:eastAsia="es-ES"/>
        </w:rPr>
        <w:t xml:space="preserve"> la </w:t>
      </w:r>
      <w:r w:rsidRPr="00F35D64">
        <w:rPr>
          <w:rFonts w:ascii="Arial" w:eastAsia="Times New Roman" w:hAnsi="Arial" w:cs="Arial"/>
          <w:b/>
          <w:color w:val="000000"/>
          <w:sz w:val="24"/>
          <w:szCs w:val="24"/>
          <w:lang w:val="es-ES_tradnl" w:eastAsia="es-ES"/>
        </w:rPr>
        <w:t>Glosa 5 asociada a la asignación 24.03.007</w:t>
      </w:r>
      <w:r w:rsidRPr="00F35D64">
        <w:rPr>
          <w:rFonts w:ascii="Arial" w:eastAsia="Times New Roman" w:hAnsi="Arial" w:cs="Arial"/>
          <w:color w:val="000000"/>
          <w:sz w:val="24"/>
          <w:szCs w:val="24"/>
          <w:lang w:val="es-ES_tradnl" w:eastAsia="es-ES"/>
        </w:rPr>
        <w:t>:</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color w:val="000000"/>
          <w:sz w:val="24"/>
          <w:szCs w:val="24"/>
          <w:lang w:val="es-ES_tradnl" w:eastAsia="es-ES"/>
        </w:rPr>
      </w:pPr>
      <w:r w:rsidRPr="00F35D64">
        <w:rPr>
          <w:rFonts w:ascii="Arial" w:eastAsia="Times New Roman" w:hAnsi="Arial" w:cs="Arial"/>
          <w:b/>
          <w:color w:val="000000"/>
          <w:sz w:val="24"/>
          <w:szCs w:val="24"/>
          <w:lang w:val="es-ES_tradnl" w:eastAsia="es-ES"/>
        </w:rPr>
        <w:t>05</w:t>
      </w:r>
      <w:r w:rsidRPr="00F35D64">
        <w:rPr>
          <w:rFonts w:ascii="Arial" w:eastAsia="Times New Roman" w:hAnsi="Arial" w:cs="Arial"/>
          <w:color w:val="000000"/>
          <w:sz w:val="24"/>
          <w:szCs w:val="24"/>
          <w:lang w:val="es-ES_tradnl" w:eastAsia="es-ES"/>
        </w:rPr>
        <w:t xml:space="preserve"> Incluye hasta $ 216.139 miles para contratar personal que se desempeñe en TV Senado, en la modalidad jurídica prevista en el artículo 3° A, de la Ley N° 18.918.”.”.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Capítulo 04</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Programa 01</w:t>
      </w:r>
    </w:p>
    <w:p w:rsidR="00051801" w:rsidRPr="00F35D64" w:rsidRDefault="00051801" w:rsidP="00051801">
      <w:pPr>
        <w:shd w:val="clear" w:color="auto" w:fill="FFFFFF"/>
        <w:tabs>
          <w:tab w:val="left" w:pos="2835"/>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CONSEJO RESOLUTIVO DE ASIGNACIONES PARLAMENTARIAS</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b/>
          <w:bCs/>
          <w:sz w:val="24"/>
          <w:szCs w:val="24"/>
          <w:lang w:val="es-ES" w:eastAsia="es-ES"/>
        </w:rPr>
      </w:pPr>
      <w:r w:rsidRPr="00F35D64">
        <w:rPr>
          <w:rFonts w:ascii="Arial" w:eastAsia="Times New Roman" w:hAnsi="Arial" w:cs="Arial"/>
          <w:b/>
          <w:bCs/>
          <w:sz w:val="24"/>
          <w:szCs w:val="24"/>
          <w:lang w:val="es-ES" w:eastAsia="es-ES"/>
        </w:rPr>
        <w:tab/>
        <w:t xml:space="preserve">-- </w:t>
      </w:r>
      <w:r w:rsidRPr="00F35D64">
        <w:rPr>
          <w:rFonts w:ascii="Arial" w:eastAsia="Times New Roman" w:hAnsi="Arial" w:cs="Arial"/>
          <w:bCs/>
          <w:sz w:val="24"/>
          <w:szCs w:val="24"/>
          <w:lang w:val="es-ES" w:eastAsia="es-ES"/>
        </w:rPr>
        <w:t>Crear la siguiente</w:t>
      </w:r>
      <w:r w:rsidRPr="00F35D64">
        <w:rPr>
          <w:rFonts w:ascii="Arial" w:eastAsia="Times New Roman" w:hAnsi="Arial" w:cs="Arial"/>
          <w:b/>
          <w:bCs/>
          <w:sz w:val="24"/>
          <w:szCs w:val="24"/>
          <w:lang w:val="es-ES" w:eastAsia="es-ES"/>
        </w:rPr>
        <w:t xml:space="preserve"> </w:t>
      </w:r>
      <w:r w:rsidRPr="00F35D64">
        <w:rPr>
          <w:rFonts w:ascii="Arial" w:eastAsia="Times New Roman" w:hAnsi="Arial" w:cs="Arial"/>
          <w:bCs/>
          <w:sz w:val="24"/>
          <w:szCs w:val="24"/>
          <w:lang w:val="es-ES" w:eastAsia="es-ES"/>
        </w:rPr>
        <w:t>Glosa 03 asociada al Programa:</w:t>
      </w:r>
    </w:p>
    <w:p w:rsidR="00051801" w:rsidRPr="00F35D64" w:rsidRDefault="00051801" w:rsidP="00051801">
      <w:pPr>
        <w:spacing w:after="0" w:line="240" w:lineRule="auto"/>
        <w:jc w:val="both"/>
        <w:rPr>
          <w:rFonts w:ascii="Arial" w:eastAsia="Times New Roman" w:hAnsi="Arial" w:cs="Arial"/>
          <w:bCs/>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Arial"/>
          <w:bCs/>
          <w:sz w:val="24"/>
          <w:szCs w:val="24"/>
          <w:lang w:val="es-ES" w:eastAsia="es-ES"/>
        </w:rPr>
        <w:tab/>
        <w:t xml:space="preserve">“03 Incluye $ 480.946 miles, para los gastos en personal, operación y funcionamiento del Comité de Auditoría Parlamentaria.”.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Times New Roman"/>
          <w:bCs/>
          <w:color w:val="000000"/>
          <w:sz w:val="24"/>
          <w:szCs w:val="24"/>
          <w:lang w:val="es-ES_tradnl" w:eastAsia="es-ES" w:bidi="he-IL"/>
        </w:rPr>
      </w:pPr>
    </w:p>
    <w:p w:rsidR="00051801" w:rsidRPr="00F35D64" w:rsidRDefault="00051801" w:rsidP="00051801">
      <w:pPr>
        <w:tabs>
          <w:tab w:val="left" w:pos="2835"/>
        </w:tabs>
        <w:spacing w:after="0" w:line="240" w:lineRule="auto"/>
        <w:jc w:val="center"/>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Times New Roman"/>
          <w:bCs/>
          <w:color w:val="000000"/>
          <w:sz w:val="24"/>
          <w:szCs w:val="24"/>
          <w:lang w:val="es-ES_tradnl" w:eastAsia="es-ES" w:bidi="he-IL"/>
        </w:rPr>
      </w:pPr>
      <w:r w:rsidRPr="00F35D64">
        <w:rPr>
          <w:rFonts w:ascii="Arial" w:eastAsia="Times New Roman" w:hAnsi="Arial" w:cs="Times New Roman"/>
          <w:sz w:val="24"/>
          <w:szCs w:val="20"/>
          <w:lang w:val="es-ES" w:eastAsia="es-ES" w:bidi="he-IL"/>
        </w:rPr>
        <w:t xml:space="preserve">Asimismo, acordó dejar pendiente para su resolución en la Comisión Especial Mixta de Presupuestos </w:t>
      </w:r>
      <w:r w:rsidRPr="00F35D64">
        <w:rPr>
          <w:rFonts w:ascii="Arial" w:eastAsia="Times New Roman" w:hAnsi="Arial" w:cs="Times New Roman"/>
          <w:bCs/>
          <w:color w:val="000000"/>
          <w:sz w:val="24"/>
          <w:szCs w:val="24"/>
          <w:lang w:val="es-ES_tradnl" w:eastAsia="es-ES" w:bidi="he-IL"/>
        </w:rPr>
        <w:t>el Capítulo 02, Cámara de Diputados, el cual quedó pendiente para la Comisión Mixta.</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Times New Roman"/>
          <w:bCs/>
          <w:color w:val="000000"/>
          <w:sz w:val="24"/>
          <w:szCs w:val="24"/>
          <w:lang w:val="es-ES_tradnl" w:eastAsia="es-ES" w:bidi="he-IL"/>
        </w:rPr>
      </w:pPr>
    </w:p>
    <w:p w:rsidR="00051801" w:rsidRPr="00F35D64" w:rsidRDefault="00051801" w:rsidP="00051801">
      <w:pPr>
        <w:spacing w:after="0" w:line="240" w:lineRule="auto"/>
        <w:jc w:val="center"/>
        <w:rPr>
          <w:rFonts w:ascii="Arial" w:eastAsia="Times New Roman" w:hAnsi="Arial" w:cs="Times New Roman"/>
          <w:sz w:val="24"/>
          <w:szCs w:val="20"/>
          <w:lang w:val="es-ES_tradnl" w:eastAsia="es-ES" w:bidi="he-IL"/>
        </w:rPr>
      </w:pPr>
      <w:r w:rsidRPr="00F35D64">
        <w:rPr>
          <w:rFonts w:ascii="Arial" w:eastAsia="Times New Roman" w:hAnsi="Arial" w:cs="Times New Roman"/>
          <w:sz w:val="24"/>
          <w:szCs w:val="20"/>
          <w:lang w:val="es-ES_tradnl" w:eastAsia="es-ES" w:bidi="he-IL"/>
        </w:rPr>
        <w:t>---</w:t>
      </w:r>
    </w:p>
    <w:p w:rsidR="00051801" w:rsidRPr="00F35D64" w:rsidRDefault="00051801" w:rsidP="00051801">
      <w:pPr>
        <w:spacing w:after="0" w:line="240" w:lineRule="auto"/>
        <w:ind w:firstLine="2835"/>
        <w:jc w:val="both"/>
        <w:rPr>
          <w:rFonts w:ascii="Arial" w:eastAsia="Times New Roman" w:hAnsi="Arial" w:cs="Times New Roman"/>
          <w:sz w:val="24"/>
          <w:szCs w:val="20"/>
          <w:lang w:val="es-ES_tradnl"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_tradnl" w:eastAsia="es-ES" w:bidi="he-IL"/>
        </w:rPr>
      </w:pPr>
      <w:r w:rsidRPr="00F35D64">
        <w:rPr>
          <w:rFonts w:ascii="Arial" w:eastAsia="Times New Roman" w:hAnsi="Arial" w:cs="Times New Roman"/>
          <w:sz w:val="24"/>
          <w:szCs w:val="20"/>
          <w:lang w:val="es-ES_tradnl" w:eastAsia="es-ES" w:bidi="he-IL"/>
        </w:rPr>
        <w:t>En el curso del debate, recayeron sobre esta Partida las siguientes indicaciones:</w:t>
      </w:r>
    </w:p>
    <w:p w:rsidR="00051801" w:rsidRPr="00F35D64" w:rsidRDefault="00051801" w:rsidP="00051801">
      <w:pPr>
        <w:spacing w:after="0" w:line="240" w:lineRule="auto"/>
        <w:ind w:firstLine="2835"/>
        <w:jc w:val="both"/>
        <w:rPr>
          <w:rFonts w:ascii="Arial" w:eastAsia="Times New Roman" w:hAnsi="Arial" w:cs="Times New Roman"/>
          <w:sz w:val="24"/>
          <w:szCs w:val="20"/>
          <w:lang w:val="es-ES_tradnl" w:eastAsia="es-ES" w:bidi="he-IL"/>
        </w:rPr>
      </w:pPr>
    </w:p>
    <w:p w:rsidR="00051801" w:rsidRPr="00F35D64" w:rsidRDefault="00051801" w:rsidP="00051801">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01 (Cámara de Diputados). (95)</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Para sustituir en la glosa 03, asociada al subtítulo 22 (Bienes y Servicios de Consumo), la frase “Capacitación y perfeccionamiento, Ley N° 18.575” por “Capacitación y perfeccionamiento.”.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95 fue aprobada por la unanimidad de los 16 miembros presentes de la Comisión.</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En virtud de la aprobación de esta enmienda, la Comisión advirtió, por la misma unanimidad, la necesidad de efectuar la misma adecuación en el Capítulo 01, Programa 01 (Senado); Capítulo 03; Programa 01 (Biblioteca del Congreso), y</w:t>
      </w:r>
      <w:r w:rsidRPr="00F35D64">
        <w:rPr>
          <w:rFonts w:ascii="Arial" w:eastAsia="Times New Roman" w:hAnsi="Arial" w:cs="Arial"/>
          <w:b/>
          <w:bCs/>
          <w:color w:val="000000"/>
          <w:sz w:val="24"/>
          <w:szCs w:val="24"/>
          <w:lang w:val="es-ES_tradnl" w:eastAsia="es-ES"/>
        </w:rPr>
        <w:t xml:space="preserve"> Capítulo 04; Programa 01 (Consejo Resolutivo de Asignaciones Parlamentarias)</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04; Programa 01 (Consejo Resolutivo de Asignaciones Parlamentarias). (96)</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a la nueva glosa 03, asociada al Programa, después del punto aparte (.), el siguiente inciso,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“En enero, el Comité informará a la Comisión Especial Mixta de Presupuestos, el desglose en los distintos conceptos de gasto de dichos recursos y, trimestralmente, remitirá un informe de su ejecución presupuestaria a la misma Comisión. Copia de ambos informes deberán enviarse a la Dirección de Presupuestos.”.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La indicación número 96 fue aprobada por la unanimidad de los 16 miembros presentes de la Comisión.</w:t>
      </w:r>
    </w:p>
    <w:p w:rsidR="00051801" w:rsidRPr="00F35D64" w:rsidRDefault="00051801" w:rsidP="00051801">
      <w:pPr>
        <w:tabs>
          <w:tab w:val="left" w:pos="2835"/>
        </w:tabs>
        <w:spacing w:after="0" w:line="240" w:lineRule="auto"/>
        <w:jc w:val="both"/>
        <w:rPr>
          <w:rFonts w:ascii="Arial" w:eastAsia="Times New Roman" w:hAnsi="Arial" w:cs="Arial Unicode MS"/>
          <w:b/>
          <w:sz w:val="24"/>
          <w:szCs w:val="24"/>
          <w:lang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Arial Unicode MS"/>
          <w:b/>
          <w:sz w:val="24"/>
          <w:szCs w:val="24"/>
          <w:lang w:eastAsia="es-ES" w:bidi="he-IL"/>
        </w:rPr>
      </w:pPr>
      <w:r w:rsidRPr="00F35D64">
        <w:rPr>
          <w:rFonts w:ascii="Arial" w:eastAsia="Times New Roman" w:hAnsi="Arial" w:cs="Times New Roman"/>
          <w:b/>
          <w:sz w:val="24"/>
          <w:szCs w:val="20"/>
          <w:u w:val="single"/>
          <w:lang w:eastAsia="es-ES" w:bidi="he-IL"/>
        </w:rPr>
        <w:t>De los Honorables Senadores señores Coloma, García, Montes y Zaldívar, y del Honorable Diputado señor Ortiz</w:t>
      </w:r>
      <w:r w:rsidRPr="00F35D64">
        <w:rPr>
          <w:rFonts w:ascii="Arial" w:eastAsia="Times New Roman" w:hAnsi="Arial" w:cs="Times New Roman"/>
          <w:b/>
          <w:sz w:val="24"/>
          <w:szCs w:val="20"/>
          <w:lang w:eastAsia="es-ES" w:bidi="he-IL"/>
        </w:rPr>
        <w:t>:</w:t>
      </w:r>
    </w:p>
    <w:p w:rsidR="00051801" w:rsidRPr="00F35D64" w:rsidRDefault="00051801" w:rsidP="00051801">
      <w:pPr>
        <w:tabs>
          <w:tab w:val="left" w:pos="2835"/>
        </w:tabs>
        <w:spacing w:after="0" w:line="240" w:lineRule="auto"/>
        <w:jc w:val="both"/>
        <w:rPr>
          <w:rFonts w:ascii="Arial" w:eastAsia="Times New Roman" w:hAnsi="Arial" w:cs="Arial Unicode MS"/>
          <w:b/>
          <w:sz w:val="24"/>
          <w:szCs w:val="24"/>
          <w:lang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(Biblioteca del Congreso). (104)</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reemplazar la glosa 04 por la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“Con cargo a estos recursos se podrá efectuar todo tipo de gastos, incluso en personal, para la ejecución del Torneo Delibera. Semestralmente la Biblioteca remitirá a la Comisión de Biblioteca, un informe sobre la ejecución de este programa, indicando el destino de estos recursos, las tareas y actividades realizadas, con indicación del gasto asociado”.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a la letra c) de la glosa 2, después del término "naturales", seguido de una coma, la siguiente frase: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gastos de personal para la ejecución de Programa Delibera.”.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right="51" w:firstLine="2835"/>
        <w:jc w:val="both"/>
        <w:rPr>
          <w:rFonts w:ascii="Arial" w:eastAsia="Calibri" w:hAnsi="Arial" w:cs="Arial"/>
          <w:b/>
          <w:sz w:val="24"/>
          <w:szCs w:val="24"/>
          <w:lang w:val="es-ES"/>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ind w:right="51" w:firstLine="2835"/>
        <w:jc w:val="both"/>
        <w:rPr>
          <w:rFonts w:ascii="Arial" w:eastAsia="Calibri" w:hAnsi="Arial" w:cs="Arial"/>
          <w:b/>
          <w:sz w:val="24"/>
          <w:szCs w:val="24"/>
          <w:lang w:val="es-ES"/>
        </w:rPr>
      </w:pPr>
    </w:p>
    <w:p w:rsidR="00051801" w:rsidRPr="00F35D64" w:rsidRDefault="00051801" w:rsidP="00051801">
      <w:pPr>
        <w:spacing w:after="0" w:line="240" w:lineRule="auto"/>
        <w:ind w:right="51" w:firstLine="2835"/>
        <w:jc w:val="both"/>
        <w:rPr>
          <w:rFonts w:ascii="Arial" w:eastAsia="Calibri" w:hAnsi="Arial" w:cs="Arial"/>
          <w:b/>
          <w:sz w:val="24"/>
          <w:szCs w:val="24"/>
          <w:lang w:val="es-ES"/>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lastRenderedPageBreak/>
        <w:t xml:space="preserve">Posteriormente, el </w:t>
      </w:r>
      <w:r w:rsidRPr="00F35D64">
        <w:rPr>
          <w:rFonts w:ascii="Arial" w:hAnsi="Arial" w:cs="Arial"/>
          <w:b/>
          <w:sz w:val="24"/>
          <w:szCs w:val="24"/>
        </w:rPr>
        <w:t>Honorable Senador señor Prokurica</w:t>
      </w:r>
      <w:r w:rsidRPr="00F35D64">
        <w:rPr>
          <w:rFonts w:ascii="Arial" w:hAnsi="Arial" w:cs="Arial"/>
          <w:sz w:val="24"/>
          <w:szCs w:val="24"/>
        </w:rPr>
        <w:t xml:space="preserve"> solicitó votación separada del Capítulo 01, Programa 01 (Senado), respecto de los gastos involucrados en TV Senado.</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b/>
          <w:sz w:val="24"/>
          <w:szCs w:val="24"/>
        </w:rPr>
        <w:t>En votación, el referido Programa fue aprobado por la unanimidad de los 14 miembros presentes de la Comisión.</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t xml:space="preserve">El </w:t>
      </w:r>
      <w:r w:rsidRPr="00F35D64">
        <w:rPr>
          <w:rFonts w:ascii="Arial" w:hAnsi="Arial" w:cs="Arial"/>
          <w:b/>
          <w:sz w:val="24"/>
          <w:szCs w:val="24"/>
        </w:rPr>
        <w:t>Honorable Diputado señor Melero</w:t>
      </w:r>
      <w:r w:rsidRPr="00F35D64">
        <w:rPr>
          <w:rFonts w:ascii="Arial" w:hAnsi="Arial" w:cs="Arial"/>
          <w:sz w:val="24"/>
          <w:szCs w:val="24"/>
        </w:rPr>
        <w:t xml:space="preserve"> solicitó votación separada del Capítulo 03, Programa 01 (Biblioteca del Congreso).</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b/>
          <w:sz w:val="24"/>
          <w:szCs w:val="24"/>
        </w:rPr>
        <w:t>En votación, el referido Programa fue aprobado por la unanimidad de los 13 miembros presentes de la Comisión.</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b/>
          <w:sz w:val="24"/>
          <w:szCs w:val="20"/>
          <w:lang w:eastAsia="es-ES" w:bidi="he-IL"/>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b/>
          <w:sz w:val="24"/>
          <w:szCs w:val="20"/>
          <w:lang w:eastAsia="es-ES" w:bidi="he-IL"/>
        </w:rPr>
        <w:t>El Capítulo 02</w:t>
      </w:r>
      <w:r w:rsidRPr="00F35D64">
        <w:rPr>
          <w:rFonts w:ascii="Arial" w:hAnsi="Arial" w:cs="Arial"/>
          <w:b/>
          <w:sz w:val="24"/>
          <w:szCs w:val="24"/>
        </w:rPr>
        <w:t>, Programa 01 (</w:t>
      </w:r>
      <w:r w:rsidRPr="00F35D64">
        <w:rPr>
          <w:rFonts w:ascii="Arial" w:hAnsi="Arial" w:cs="Arial"/>
          <w:b/>
          <w:bCs/>
          <w:sz w:val="24"/>
          <w:szCs w:val="24"/>
          <w:lang w:val="es-ES_tradnl"/>
        </w:rPr>
        <w:t>Cámara de Diputados</w:t>
      </w:r>
      <w:r w:rsidRPr="00F35D64">
        <w:rPr>
          <w:rFonts w:ascii="Arial" w:hAnsi="Arial" w:cs="Arial"/>
          <w:b/>
          <w:sz w:val="24"/>
          <w:szCs w:val="24"/>
        </w:rPr>
        <w:t>), que fue dejado pendiente de resolución por la Subcomisión, resultó aprobado por la unanimidad de los 15 miembros presentes de la Comisión.</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Enseguida, fueron puestas en votación las enmiendas propuestas por la Subcomisión, resultando aprobadas por por la unanimidad de los 15 miembros presentes de la Comisión.</w:t>
      </w:r>
    </w:p>
    <w:p w:rsidR="00051801" w:rsidRPr="00F35D64" w:rsidRDefault="00051801" w:rsidP="00051801">
      <w:pPr>
        <w:tabs>
          <w:tab w:val="left" w:pos="2835"/>
        </w:tabs>
        <w:spacing w:after="0" w:line="240" w:lineRule="auto"/>
        <w:jc w:val="both"/>
        <w:rPr>
          <w:rFonts w:ascii="Arial" w:eastAsia="Times New Roman" w:hAnsi="Arial" w:cs="Arial Unicode MS"/>
          <w:b/>
          <w:sz w:val="24"/>
          <w:szCs w:val="24"/>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Arial Unicode MS"/>
          <w:b/>
          <w:sz w:val="24"/>
          <w:szCs w:val="24"/>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 w:eastAsia="es-ES" w:bidi="he-IL"/>
        </w:rPr>
      </w:pPr>
      <w:r w:rsidRPr="00F35D64">
        <w:rPr>
          <w:rFonts w:ascii="Arial" w:eastAsia="Times New Roman" w:hAnsi="Arial" w:cs="Arial Unicode MS"/>
          <w:b/>
          <w:sz w:val="24"/>
          <w:szCs w:val="24"/>
          <w:lang w:val="es-ES" w:eastAsia="es-ES" w:bidi="he-IL"/>
        </w:rPr>
        <w:tab/>
        <w:t xml:space="preserve">- Puesto en votación el resto de la Partida, fue aprobado </w:t>
      </w:r>
      <w:r w:rsidRPr="00F35D64">
        <w:rPr>
          <w:rFonts w:ascii="Arial" w:hAnsi="Arial" w:cs="Arial"/>
          <w:b/>
          <w:sz w:val="24"/>
          <w:szCs w:val="24"/>
        </w:rPr>
        <w:t>por la unanimidad de los 15 miembros presentes de la Comisión</w:t>
      </w:r>
      <w:r w:rsidRPr="00F35D64">
        <w:rPr>
          <w:rFonts w:ascii="Arial" w:eastAsia="Times New Roman" w:hAnsi="Arial" w:cs="Arial Unicode MS"/>
          <w:b/>
          <w:sz w:val="24"/>
          <w:szCs w:val="24"/>
          <w:lang w:val="es-ES" w:eastAsia="es-ES" w:bidi="he-IL"/>
        </w:rPr>
        <w:t>.</w:t>
      </w: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03</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PODER JUDICIAL </w:t>
      </w: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smartTag w:uri="urn:schemas-microsoft-com:office:smarttags" w:element="PersonName">
        <w:smartTagPr>
          <w:attr w:name="ProductID" w:val="La Tercera Subcomisi￳n"/>
        </w:smartTagPr>
        <w:r w:rsidRPr="00F35D64">
          <w:rPr>
            <w:rFonts w:ascii="Arial" w:eastAsia="Times New Roman" w:hAnsi="Arial" w:cs="Times New Roman"/>
            <w:sz w:val="24"/>
            <w:szCs w:val="20"/>
            <w:lang w:val="es-ES" w:eastAsia="es-ES" w:bidi="he-IL"/>
          </w:rPr>
          <w:t>La Tercera Subcomisión</w:t>
        </w:r>
      </w:smartTag>
      <w:r w:rsidRPr="00F35D64">
        <w:rPr>
          <w:rFonts w:ascii="Arial" w:eastAsia="Times New Roman" w:hAnsi="Arial" w:cs="Times New Roman"/>
          <w:sz w:val="24"/>
          <w:szCs w:val="20"/>
          <w:lang w:val="es-ES" w:eastAsia="es-ES" w:bidi="he-IL"/>
        </w:rPr>
        <w:t xml:space="preserve"> informó </w:t>
      </w:r>
      <w:smartTag w:uri="urn:schemas-microsoft-com:office:smarttags" w:element="PersonName">
        <w:smartTagPr>
          <w:attr w:name="ProductID" w:val="la Partida"/>
        </w:smartTagPr>
        <w:r w:rsidRPr="00F35D64">
          <w:rPr>
            <w:rFonts w:ascii="Arial" w:eastAsia="Times New Roman" w:hAnsi="Arial" w:cs="Times New Roman"/>
            <w:sz w:val="24"/>
            <w:szCs w:val="20"/>
            <w:lang w:val="es-ES" w:eastAsia="es-ES" w:bidi="he-IL"/>
          </w:rPr>
          <w:t>la Partida</w:t>
        </w:r>
      </w:smartTag>
      <w:r w:rsidRPr="00F35D64">
        <w:rPr>
          <w:rFonts w:ascii="Arial" w:eastAsia="Times New Roman" w:hAnsi="Arial" w:cs="Times New Roman"/>
          <w:sz w:val="24"/>
          <w:szCs w:val="20"/>
          <w:lang w:val="es-ES" w:eastAsia="es-ES" w:bidi="he-IL"/>
        </w:rPr>
        <w:t xml:space="preserve"> aprobándola, sin enmiendas.</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Fue objeto de la siguiente indicación:</w:t>
      </w:r>
    </w:p>
    <w:p w:rsidR="00051801" w:rsidRPr="00F35D64" w:rsidRDefault="00051801" w:rsidP="00051801">
      <w:pPr>
        <w:spacing w:after="0" w:line="240" w:lineRule="auto"/>
        <w:ind w:right="51" w:firstLine="2835"/>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b/>
          <w:sz w:val="24"/>
          <w:szCs w:val="20"/>
          <w:u w:val="single"/>
          <w:lang w:eastAsia="es-ES" w:bidi="he-IL"/>
        </w:rPr>
        <w:t>De los Honorables Diputados señores Melero y Silva</w:t>
      </w:r>
      <w:r w:rsidRPr="00F35D64">
        <w:rPr>
          <w:rFonts w:ascii="Arial" w:eastAsia="Times New Roman" w:hAnsi="Arial" w:cs="Times New Roman"/>
          <w:b/>
          <w:sz w:val="24"/>
          <w:szCs w:val="20"/>
          <w:lang w:eastAsia="es-ES" w:bidi="he-IL"/>
        </w:rPr>
        <w:t>:</w:t>
      </w:r>
    </w:p>
    <w:p w:rsidR="00051801" w:rsidRPr="00F35D64" w:rsidRDefault="00051801" w:rsidP="00051801">
      <w:pPr>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spacing w:after="0" w:line="240" w:lineRule="auto"/>
        <w:ind w:right="51"/>
        <w:jc w:val="both"/>
        <w:rPr>
          <w:rFonts w:ascii="Arial" w:hAnsi="Arial" w:cs="Arial"/>
          <w:b/>
          <w:sz w:val="24"/>
          <w:szCs w:val="24"/>
        </w:rPr>
      </w:pPr>
      <w:r w:rsidRPr="00F35D64">
        <w:rPr>
          <w:rFonts w:ascii="Arial" w:hAnsi="Arial" w:cs="Arial"/>
          <w:b/>
          <w:sz w:val="24"/>
          <w:szCs w:val="24"/>
        </w:rPr>
        <w:t>Capítulo 03; Programa 01 (Corporación Administrativa del Poder Judicial). (58)</w:t>
      </w:r>
    </w:p>
    <w:p w:rsidR="00051801" w:rsidRPr="00F35D64" w:rsidRDefault="00051801" w:rsidP="00051801">
      <w:pPr>
        <w:spacing w:after="0" w:line="240" w:lineRule="auto"/>
        <w:ind w:right="51"/>
        <w:jc w:val="both"/>
        <w:rPr>
          <w:rFonts w:ascii="Arial" w:hAnsi="Arial" w:cs="Arial"/>
          <w:b/>
          <w:sz w:val="24"/>
          <w:szCs w:val="24"/>
        </w:rPr>
      </w:pPr>
    </w:p>
    <w:p w:rsidR="00051801" w:rsidRPr="00F35D64" w:rsidRDefault="00051801" w:rsidP="00051801">
      <w:pPr>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sz w:val="24"/>
          <w:szCs w:val="20"/>
          <w:lang w:eastAsia="es-ES" w:bidi="he-IL"/>
        </w:rPr>
        <w:t>Para agregar la siguiente glosa 04, nueva, asociada al subtítulo 29, ítem 06, Equipos Informáticos, del siguiente tenor:</w:t>
      </w:r>
    </w:p>
    <w:p w:rsidR="00051801" w:rsidRPr="00F35D64" w:rsidRDefault="00051801" w:rsidP="00051801">
      <w:pPr>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sz w:val="24"/>
          <w:szCs w:val="20"/>
          <w:lang w:eastAsia="es-ES" w:bidi="he-IL"/>
        </w:rPr>
        <w:t xml:space="preserve">“La Corporación Administrativa del Poder Judicial deberá enviar semestralmente a la Comisión Especial Mixta de </w:t>
      </w:r>
      <w:r w:rsidRPr="00F35D64">
        <w:rPr>
          <w:rFonts w:ascii="Arial" w:eastAsia="Times New Roman" w:hAnsi="Arial" w:cs="Times New Roman"/>
          <w:sz w:val="24"/>
          <w:szCs w:val="20"/>
          <w:lang w:eastAsia="es-ES" w:bidi="he-IL"/>
        </w:rPr>
        <w:lastRenderedPageBreak/>
        <w:t>Presupuestos, el detalle de los gastos de los recursos destinados al proyecto Memoria Histórica de Derechos Humanos.”.</w:t>
      </w:r>
    </w:p>
    <w:p w:rsidR="00051801" w:rsidRPr="00F35D64" w:rsidRDefault="00051801" w:rsidP="00051801">
      <w:pPr>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spacing w:after="0" w:line="240" w:lineRule="auto"/>
        <w:ind w:right="51"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 xml:space="preserve">La indicación número 58 fue aprobada, con enmiendas, por la unanimidad de los 16 miembros presentes de la Comisión. </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Puesto en votación el resto de la Partida, fue aprobado por la unanimidad de los 21 miembros presentes de la Comisión. </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04</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CONTRALORÍA GENERAL DE LA REPÚBLICA</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Segunda Subcomisión informó esta Partida aprobándola, sin enmiendas.</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Partida en análisis fue objeto de las siguientes indicaciones:</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 los Honorables Senadores señores Letelier y Montes, y de los Honorables Diputados señores Jaramillo, Núñez y Schilling</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(Contraloría General de la República). (63)</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incorporar la siguiente glosa 04, nueva, asociada al subtítulo 21 (Gastos en Personal):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“En caso que se produzcan desvinculaciones de personal adscrito al organismo, cualquiera sea la forma de contratación, durante el período comprendido entre los meses de enero a abril de 2015, se harán constar todos los antecedentes en que aquellas se funden, los cuales se pondrán a disposición del Congreso Nacional.”.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 xml:space="preserve">Puesta en votación la indicación, se registraron 9 votos a favor, 10 en contra y 1 abstención. De  conformidad con lo </w:t>
      </w:r>
      <w:r w:rsidRPr="00F35D64">
        <w:rPr>
          <w:rFonts w:ascii="Arial" w:hAnsi="Arial" w:cs="Arial"/>
          <w:b/>
          <w:bCs/>
          <w:sz w:val="24"/>
          <w:szCs w:val="24"/>
        </w:rPr>
        <w:t> dispuesto en el artículo 178, inciso primero, del Reglamento del Senado se procedió a repetir la votación.</w:t>
      </w:r>
    </w:p>
    <w:p w:rsidR="00051801" w:rsidRPr="00F35D64" w:rsidRDefault="00051801" w:rsidP="00051801">
      <w:pPr>
        <w:spacing w:after="0" w:line="240" w:lineRule="auto"/>
        <w:ind w:firstLine="2835"/>
        <w:jc w:val="both"/>
        <w:rPr>
          <w:rFonts w:ascii="Arial" w:hAnsi="Arial" w:cs="Arial"/>
          <w:b/>
          <w:bCs/>
          <w:sz w:val="24"/>
          <w:szCs w:val="24"/>
          <w:lang w:val="es-ES" w:eastAsia="es-ES"/>
        </w:rPr>
      </w:pPr>
    </w:p>
    <w:p w:rsidR="00051801" w:rsidRPr="00F35D64" w:rsidRDefault="00051801" w:rsidP="00051801">
      <w:pPr>
        <w:spacing w:after="0" w:line="240" w:lineRule="auto"/>
        <w:ind w:firstLine="2835"/>
        <w:jc w:val="both"/>
        <w:rPr>
          <w:rFonts w:ascii="Arial" w:hAnsi="Arial" w:cs="Arial"/>
          <w:b/>
          <w:bCs/>
          <w:sz w:val="24"/>
          <w:szCs w:val="24"/>
        </w:rPr>
      </w:pPr>
      <w:r w:rsidRPr="00F35D64">
        <w:rPr>
          <w:rFonts w:ascii="Arial" w:hAnsi="Arial" w:cs="Arial"/>
          <w:b/>
          <w:bCs/>
          <w:sz w:val="24"/>
          <w:szCs w:val="24"/>
          <w:lang w:val="es-ES" w:eastAsia="es-ES"/>
        </w:rPr>
        <w:t xml:space="preserve">Repetida la votación, se registraron 11 votos a favor y 11 en contra. De conformidad con lo </w:t>
      </w:r>
      <w:r w:rsidRPr="00F35D64">
        <w:rPr>
          <w:rFonts w:ascii="Arial" w:hAnsi="Arial" w:cs="Arial"/>
          <w:b/>
          <w:bCs/>
          <w:sz w:val="24"/>
          <w:szCs w:val="24"/>
        </w:rPr>
        <w:t> dispuesto en el artículo 182 del Reglamento del Senado, se procedió a votar nuevamente. En esta última votación se registraron 10 votos a favor y 12 votos en contra, por lo que resultó rechazada la indicación.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lastRenderedPageBreak/>
        <w:t>De los Honorables Senadores señores Montes y Tuma, y de los Honorables Diputados, señores Monsalve, Ortíz y Schilling</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(Contraloría General de la República). (64)</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incorporar la siguiente glosa 06, nueva, asociada al Subtítulo 31, Ítem 02 (Proyectos):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“Estos recursos no podrán destinarse a auditorías ambientales.”.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(Contraloría General de la República). (65)</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incorporar la siguiente glosa 05, nueva, asociada al Subtítulo 21 (Gastos en Personal):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“Estos recursos no podrán destinarse a personal asignado a auditorías ambientales y quienes se encuentren destinados a estos proyectos, deberán ser reasignados.”.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bCs/>
          <w:sz w:val="24"/>
          <w:szCs w:val="24"/>
        </w:rPr>
        <w:t>Las indicaciones números 64 y 65 fueron declaradas inadmisibles por el Presidente de la Comisión.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 los Honorables Senadores señores Letelier y Montes, y de los Honorables Diputados, señores Auth, Ortíz y Schilling</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(Contraloría General de la República). (66)</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suprimir en la Glosa 01, las siguientes expresiones “construir” y “adquirir”.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hAnsi="Arial" w:cs="Arial"/>
          <w:b/>
          <w:bCs/>
          <w:sz w:val="24"/>
          <w:szCs w:val="24"/>
          <w:lang w:val="es-ES"/>
        </w:rPr>
        <w:t xml:space="preserve">Puesta en votación la indicación, resultó rechazada con 4 votos a favor, 15 en contra y 1 abstención. </w:t>
      </w:r>
    </w:p>
    <w:p w:rsidR="00051801" w:rsidRPr="00F35D64" w:rsidRDefault="00051801" w:rsidP="00051801">
      <w:pPr>
        <w:spacing w:after="0" w:line="240" w:lineRule="auto"/>
        <w:ind w:firstLine="2835"/>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lang w:val="es-ES" w:eastAsia="es-ES" w:bidi="he-IL"/>
        </w:rPr>
        <w:t>Puesta en votación la Partida fue aprobada por la unanimidad de los 21 miembros presentes de la Comisión.</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05</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DEL INTERIOR </w:t>
      </w:r>
      <w:r w:rsidRPr="00F35D64">
        <w:rPr>
          <w:rFonts w:ascii="Arial" w:eastAsia="Times New Roman" w:hAnsi="Arial" w:cs="Arial"/>
          <w:b/>
          <w:sz w:val="24"/>
          <w:szCs w:val="20"/>
          <w:lang w:val="es-ES" w:eastAsia="es-ES" w:bidi="he-IL"/>
        </w:rPr>
        <w:t>Y SEGURIDAD PÚBLICA</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Cuarta Subcomisión aprobó la Partida con las siguientes modificaciones:</w:t>
      </w:r>
    </w:p>
    <w:p w:rsidR="00051801" w:rsidRPr="00F35D64" w:rsidRDefault="00051801" w:rsidP="00051801">
      <w:pPr>
        <w:spacing w:after="0" w:line="240" w:lineRule="auto"/>
        <w:jc w:val="both"/>
        <w:rPr>
          <w:rFonts w:ascii="Arial" w:eastAsia="Times New Roman" w:hAnsi="Arial" w:cs="Arial"/>
          <w:b/>
          <w:sz w:val="24"/>
          <w:szCs w:val="24"/>
          <w:lang w:val="es-ES" w:eastAsia="es-ES" w:bidi="he-IL"/>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 xml:space="preserve">Capítulo 02 </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Servicio de Gobierno Interior</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Programa 01. Servicio de Gobierno Interior</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GLOSA 08</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lastRenderedPageBreak/>
        <w:tab/>
        <w:t>Agréguese en el primer párrafo y a continuación del punto seguido, que pasa a ser coma (,), lo siguiente:</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sz w:val="24"/>
          <w:szCs w:val="24"/>
          <w:lang w:val="es-ES_tradnl" w:eastAsia="es-ES"/>
        </w:rPr>
        <w:t xml:space="preserve">“correspondiente a proyectos, programas, acciones, actividades o iniciativas para una o más provincias para la prevención, mitigación y manejo de los riesgos naturales, sociales y económicos. Estos recursos serán transferidos a las Gobernaciones Provinciales mediante resolución de la Subsecretaría del Interior, estableciéndose previamente los criterios, procedimientos y límite de los gastos para su asignación.”. </w:t>
      </w: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04</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Oficina Nacional de Emergencia</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Programa 01. Oficina Nacional de Emergencia.</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GLOSA 06</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ab/>
        <w:t>Agréguese al final de la glosa y después del punto aparte, el siguiente nuevo inciso:</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sz w:val="24"/>
          <w:szCs w:val="24"/>
          <w:lang w:val="es-ES_tradnl" w:eastAsia="es-ES"/>
        </w:rPr>
        <w:t xml:space="preserve">“Los equipos de la Red Sismológica Nacional, tanto los ya instalados como los que se instalarán durante el año 2015 en terrenos de privados requerirán solamente de la autorización simple de los respectivos propietarios.”. </w:t>
      </w:r>
    </w:p>
    <w:p w:rsidR="00051801" w:rsidRPr="00F35D64" w:rsidRDefault="00051801" w:rsidP="00051801">
      <w:pPr>
        <w:spacing w:after="0" w:line="240" w:lineRule="auto"/>
        <w:jc w:val="both"/>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05</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Subsecretaría de Desarrollo Regional y Administrativo</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Programa 03. Programas de Desarrollo Local.</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 w:eastAsia="es-ES"/>
        </w:rPr>
        <w:t>GLOSA 02</w:t>
      </w:r>
    </w:p>
    <w:p w:rsidR="00051801" w:rsidRPr="00F35D64" w:rsidRDefault="00051801" w:rsidP="00051801">
      <w:pPr>
        <w:tabs>
          <w:tab w:val="left" w:pos="2835"/>
        </w:tabs>
        <w:spacing w:after="0" w:line="360" w:lineRule="auto"/>
        <w:jc w:val="center"/>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360" w:lineRule="auto"/>
        <w:ind w:firstLine="2835"/>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Agrégase a su Glosa 02 el siguiente párrafo final:</w:t>
      </w: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sz w:val="24"/>
          <w:szCs w:val="24"/>
          <w:lang w:val="es-ES_tradnl" w:eastAsia="es-ES"/>
        </w:rPr>
        <w:t xml:space="preserve">“La Subsecretaría deberá informar trimestralmente, dentro de los treinta días siguientes al término del trimestre respectivo, a la Comisión Especial Mixta de Presupuestos, respecto de los convenios celebrados con municipios y con entidades públicas o privadas sin fines de lucro, para la ejecución de este programa. El informe del primer trimestre deberá incluir, además, la información de los municipios beneficiarios de este programa el año 2014.”. </w:t>
      </w: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_tradnl" w:eastAsia="es-ES"/>
        </w:rPr>
      </w:pPr>
    </w:p>
    <w:p w:rsidR="00051801" w:rsidRPr="00F35D64" w:rsidRDefault="00051801" w:rsidP="00051801">
      <w:pPr>
        <w:spacing w:after="0" w:line="240" w:lineRule="auto"/>
        <w:jc w:val="center"/>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09</w:t>
      </w:r>
    </w:p>
    <w:p w:rsidR="00051801" w:rsidRPr="00F35D64" w:rsidRDefault="00051801" w:rsidP="00051801">
      <w:pPr>
        <w:spacing w:after="0" w:line="240" w:lineRule="auto"/>
        <w:jc w:val="center"/>
        <w:rPr>
          <w:rFonts w:ascii="Arial" w:eastAsia="Times New Roman" w:hAnsi="Arial" w:cs="Arial"/>
          <w:b/>
          <w:sz w:val="24"/>
          <w:szCs w:val="24"/>
          <w:lang w:eastAsia="es-ES"/>
        </w:rPr>
      </w:pPr>
      <w:r w:rsidRPr="00F35D64">
        <w:rPr>
          <w:rFonts w:ascii="Arial" w:eastAsia="Times New Roman" w:hAnsi="Arial" w:cs="Arial"/>
          <w:b/>
          <w:sz w:val="24"/>
          <w:szCs w:val="24"/>
          <w:lang w:eastAsia="es-ES"/>
        </w:rPr>
        <w:t>Servicio Nacional para Prevención y Rehabilitación Consumo de Drogas y Alcohol.</w:t>
      </w:r>
    </w:p>
    <w:p w:rsidR="00051801" w:rsidRPr="00F35D64" w:rsidRDefault="00051801" w:rsidP="00051801">
      <w:pPr>
        <w:spacing w:after="0" w:line="240" w:lineRule="auto"/>
        <w:jc w:val="center"/>
        <w:rPr>
          <w:rFonts w:ascii="Arial" w:eastAsia="Times New Roman" w:hAnsi="Arial" w:cs="Arial"/>
          <w:b/>
          <w:sz w:val="24"/>
          <w:szCs w:val="24"/>
          <w:lang w:eastAsia="es-ES"/>
        </w:rPr>
      </w:pPr>
    </w:p>
    <w:p w:rsidR="00051801" w:rsidRPr="00F35D64" w:rsidRDefault="00051801" w:rsidP="00051801">
      <w:pPr>
        <w:spacing w:after="0" w:line="240" w:lineRule="auto"/>
        <w:jc w:val="center"/>
        <w:rPr>
          <w:rFonts w:ascii="Arial" w:eastAsia="Times New Roman" w:hAnsi="Arial" w:cs="Arial"/>
          <w:b/>
          <w:sz w:val="24"/>
          <w:szCs w:val="24"/>
          <w:lang w:eastAsia="es-ES"/>
        </w:rPr>
      </w:pPr>
      <w:r w:rsidRPr="00F35D64">
        <w:rPr>
          <w:rFonts w:ascii="Arial" w:eastAsia="Times New Roman" w:hAnsi="Arial" w:cs="Arial"/>
          <w:b/>
          <w:sz w:val="24"/>
          <w:szCs w:val="24"/>
          <w:lang w:eastAsia="es-ES"/>
        </w:rPr>
        <w:t>Programa 01. Servicio Nacional para Prevención y Rehabilitación Consumo de Drogas y Alcohol.</w:t>
      </w: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Sustitúyese en el Subtítulo 24, Item 02, Asignación 003, lo siguiente:</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Donde dice: Programa Barrios Críticos - Subsecretaría de Prevención del Delito.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Debe decir: Juntos Más Seguros- Subsecretaría de Prevención del Delito.</w:t>
      </w: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En la GLOSA 05:</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Agréguese al final de la glosa y después del punto aparte, el siguiente párrafo: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“El Servicio deberá informar trimestralmente a la Comisión Especial Mixta de Presupuestos de la ejecución de estos recursos por parte de la Subsecretaría de Prevención del Delito.”. </w:t>
      </w: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b/>
          <w:sz w:val="24"/>
          <w:szCs w:val="24"/>
          <w:lang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10</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Subsecretaría del Interior</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Programa 01. Subsecretaría del Interior</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GLOSA 11</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r w:rsidRPr="00F35D64">
        <w:rPr>
          <w:rFonts w:ascii="Arial" w:eastAsia="Times New Roman" w:hAnsi="Arial" w:cs="Arial"/>
          <w:b/>
          <w:sz w:val="24"/>
          <w:szCs w:val="24"/>
          <w:lang w:val="es-ES_tradnl" w:eastAsia="es-ES"/>
        </w:rPr>
        <w:tab/>
      </w:r>
      <w:r w:rsidRPr="00F35D64">
        <w:rPr>
          <w:rFonts w:ascii="Arial" w:eastAsia="Times New Roman" w:hAnsi="Arial" w:cs="Arial"/>
          <w:sz w:val="24"/>
          <w:szCs w:val="24"/>
          <w:lang w:val="es-ES_tradnl" w:eastAsia="es-ES"/>
        </w:rPr>
        <w:t>Agréguese el siguiente párrafo segundo:</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spacing w:after="0" w:line="240" w:lineRule="auto"/>
        <w:jc w:val="both"/>
        <w:rPr>
          <w:rFonts w:ascii="Arial" w:eastAsia="Times New Roman" w:hAnsi="Arial" w:cs="Arial"/>
          <w:b/>
          <w:sz w:val="24"/>
          <w:szCs w:val="24"/>
          <w:lang w:val="es-ES" w:eastAsia="es-ES"/>
        </w:rPr>
      </w:pP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t xml:space="preserve">“Semestralmente los Delegados Presidenciales, a través de la Subsecretaría del Interior, remitirán un informe de su gestión a la Comisión Especial Mixta de Presupuestos.”. </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both"/>
        <w:rPr>
          <w:rFonts w:ascii="Arial" w:eastAsia="Times New Roman" w:hAnsi="Arial" w:cs="Arial"/>
          <w:sz w:val="24"/>
          <w:szCs w:val="24"/>
          <w:lang w:val="es-ES" w:eastAsia="es-ES" w:bidi="he-IL"/>
        </w:rPr>
      </w:pPr>
      <w:r w:rsidRPr="00F35D64">
        <w:rPr>
          <w:rFonts w:ascii="Arial" w:eastAsia="Times New Roman" w:hAnsi="Arial" w:cs="Arial"/>
          <w:sz w:val="24"/>
          <w:szCs w:val="24"/>
          <w:lang w:val="es-ES" w:eastAsia="es-ES" w:bidi="he-IL"/>
        </w:rPr>
        <w:tab/>
      </w:r>
      <w:r w:rsidRPr="00F35D64">
        <w:rPr>
          <w:rFonts w:ascii="Arial" w:eastAsia="Times New Roman" w:hAnsi="Arial" w:cs="Arial"/>
          <w:sz w:val="24"/>
          <w:szCs w:val="24"/>
          <w:lang w:val="es-ES" w:eastAsia="es-ES" w:bidi="he-IL"/>
        </w:rPr>
        <w:tab/>
      </w:r>
      <w:r w:rsidRPr="00F35D64">
        <w:rPr>
          <w:rFonts w:ascii="Arial" w:eastAsia="Times New Roman" w:hAnsi="Arial" w:cs="Arial"/>
          <w:sz w:val="24"/>
          <w:szCs w:val="24"/>
          <w:lang w:val="es-ES" w:eastAsia="es-ES" w:bidi="he-IL"/>
        </w:rPr>
        <w:tab/>
      </w:r>
      <w:r w:rsidRPr="00F35D64">
        <w:rPr>
          <w:rFonts w:ascii="Arial" w:eastAsia="Times New Roman" w:hAnsi="Arial" w:cs="Arial"/>
          <w:sz w:val="24"/>
          <w:szCs w:val="24"/>
          <w:lang w:val="es-ES" w:eastAsia="es-ES" w:bidi="he-IL"/>
        </w:rPr>
        <w:tab/>
        <w:t>La Partida en análisis fue objeto de las siguientes indicaciones:</w:t>
      </w:r>
    </w:p>
    <w:p w:rsidR="00051801" w:rsidRPr="00F35D64" w:rsidRDefault="00051801" w:rsidP="00051801">
      <w:pPr>
        <w:spacing w:after="0" w:line="240" w:lineRule="auto"/>
        <w:jc w:val="both"/>
        <w:rPr>
          <w:rFonts w:ascii="Arial" w:eastAsia="Times New Roman" w:hAnsi="Arial" w:cs="Arial"/>
          <w:sz w:val="24"/>
          <w:szCs w:val="24"/>
          <w:lang w:val="es-ES" w:eastAsia="es-ES" w:bidi="he-IL"/>
        </w:rPr>
      </w:pP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Del Honorable Senador señor Montes, y del Honorable Diputado señor Auth</w:t>
      </w:r>
      <w:r w:rsidRPr="00F35D64">
        <w:rPr>
          <w:rFonts w:ascii="Arial" w:eastAsia="Calibri" w:hAnsi="Arial" w:cs="Arial"/>
          <w:b/>
          <w:sz w:val="24"/>
          <w:szCs w:val="24"/>
        </w:rPr>
        <w:t>:</w:t>
      </w:r>
    </w:p>
    <w:p w:rsidR="00051801" w:rsidRPr="00F35D64" w:rsidRDefault="00051801" w:rsidP="00051801">
      <w:pPr>
        <w:spacing w:after="0" w:line="240" w:lineRule="auto"/>
        <w:ind w:firstLine="2835"/>
        <w:jc w:val="both"/>
        <w:rPr>
          <w:rFonts w:ascii="Arial" w:eastAsia="Calibri" w:hAnsi="Arial" w:cs="Arial"/>
          <w:b/>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05; Programa 03 (Programas de Desarrollo Social). (27)</w:t>
      </w:r>
    </w:p>
    <w:p w:rsidR="00051801" w:rsidRPr="00F35D64" w:rsidRDefault="00051801" w:rsidP="00051801">
      <w:pPr>
        <w:tabs>
          <w:tab w:val="left" w:pos="1985"/>
        </w:tabs>
        <w:spacing w:after="0" w:line="240" w:lineRule="auto"/>
        <w:jc w:val="both"/>
        <w:rPr>
          <w:rFonts w:ascii="Arial" w:eastAsia="Times New Roman" w:hAnsi="Arial" w:cs="Arial"/>
          <w:b/>
          <w:sz w:val="24"/>
          <w:szCs w:val="20"/>
          <w:lang w:eastAsia="he-IL" w:bidi="he-IL"/>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incorporar en el inciso primero de la glosa 05, correspondiente a Mejoramiento Urbano y Equipamiento Comunal entre las palabras “permitan” y “mejorar” la frase “fortalecer la educación pública y.”.</w:t>
      </w:r>
    </w:p>
    <w:p w:rsidR="00051801" w:rsidRPr="00F35D64" w:rsidRDefault="00051801" w:rsidP="00051801">
      <w:pPr>
        <w:tabs>
          <w:tab w:val="left" w:pos="1985"/>
        </w:tabs>
        <w:spacing w:after="0" w:line="240" w:lineRule="auto"/>
        <w:jc w:val="both"/>
        <w:rPr>
          <w:rFonts w:ascii="Arial" w:eastAsia="Times New Roman" w:hAnsi="Arial" w:cs="Arial"/>
          <w:b/>
          <w:sz w:val="24"/>
          <w:szCs w:val="20"/>
          <w:lang w:eastAsia="he-IL" w:bidi="he-IL"/>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05; Programa 05 (Transferencias a Gobiernos Regionales). (28)</w:t>
      </w:r>
    </w:p>
    <w:p w:rsidR="00051801" w:rsidRPr="00F35D64" w:rsidRDefault="00051801" w:rsidP="00051801">
      <w:pPr>
        <w:tabs>
          <w:tab w:val="left" w:pos="1985"/>
        </w:tabs>
        <w:spacing w:after="0" w:line="240" w:lineRule="auto"/>
        <w:jc w:val="both"/>
        <w:rPr>
          <w:rFonts w:ascii="Arial" w:eastAsia="Times New Roman" w:hAnsi="Arial" w:cs="Arial"/>
          <w:b/>
          <w:sz w:val="24"/>
          <w:szCs w:val="20"/>
          <w:lang w:eastAsia="he-IL" w:bidi="he-IL"/>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Times New Roman" w:hAnsi="Arial" w:cs="Arial"/>
          <w:sz w:val="24"/>
          <w:szCs w:val="20"/>
          <w:lang w:eastAsia="he-IL" w:bidi="he-IL"/>
        </w:rPr>
        <w:t xml:space="preserve">Para incorporar en el inciso </w:t>
      </w:r>
      <w:r w:rsidRPr="00F35D64">
        <w:rPr>
          <w:rFonts w:ascii="Arial" w:eastAsia="Calibri" w:hAnsi="Arial" w:cs="Arial"/>
          <w:sz w:val="24"/>
          <w:szCs w:val="24"/>
        </w:rPr>
        <w:t>final de la glosa 08, correspondiente a Provisión Programa Residuos Sólidos entre la palabra “ejecutados” y la conjunción “y” que le sucede, la frase “, la valorización de los residuos que ellos contemplen.”.</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Calibri" w:hAnsi="Arial" w:cs="Arial"/>
          <w:b/>
          <w:sz w:val="24"/>
          <w:szCs w:val="24"/>
          <w:lang w:val="es-ES"/>
        </w:rPr>
        <w:t>Las indicaciones números 27 y 28 fueron declaradas inadmisibles por el señor Presidente de la Comisión.</w:t>
      </w:r>
    </w:p>
    <w:p w:rsidR="00051801" w:rsidRPr="00F35D64" w:rsidRDefault="00051801" w:rsidP="00051801">
      <w:pPr>
        <w:tabs>
          <w:tab w:val="left" w:pos="1985"/>
        </w:tabs>
        <w:spacing w:after="0" w:line="240" w:lineRule="auto"/>
        <w:jc w:val="both"/>
        <w:rPr>
          <w:rFonts w:ascii="Arial" w:eastAsia="Times New Roman" w:hAnsi="Arial" w:cs="Arial"/>
          <w:sz w:val="24"/>
          <w:szCs w:val="20"/>
          <w:lang w:eastAsia="he-IL" w:bidi="he-IL"/>
        </w:rPr>
      </w:pPr>
    </w:p>
    <w:p w:rsidR="00051801" w:rsidRPr="00F35D64" w:rsidRDefault="00051801" w:rsidP="00051801">
      <w:pPr>
        <w:tabs>
          <w:tab w:val="left" w:pos="1985"/>
        </w:tabs>
        <w:spacing w:after="0" w:line="240" w:lineRule="auto"/>
        <w:jc w:val="both"/>
        <w:rPr>
          <w:rFonts w:ascii="Arial" w:eastAsia="Times New Roman" w:hAnsi="Arial" w:cs="Arial"/>
          <w:sz w:val="24"/>
          <w:szCs w:val="20"/>
          <w:lang w:eastAsia="he-IL" w:bidi="he-IL"/>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05; Programa 05 (Transferencias a Gobiernos Regionales). (29)</w:t>
      </w:r>
    </w:p>
    <w:p w:rsidR="00051801" w:rsidRPr="00F35D64" w:rsidRDefault="00051801" w:rsidP="00051801">
      <w:pPr>
        <w:tabs>
          <w:tab w:val="left" w:pos="1985"/>
        </w:tabs>
        <w:spacing w:after="0" w:line="240" w:lineRule="auto"/>
        <w:jc w:val="both"/>
        <w:rPr>
          <w:rFonts w:ascii="Arial" w:eastAsia="Times New Roman" w:hAnsi="Arial" w:cs="Arial"/>
          <w:sz w:val="24"/>
          <w:szCs w:val="20"/>
          <w:lang w:eastAsia="he-IL" w:bidi="he-IL"/>
        </w:rPr>
      </w:pPr>
    </w:p>
    <w:p w:rsidR="00051801" w:rsidRPr="00F35D64" w:rsidRDefault="00051801" w:rsidP="00051801">
      <w:pPr>
        <w:spacing w:after="0" w:line="240" w:lineRule="auto"/>
        <w:jc w:val="both"/>
        <w:rPr>
          <w:rFonts w:ascii="Arial" w:eastAsia="Calibri" w:hAnsi="Arial" w:cs="Arial"/>
          <w:sz w:val="24"/>
          <w:szCs w:val="24"/>
        </w:rPr>
      </w:pPr>
      <w:r w:rsidRPr="00F35D64">
        <w:rPr>
          <w:rFonts w:ascii="Arial" w:eastAsia="Calibri" w:hAnsi="Arial" w:cs="Arial"/>
          <w:sz w:val="24"/>
          <w:szCs w:val="24"/>
        </w:rPr>
        <w:lastRenderedPageBreak/>
        <w:t>PROGRAMA GOBIERNOS REGIONALES (01) (02) (03) (04) (05) (06) (07) (08) (09) (10)</w:t>
      </w:r>
    </w:p>
    <w:p w:rsidR="00051801" w:rsidRPr="00F35D64" w:rsidRDefault="00051801" w:rsidP="00051801">
      <w:pPr>
        <w:spacing w:after="0" w:line="240" w:lineRule="auto"/>
        <w:ind w:firstLine="2835"/>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incorporar en el cuarto párrafo del numeral 2.1, de la glosa 02, común para todos los programas 01 de los Gobiernos Regionales, la siguiente frase final:</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“Tratándose de nuevos proyectos de cámaras de televigilancia ubicadas en espacios públicos, éstos deberán contemplar la coordinación de su operación con otros proyectos existentes en las cercanías.”.</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rPr>
        <w:t>La indicación número 29 fue retirada por uno de sus autores.</w:t>
      </w:r>
    </w:p>
    <w:p w:rsidR="00051801" w:rsidRPr="00F35D64" w:rsidRDefault="00051801" w:rsidP="00051801">
      <w:pPr>
        <w:spacing w:after="0" w:line="240" w:lineRule="auto"/>
        <w:ind w:firstLine="2835"/>
        <w:jc w:val="both"/>
        <w:rPr>
          <w:rFonts w:ascii="Arial" w:eastAsia="Calibri" w:hAnsi="Arial" w:cs="Arial"/>
          <w:b/>
          <w:sz w:val="24"/>
          <w:szCs w:val="24"/>
        </w:rPr>
      </w:pPr>
    </w:p>
    <w:p w:rsidR="00051801" w:rsidRPr="00F35D64" w:rsidRDefault="00051801" w:rsidP="00051801">
      <w:pPr>
        <w:tabs>
          <w:tab w:val="left" w:pos="1985"/>
        </w:tabs>
        <w:spacing w:after="0" w:line="240" w:lineRule="auto"/>
        <w:jc w:val="both"/>
        <w:rPr>
          <w:rFonts w:ascii="Arial" w:eastAsia="Times New Roman" w:hAnsi="Arial" w:cs="Arial"/>
          <w:sz w:val="24"/>
          <w:szCs w:val="20"/>
          <w:lang w:eastAsia="he-IL" w:bidi="he-IL"/>
        </w:rPr>
      </w:pP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Del Honorable Senador señor Tuma</w:t>
      </w:r>
      <w:r w:rsidRPr="00F35D64">
        <w:rPr>
          <w:rFonts w:ascii="Arial" w:eastAsia="Calibri"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Capítulos 61-75; Programas 02-03 (Inversión Regional). (62)</w:t>
      </w:r>
    </w:p>
    <w:p w:rsidR="00051801" w:rsidRPr="00F35D64" w:rsidRDefault="00051801" w:rsidP="00051801">
      <w:pPr>
        <w:spacing w:after="0" w:line="240" w:lineRule="auto"/>
        <w:jc w:val="both"/>
        <w:rPr>
          <w:rFonts w:ascii="Arial" w:eastAsia="Calibri" w:hAnsi="Arial" w:cs="Arial"/>
          <w:b/>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incorporar la siguiente glosa, nueva, asociada al subtítulo 24, ítem 01, asignación 006:</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xml:space="preserve">“Este programa deberá informar trimestralmente a la Comisión Especial Mixta de Presupuestos y en las páginas </w:t>
      </w:r>
      <w:r w:rsidRPr="00F35D64">
        <w:rPr>
          <w:rFonts w:ascii="Arial" w:eastAsia="Calibri" w:hAnsi="Arial" w:cs="Arial"/>
          <w:i/>
          <w:sz w:val="24"/>
          <w:szCs w:val="24"/>
        </w:rPr>
        <w:t xml:space="preserve">web </w:t>
      </w:r>
      <w:r w:rsidRPr="00F35D64">
        <w:rPr>
          <w:rFonts w:ascii="Arial" w:eastAsia="Calibri" w:hAnsi="Arial" w:cs="Arial"/>
          <w:sz w:val="24"/>
          <w:szCs w:val="24"/>
        </w:rPr>
        <w:t>de la institución y de los respectivos Gobiernos Regionales, la planificación del año, los requerimientos de personal y sus perfiles, número de cargos; los concursos para la contratación de personal y sus resultados, número de profesionales contratados con descripción de funciones, remuneraciones asociadas, transferencias y ejecución presupuestaria, licitaciones e indicadores de gestión.”.</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62 fue aprobada, con modificaciones, por la unanimidad de los 16 miembros presentes de la Comisión.</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Del Honorable Senador señor Orpis</w:t>
      </w:r>
      <w:r w:rsidRPr="00F35D64">
        <w:rPr>
          <w:rFonts w:ascii="Arial" w:eastAsia="Calibri"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75; Programa 02 (Inversión Regional Región XV). (74)</w:t>
      </w:r>
    </w:p>
    <w:p w:rsidR="00051801" w:rsidRPr="00F35D64" w:rsidRDefault="00051801" w:rsidP="00051801">
      <w:pPr>
        <w:tabs>
          <w:tab w:val="left" w:pos="1985"/>
        </w:tabs>
        <w:spacing w:after="0" w:line="240" w:lineRule="auto"/>
        <w:jc w:val="both"/>
        <w:rPr>
          <w:rFonts w:ascii="Arial" w:eastAsia="Calibri" w:hAnsi="Arial" w:cs="Arial"/>
          <w:b/>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agregar la siguiente glosa 03 nueva asociada al subtítulo 24; ítem 01; asignación 007 (Corporación de Desarrollo de Arica y Parinacota), del siguiente tenor:</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el ejercicio presupuestario año 2015 no regirá la limitación establecida en el inciso penúltimo del artículo 6° de la ley 19.669.”.</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 la Honorable Diputada señora Molina</w:t>
      </w:r>
      <w:r w:rsidRPr="00F35D64">
        <w:rPr>
          <w:rFonts w:ascii="Arial" w:eastAsia="Calibri"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05; Programa 01 (Subsecretaría de Desarrollo Regional y Administrativo). (77)</w:t>
      </w:r>
    </w:p>
    <w:p w:rsidR="00051801" w:rsidRPr="00F35D64" w:rsidRDefault="00051801" w:rsidP="00051801">
      <w:pPr>
        <w:spacing w:after="0" w:line="240" w:lineRule="auto"/>
        <w:jc w:val="both"/>
        <w:rPr>
          <w:rFonts w:ascii="Arial" w:eastAsia="Calibri" w:hAnsi="Arial" w:cs="Arial"/>
          <w:b/>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incorporar la siguiente glosa (02):</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“Con cargo a estos recursos podrá invertirse en estudios de factibilidad respecto a la creación de una nueva región de Aconcagua.”.</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 la Honorable Senadora señora Von Baer</w:t>
      </w:r>
      <w:r w:rsidRPr="00F35D64">
        <w:rPr>
          <w:rFonts w:ascii="Arial" w:eastAsia="Calibri"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10; Programa 01 (Subsecretaría del Interior). (105)</w:t>
      </w:r>
    </w:p>
    <w:p w:rsidR="00051801" w:rsidRPr="00F35D64" w:rsidRDefault="00051801" w:rsidP="00051801">
      <w:pPr>
        <w:tabs>
          <w:tab w:val="left" w:pos="1985"/>
        </w:tabs>
        <w:spacing w:after="0" w:line="240" w:lineRule="auto"/>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disminuir en la glosa 11 asociada al subtítulo 24; ítem 03; asignación 045 (Delegaciones Presidenciales) a $1.000 los recursos destinados a Delegaciones Presidenciales.</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hAnsi="Arial" w:cs="Arial"/>
          <w:b/>
          <w:sz w:val="24"/>
          <w:szCs w:val="24"/>
        </w:rPr>
        <w:t>La indicación número 105 fue rechazada por 6 votos a favor y 9 votos en contra.</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jc w:val="both"/>
        <w:rPr>
          <w:rFonts w:ascii="Arial" w:eastAsia="Calibri" w:hAnsi="Arial" w:cs="Arial"/>
          <w:b/>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 S.E. la Presidenta de la República</w:t>
      </w:r>
      <w:r w:rsidRPr="00F35D64">
        <w:rPr>
          <w:rFonts w:ascii="Arial" w:eastAsia="Calibri" w:hAnsi="Arial" w:cs="Arial"/>
          <w:b/>
          <w:sz w:val="24"/>
          <w:szCs w:val="24"/>
        </w:rPr>
        <w:t>:</w:t>
      </w:r>
    </w:p>
    <w:p w:rsidR="00051801" w:rsidRPr="00F35D64" w:rsidRDefault="00051801" w:rsidP="00051801">
      <w:pPr>
        <w:tabs>
          <w:tab w:val="left" w:pos="1985"/>
        </w:tabs>
        <w:spacing w:after="0" w:line="240" w:lineRule="auto"/>
        <w:jc w:val="both"/>
        <w:rPr>
          <w:rFonts w:ascii="Arial" w:eastAsia="Calibri" w:hAnsi="Arial" w:cs="Arial"/>
          <w:b/>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hAnsi="Arial" w:cs="Arial"/>
          <w:b/>
          <w:sz w:val="24"/>
          <w:szCs w:val="24"/>
        </w:rPr>
        <w:t xml:space="preserve">Glosas comunes para todos los Programas 02 de los Gobiernos Regionales y para el Programa 03 del Gobierno Regional de Magallanes y Antártica Chilena. </w:t>
      </w:r>
      <w:r w:rsidRPr="00F35D64">
        <w:rPr>
          <w:rFonts w:ascii="Arial" w:eastAsia="Calibri" w:hAnsi="Arial" w:cs="Arial"/>
          <w:b/>
          <w:sz w:val="24"/>
          <w:szCs w:val="24"/>
        </w:rPr>
        <w:t>(106)</w:t>
      </w:r>
    </w:p>
    <w:p w:rsidR="00051801" w:rsidRPr="00F35D64" w:rsidRDefault="00051801" w:rsidP="00051801">
      <w:pPr>
        <w:tabs>
          <w:tab w:val="left" w:pos="851"/>
          <w:tab w:val="left" w:pos="1560"/>
          <w:tab w:val="left" w:pos="2268"/>
        </w:tabs>
        <w:spacing w:after="0" w:line="240" w:lineRule="auto"/>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Para agregar en el numeral 2.1 de la glosa 02 común para todos los programas 02 de los Gobiernos Regionales y para el programa 03 del Gobierno Regional de Magallanes y Antártica Chilena:</w:t>
      </w:r>
    </w:p>
    <w:p w:rsidR="00051801" w:rsidRPr="00F35D64" w:rsidRDefault="00051801" w:rsidP="00051801">
      <w:pPr>
        <w:tabs>
          <w:tab w:val="left" w:pos="1560"/>
          <w:tab w:val="left" w:pos="2268"/>
          <w:tab w:val="decimal" w:pos="9923"/>
        </w:tabs>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xml:space="preserve">- A continuación de la frase “... otras entidades públicas y/o instituciones privadas sin fines de lucro.” y antes de la frase “Asimismo, con estos recursos…”, la siguiente frase: </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“Las instituciones privadas sin fines de lucro podrán ser beneficiarias de estos recursos siempre que al momento de postular tengan una personalidad jurídica vigente no inferior a 2 años.”.</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xml:space="preserve">- A continuación de la frase “… y los criterios con que dichas postulaciones serán analizadas.” y antes de la frase “Quedarán excluidos de estos procedimientos…”, la siguiente frase: </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xml:space="preserve">“En cada Gobierno Regional se constituirá un comité resolutivo, para cada tipología de actividad que se someta a concurso, </w:t>
      </w:r>
      <w:r w:rsidRPr="00F35D64">
        <w:rPr>
          <w:rFonts w:ascii="Arial" w:eastAsia="Calibri" w:hAnsi="Arial" w:cs="Arial"/>
          <w:bCs/>
          <w:sz w:val="24"/>
          <w:szCs w:val="24"/>
        </w:rPr>
        <w:lastRenderedPageBreak/>
        <w:t>que resolverá a partir de la evaluación efectuada por el gobierno regional a las postulaciones recibidas. Estos comités resolutivos estarán integrados por funcionarios públicos, donde se deberá incluir al menos uno de otra institución pública relacionada con la tipología específica de que trate el comité, designados por acuerdo del Consejo Regional respectivo.”.</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xml:space="preserve">- Para reemplazar la frase “Quedarán excluidos de estos procedimientos los recursos que se destinen al funcionamiento de los teatros regionales o municipales.” por la siguiente: </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“Quedarán excluidos de estos procedimientos los recursos que se destinen al funcionamiento de los teatros regionales o municipales, a las actividades de carácter social que se aprueben a instituciones privadas sin fines de lucro y a aquellas actividades culturales de carácter regional que haya decidido ejecutar directamente el gobierno regional.”.</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hAnsi="Arial" w:cs="Arial"/>
          <w:b/>
          <w:sz w:val="24"/>
          <w:szCs w:val="24"/>
        </w:rPr>
        <w:t>La indicación número 106 fue aprobada, con enmiendas formales, por 9 votos a favor y 5 abstenciones.</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08; Programa 01 (Subsecretaría del Prevención del Delito). (107)</w:t>
      </w:r>
    </w:p>
    <w:p w:rsidR="00051801" w:rsidRPr="00F35D64" w:rsidRDefault="00051801" w:rsidP="00051801">
      <w:pPr>
        <w:tabs>
          <w:tab w:val="left" w:pos="1985"/>
        </w:tabs>
        <w:spacing w:after="0" w:line="240" w:lineRule="auto"/>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agregar en el inciso segundo de la glosa 06, asociada al subtítulo 24; ítem 03; asignación 015 (Programas de Prevención en Seguridad Ciudadana), después del vocablo “tratamiento” lo siguiente:</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“y/o prevención”.</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hAnsi="Arial" w:cs="Arial"/>
          <w:b/>
          <w:sz w:val="24"/>
          <w:szCs w:val="24"/>
        </w:rPr>
        <w:t>La indicación número 107 fue aprobada con enmiendas formales, por la unanimidad de los 16 miembros presentes de la Comisión.</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jc w:val="both"/>
        <w:rPr>
          <w:rFonts w:ascii="Arial" w:eastAsia="Calibri" w:hAnsi="Arial" w:cs="Arial"/>
          <w:b/>
          <w:sz w:val="24"/>
          <w:szCs w:val="24"/>
        </w:rPr>
      </w:pPr>
      <w:r w:rsidRPr="00F35D64">
        <w:rPr>
          <w:rFonts w:ascii="Arial" w:hAnsi="Arial" w:cs="Arial"/>
          <w:b/>
          <w:sz w:val="24"/>
          <w:szCs w:val="24"/>
        </w:rPr>
        <w:t xml:space="preserve">Glosas comunes para todos los Programas 02 de los Gobiernos Regionales y para el Programa 03 del Gobierno Regional de Magallanes y Antártica Chilena. </w:t>
      </w:r>
      <w:r w:rsidRPr="00F35D64">
        <w:rPr>
          <w:rFonts w:ascii="Arial" w:eastAsia="Calibri" w:hAnsi="Arial" w:cs="Arial"/>
          <w:b/>
          <w:sz w:val="24"/>
          <w:szCs w:val="24"/>
        </w:rPr>
        <w:t>(108)</w:t>
      </w:r>
    </w:p>
    <w:p w:rsidR="00051801" w:rsidRPr="00F35D64" w:rsidRDefault="00051801" w:rsidP="00051801">
      <w:pPr>
        <w:tabs>
          <w:tab w:val="left" w:pos="851"/>
          <w:tab w:val="left" w:pos="1560"/>
          <w:tab w:val="left" w:pos="2268"/>
        </w:tabs>
        <w:spacing w:after="0" w:line="240" w:lineRule="auto"/>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En la glosa 02 común para todos los programas 02 de los Gobiernos Regionales y para el programa 03 del Gobierno Regional de Magallanes y Antártica Chilena:</w:t>
      </w:r>
    </w:p>
    <w:p w:rsidR="00051801" w:rsidRPr="00F35D64" w:rsidRDefault="00051801" w:rsidP="00051801">
      <w:pPr>
        <w:tabs>
          <w:tab w:val="left" w:pos="851"/>
          <w:tab w:val="left" w:pos="1560"/>
          <w:tab w:val="left" w:pos="2268"/>
        </w:tabs>
        <w:spacing w:after="0" w:line="240" w:lineRule="auto"/>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 En el numeral 3.5, a</w:t>
      </w:r>
      <w:r w:rsidRPr="00F35D64">
        <w:rPr>
          <w:rFonts w:ascii="Arial" w:eastAsia="Calibri" w:hAnsi="Arial" w:cs="Arial"/>
          <w:bCs/>
          <w:sz w:val="24"/>
          <w:szCs w:val="24"/>
        </w:rPr>
        <w:t xml:space="preserve"> continuación de la expresión “...o para Sistemas de Abastos de Agua”, reemplázase el punto seguido por una coma y agréguese la siguiente frase: “o para comunidades beneficiarias de predios acogidos a los artículos 20, letras a) y b), y 21 de la Ley N°19.253.”.</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 xml:space="preserve">En el numeral 5.1, reemplázase la frase entre paréntesis </w:t>
      </w:r>
      <w:r w:rsidRPr="00F35D64">
        <w:rPr>
          <w:rFonts w:ascii="Arial" w:eastAsia="Calibri" w:hAnsi="Arial" w:cs="Arial"/>
          <w:bCs/>
          <w:sz w:val="24"/>
          <w:szCs w:val="24"/>
        </w:rPr>
        <w:t>“incluso los destinados a concursos de riego” por la frase “incluso los destinados a concursos de riego y aquellos que se ejecuten en los recintos indicados en el numeral 4.2.7 de esta glosa”.</w:t>
      </w: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lastRenderedPageBreak/>
        <w:t>En el numeral 5.9, a</w:t>
      </w:r>
      <w:r w:rsidRPr="00F35D64">
        <w:rPr>
          <w:rFonts w:ascii="Arial" w:eastAsia="Calibri" w:hAnsi="Arial" w:cs="Arial"/>
          <w:bCs/>
          <w:sz w:val="24"/>
          <w:szCs w:val="24"/>
        </w:rPr>
        <w:t xml:space="preserve"> continuación de la frase “… acciones destinadas a mantener o conservar infraestructura pública” y antes de la coma agréguese la siguiente expresión: “(incluso aquellas de carácter social o deportivo que se ejecuten en los recintos indicados en el numeral 4.2.7 de esta glosa),”.</w:t>
      </w: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En la glosa 10 común para todos los programas 02 de los Gobiernos Regionales y para el programa 03 del Gobierno Regional de Magallanes y Antártica Chilena:</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Sustitúyase la expresión “Hasta un total que no supere el 5% de su presupuesto consultado en la presente Ley aprobada por el Congreso Nacional podrá ser destinado por cada Gobierno Regional a” por la frase “Los Gobiernos Regionales podrán  financiar”.</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Sustitúyase la expresión “vecinales y casetas sanitarias.” por “vecinales, casetas sanitarias, agua potable rural, ya sea a través de sistemas de agua potable y/o de abastos de agua y compra de derechos de agua para abastecimiento doméstico. Los planes podrán contemplar  recursos para otorgar la certidumbre jurídica de la propiedad indígenas (goces)  a los beneficiarios de los planes, así como para tramitar y otorgar las servidumbres necesarias para los proyectos.”.</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hAnsi="Arial" w:cs="Arial"/>
          <w:b/>
          <w:sz w:val="24"/>
          <w:szCs w:val="24"/>
        </w:rPr>
        <w:t>La indicación número 108 fue aprobada por la unanimidad de los 14 miembros presentes de la Comisión.</w:t>
      </w: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spacing w:after="0" w:line="240" w:lineRule="auto"/>
        <w:jc w:val="both"/>
        <w:rPr>
          <w:rFonts w:ascii="Arial" w:eastAsia="Calibri" w:hAnsi="Arial" w:cs="Arial"/>
          <w:bCs/>
          <w:sz w:val="24"/>
          <w:szCs w:val="24"/>
        </w:rPr>
      </w:pPr>
      <w:r w:rsidRPr="00F35D64">
        <w:rPr>
          <w:rFonts w:ascii="Arial" w:eastAsia="Calibri" w:hAnsi="Arial" w:cs="Arial"/>
          <w:b/>
          <w:bCs/>
          <w:sz w:val="24"/>
          <w:szCs w:val="24"/>
          <w:lang w:val="es-ES"/>
        </w:rPr>
        <w:t xml:space="preserve">Ministerio del Interior y Seguridad Pública y Tesoro Público </w:t>
      </w:r>
      <w:r w:rsidRPr="00F35D64">
        <w:rPr>
          <w:rFonts w:ascii="Arial" w:eastAsia="Calibri" w:hAnsi="Arial" w:cs="Arial"/>
          <w:b/>
          <w:sz w:val="24"/>
          <w:szCs w:val="24"/>
        </w:rPr>
        <w:t>(109)</w:t>
      </w: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jc w:val="both"/>
        <w:rPr>
          <w:rFonts w:ascii="Arial" w:eastAsia="Times New Roman" w:hAnsi="Arial" w:cs="Arial"/>
          <w:sz w:val="24"/>
          <w:szCs w:val="24"/>
          <w:lang w:val="es-ES" w:eastAsia="es-ES"/>
        </w:rPr>
      </w:pPr>
      <w:r w:rsidRPr="00F35D64">
        <w:rPr>
          <w:rFonts w:ascii="Arial" w:hAnsi="Arial" w:cs="Arial"/>
          <w:b/>
          <w:sz w:val="24"/>
          <w:szCs w:val="24"/>
          <w:lang w:val="es-ES"/>
        </w:rPr>
        <w:t>Partida 50;</w:t>
      </w:r>
      <w:r w:rsidRPr="00F35D64">
        <w:rPr>
          <w:rFonts w:ascii="Arial" w:eastAsia="Times New Roman" w:hAnsi="Arial" w:cs="Arial"/>
          <w:b/>
          <w:sz w:val="24"/>
          <w:szCs w:val="24"/>
          <w:lang w:val="es-ES" w:eastAsia="es-ES"/>
        </w:rPr>
        <w:t xml:space="preserve"> Capítulo 01; Programa 03 (Operaciones Complementarias). </w:t>
      </w: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b/>
          <w:bCs/>
          <w:sz w:val="20"/>
          <w:szCs w:val="20"/>
          <w:lang w:val="es-ES" w:eastAsia="es-ES"/>
        </w:rPr>
        <w:tab/>
      </w:r>
      <w:r w:rsidRPr="00F35D64">
        <w:rPr>
          <w:rFonts w:ascii="Arial" w:eastAsia="Times New Roman" w:hAnsi="Arial" w:cs="Arial"/>
          <w:sz w:val="20"/>
          <w:szCs w:val="20"/>
          <w:u w:val="single"/>
          <w:lang w:val="es-ES" w:eastAsia="es-ES"/>
        </w:rPr>
        <w:t>Miles de $</w:t>
      </w:r>
    </w:p>
    <w:p w:rsidR="00051801" w:rsidRPr="00F35D64" w:rsidRDefault="00051801" w:rsidP="00051801">
      <w:pPr>
        <w:spacing w:after="0" w:line="240" w:lineRule="auto"/>
        <w:jc w:val="both"/>
        <w:rPr>
          <w:rFonts w:ascii="Arial" w:eastAsia="Times New Roman" w:hAnsi="Arial" w:cs="Arial"/>
          <w:bCs/>
          <w:sz w:val="20"/>
          <w:szCs w:val="20"/>
          <w:lang w:val="es-ES" w:eastAsia="es-ES"/>
        </w:rPr>
      </w:pP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r w:rsidRPr="00F35D64">
        <w:rPr>
          <w:rFonts w:ascii="Arial" w:eastAsia="Times New Roman" w:hAnsi="Arial" w:cs="Arial"/>
          <w:sz w:val="20"/>
          <w:szCs w:val="20"/>
          <w:lang w:val="es-ES" w:eastAsia="es-ES"/>
        </w:rPr>
        <w:t>Subt.</w:t>
      </w:r>
      <w:r w:rsidRPr="00F35D64">
        <w:rPr>
          <w:rFonts w:ascii="Arial" w:eastAsia="Times New Roman" w:hAnsi="Arial" w:cs="Arial"/>
          <w:sz w:val="20"/>
          <w:szCs w:val="20"/>
          <w:lang w:val="es-ES" w:eastAsia="es-ES"/>
        </w:rPr>
        <w:tab/>
        <w:t>Item</w:t>
      </w:r>
      <w:r w:rsidRPr="00F35D64">
        <w:rPr>
          <w:rFonts w:ascii="Arial" w:eastAsia="Times New Roman" w:hAnsi="Arial" w:cs="Arial"/>
          <w:sz w:val="20"/>
          <w:szCs w:val="20"/>
          <w:lang w:val="es-ES" w:eastAsia="es-ES"/>
        </w:rPr>
        <w:tab/>
        <w:t>Asig.</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u w:val="single"/>
          <w:lang w:val="es-ES" w:eastAsia="es-ES"/>
        </w:rPr>
        <w:t>Increméntese</w:t>
      </w: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p>
    <w:p w:rsidR="00051801" w:rsidRPr="00F35D64" w:rsidRDefault="00051801" w:rsidP="00051801">
      <w:pPr>
        <w:spacing w:after="0" w:line="240" w:lineRule="auto"/>
        <w:jc w:val="both"/>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24</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Transferencias Corrientes</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15.000.000</w:t>
      </w:r>
    </w:p>
    <w:p w:rsidR="00051801" w:rsidRPr="00F35D64" w:rsidRDefault="00051801" w:rsidP="00051801">
      <w:pPr>
        <w:spacing w:after="0" w:line="240" w:lineRule="auto"/>
        <w:jc w:val="both"/>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ab/>
        <w:t>03</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A Otras Entidades Públicas</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15.000.000</w:t>
      </w:r>
    </w:p>
    <w:p w:rsidR="00051801" w:rsidRPr="00F35D64" w:rsidRDefault="00051801" w:rsidP="00051801">
      <w:pPr>
        <w:spacing w:after="0" w:line="240" w:lineRule="auto"/>
        <w:jc w:val="both"/>
        <w:rPr>
          <w:rFonts w:ascii="Arial" w:eastAsia="Times New Roman" w:hAnsi="Arial" w:cs="Arial"/>
          <w:sz w:val="20"/>
          <w:szCs w:val="20"/>
          <w:lang w:val="es-ES" w:eastAsia="es-ES"/>
        </w:rPr>
      </w:pP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u w:val="single"/>
          <w:lang w:val="es-ES" w:eastAsia="es-ES"/>
        </w:rPr>
        <w:t>Redúcese</w:t>
      </w:r>
    </w:p>
    <w:p w:rsidR="00051801" w:rsidRPr="00F35D64" w:rsidRDefault="00051801" w:rsidP="00051801">
      <w:pPr>
        <w:spacing w:after="0" w:line="240" w:lineRule="auto"/>
        <w:jc w:val="both"/>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104</w:t>
      </w:r>
      <w:r w:rsidRPr="00F35D64">
        <w:rPr>
          <w:rFonts w:ascii="Arial" w:eastAsia="Times New Roman" w:hAnsi="Arial" w:cs="Arial"/>
          <w:sz w:val="20"/>
          <w:szCs w:val="20"/>
          <w:lang w:val="es-ES" w:eastAsia="es-ES"/>
        </w:rPr>
        <w:tab/>
        <w:t xml:space="preserve">Provisión para Financiamientos </w:t>
      </w:r>
    </w:p>
    <w:p w:rsidR="00051801" w:rsidRPr="00F35D64" w:rsidRDefault="00051801" w:rsidP="00051801">
      <w:pPr>
        <w:spacing w:after="0" w:line="240" w:lineRule="auto"/>
        <w:jc w:val="both"/>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Comprometidos</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15.000.000</w:t>
      </w:r>
    </w:p>
    <w:p w:rsidR="00051801" w:rsidRPr="00F35D64" w:rsidRDefault="00051801" w:rsidP="00051801">
      <w:pPr>
        <w:spacing w:after="0" w:line="240" w:lineRule="auto"/>
        <w:jc w:val="both"/>
        <w:rPr>
          <w:rFonts w:ascii="Arial" w:eastAsia="Times New Roman" w:hAnsi="Arial" w:cs="Arial"/>
          <w:b/>
          <w:bCs/>
          <w:sz w:val="20"/>
          <w:szCs w:val="20"/>
          <w:lang w:val="es-ES" w:eastAsia="es-ES"/>
        </w:rPr>
      </w:pP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 xml:space="preserve">   </w:t>
      </w:r>
      <w:r w:rsidRPr="00F35D64">
        <w:rPr>
          <w:rFonts w:ascii="Arial" w:eastAsia="Times New Roman" w:hAnsi="Arial" w:cs="Arial"/>
          <w:sz w:val="20"/>
          <w:szCs w:val="20"/>
          <w:u w:val="single"/>
          <w:lang w:val="es-ES" w:eastAsia="es-ES"/>
        </w:rPr>
        <w:t>Créase</w:t>
      </w: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p>
    <w:p w:rsidR="00051801" w:rsidRPr="00F35D64" w:rsidRDefault="00051801" w:rsidP="00051801">
      <w:pPr>
        <w:spacing w:after="0" w:line="240" w:lineRule="auto"/>
        <w:jc w:val="both"/>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251</w:t>
      </w:r>
      <w:r w:rsidRPr="00F35D64">
        <w:rPr>
          <w:rFonts w:ascii="Arial" w:eastAsia="Times New Roman" w:hAnsi="Arial" w:cs="Arial"/>
          <w:sz w:val="20"/>
          <w:szCs w:val="20"/>
          <w:lang w:val="es-ES" w:eastAsia="es-ES"/>
        </w:rPr>
        <w:tab/>
        <w:t>Aporte para el pago de la asignación de</w:t>
      </w:r>
    </w:p>
    <w:p w:rsidR="00051801" w:rsidRPr="00F35D64" w:rsidRDefault="00051801" w:rsidP="00051801">
      <w:pPr>
        <w:spacing w:after="0" w:line="240" w:lineRule="auto"/>
        <w:jc w:val="both"/>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 xml:space="preserve">mejoramiento de gestión municipal Ley </w:t>
      </w:r>
    </w:p>
    <w:p w:rsidR="00051801" w:rsidRPr="00F35D64" w:rsidRDefault="00051801" w:rsidP="00051801">
      <w:pPr>
        <w:spacing w:after="0" w:line="240" w:lineRule="auto"/>
        <w:jc w:val="both"/>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N° 20.723.</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30.000.000</w:t>
      </w: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p>
    <w:p w:rsidR="00051801" w:rsidRPr="00F35D64" w:rsidRDefault="00051801" w:rsidP="00051801">
      <w:pPr>
        <w:spacing w:after="0" w:line="240" w:lineRule="auto"/>
        <w:jc w:val="both"/>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 xml:space="preserve">Capítulo 01; Programa 05 (Aporte Fiscal Libre). </w:t>
      </w: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u w:val="single"/>
          <w:lang w:val="es-ES" w:eastAsia="es-ES"/>
        </w:rPr>
        <w:t>Miles de $</w:t>
      </w: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r w:rsidRPr="00F35D64">
        <w:rPr>
          <w:rFonts w:ascii="Arial" w:eastAsia="Times New Roman" w:hAnsi="Arial" w:cs="Arial"/>
          <w:sz w:val="20"/>
          <w:szCs w:val="20"/>
          <w:lang w:val="es-ES" w:eastAsia="es-ES"/>
        </w:rPr>
        <w:t>Subt.</w:t>
      </w:r>
      <w:r w:rsidRPr="00F35D64">
        <w:rPr>
          <w:rFonts w:ascii="Arial" w:eastAsia="Times New Roman" w:hAnsi="Arial" w:cs="Arial"/>
          <w:sz w:val="20"/>
          <w:szCs w:val="20"/>
          <w:lang w:val="es-ES" w:eastAsia="es-ES"/>
        </w:rPr>
        <w:tab/>
        <w:t>Item</w:t>
      </w:r>
      <w:r w:rsidRPr="00F35D64">
        <w:rPr>
          <w:rFonts w:ascii="Arial" w:eastAsia="Times New Roman" w:hAnsi="Arial" w:cs="Arial"/>
          <w:sz w:val="20"/>
          <w:szCs w:val="20"/>
          <w:lang w:val="es-ES" w:eastAsia="es-ES"/>
        </w:rPr>
        <w:tab/>
        <w:t>Asig.</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u w:val="single"/>
          <w:lang w:val="es-ES" w:eastAsia="es-ES"/>
        </w:rPr>
        <w:t>Reducese</w:t>
      </w:r>
    </w:p>
    <w:p w:rsidR="00051801" w:rsidRPr="00F35D64" w:rsidRDefault="00051801" w:rsidP="00051801">
      <w:pPr>
        <w:spacing w:after="0" w:line="240" w:lineRule="auto"/>
        <w:jc w:val="both"/>
        <w:rPr>
          <w:rFonts w:ascii="Arial" w:eastAsia="Times New Roman" w:hAnsi="Arial" w:cs="Arial"/>
          <w:sz w:val="20"/>
          <w:szCs w:val="20"/>
          <w:u w:val="single"/>
          <w:lang w:val="es-ES" w:eastAsia="es-ES"/>
        </w:rPr>
      </w:pPr>
    </w:p>
    <w:p w:rsidR="00051801" w:rsidRPr="00F35D64" w:rsidRDefault="00051801" w:rsidP="00051801">
      <w:pPr>
        <w:spacing w:after="0" w:line="240" w:lineRule="auto"/>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lastRenderedPageBreak/>
        <w:t>27</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Aporte Fiscal Libre</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15.000.000</w:t>
      </w:r>
    </w:p>
    <w:p w:rsidR="00051801" w:rsidRPr="00F35D64" w:rsidRDefault="00051801" w:rsidP="00051801">
      <w:pPr>
        <w:spacing w:after="0" w:line="240" w:lineRule="auto"/>
        <w:rPr>
          <w:rFonts w:ascii="Arial" w:eastAsia="Times New Roman" w:hAnsi="Arial" w:cs="Arial"/>
          <w:sz w:val="20"/>
          <w:szCs w:val="20"/>
          <w:lang w:val="es-ES" w:eastAsia="es-ES"/>
        </w:rPr>
      </w:pPr>
    </w:p>
    <w:p w:rsidR="00051801" w:rsidRPr="00F35D64" w:rsidRDefault="00051801" w:rsidP="00051801">
      <w:pPr>
        <w:spacing w:after="0" w:line="240" w:lineRule="auto"/>
        <w:rPr>
          <w:rFonts w:ascii="Arial" w:eastAsia="Times New Roman" w:hAnsi="Arial" w:cs="Arial"/>
          <w:bCs/>
          <w:sz w:val="20"/>
          <w:szCs w:val="20"/>
          <w:lang w:val="es-ES" w:eastAsia="es-ES"/>
        </w:rPr>
      </w:pPr>
      <w:r w:rsidRPr="00F35D64">
        <w:rPr>
          <w:rFonts w:ascii="Arial" w:eastAsia="Times New Roman" w:hAnsi="Arial" w:cs="Arial"/>
          <w:sz w:val="20"/>
          <w:szCs w:val="20"/>
          <w:lang w:val="es-ES" w:eastAsia="es-ES"/>
        </w:rPr>
        <w:tab/>
        <w:t>05</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Ministerio de</w:t>
      </w:r>
      <w:r w:rsidRPr="00F35D64">
        <w:rPr>
          <w:rFonts w:ascii="Arial" w:eastAsia="Times New Roman" w:hAnsi="Arial" w:cs="Arial"/>
          <w:bCs/>
          <w:sz w:val="20"/>
          <w:szCs w:val="20"/>
          <w:lang w:val="es-ES" w:eastAsia="es-ES"/>
        </w:rPr>
        <w:t xml:space="preserve">l Interior y Seguridad </w:t>
      </w:r>
    </w:p>
    <w:p w:rsidR="00051801" w:rsidRPr="00F35D64" w:rsidRDefault="00051801" w:rsidP="00051801">
      <w:pPr>
        <w:spacing w:after="0" w:line="240" w:lineRule="auto"/>
        <w:rPr>
          <w:rFonts w:ascii="Arial" w:eastAsia="Times New Roman" w:hAnsi="Arial" w:cs="Arial"/>
          <w:sz w:val="20"/>
          <w:szCs w:val="20"/>
          <w:lang w:val="es-ES" w:eastAsia="es-ES"/>
        </w:rPr>
      </w:pPr>
      <w:r w:rsidRPr="00F35D64">
        <w:rPr>
          <w:rFonts w:ascii="Arial" w:eastAsia="Times New Roman" w:hAnsi="Arial" w:cs="Arial"/>
          <w:bCs/>
          <w:sz w:val="20"/>
          <w:szCs w:val="20"/>
          <w:lang w:val="es-ES" w:eastAsia="es-ES"/>
        </w:rPr>
        <w:tab/>
      </w:r>
      <w:r w:rsidRPr="00F35D64">
        <w:rPr>
          <w:rFonts w:ascii="Arial" w:eastAsia="Times New Roman" w:hAnsi="Arial" w:cs="Arial"/>
          <w:bCs/>
          <w:sz w:val="20"/>
          <w:szCs w:val="20"/>
          <w:lang w:val="es-ES" w:eastAsia="es-ES"/>
        </w:rPr>
        <w:tab/>
      </w:r>
      <w:r w:rsidRPr="00F35D64">
        <w:rPr>
          <w:rFonts w:ascii="Arial" w:eastAsia="Times New Roman" w:hAnsi="Arial" w:cs="Arial"/>
          <w:bCs/>
          <w:sz w:val="20"/>
          <w:szCs w:val="20"/>
          <w:lang w:val="es-ES" w:eastAsia="es-ES"/>
        </w:rPr>
        <w:tab/>
        <w:t>Pública</w:t>
      </w:r>
      <w:r w:rsidRPr="00F35D64">
        <w:rPr>
          <w:rFonts w:ascii="Arial" w:eastAsia="Times New Roman" w:hAnsi="Arial" w:cs="Arial"/>
          <w:bCs/>
          <w:sz w:val="20"/>
          <w:szCs w:val="20"/>
          <w:lang w:val="es-ES" w:eastAsia="es-ES"/>
        </w:rPr>
        <w:tab/>
      </w:r>
      <w:r w:rsidRPr="00F35D64">
        <w:rPr>
          <w:rFonts w:ascii="Arial" w:eastAsia="Times New Roman" w:hAnsi="Arial" w:cs="Arial"/>
          <w:bCs/>
          <w:sz w:val="20"/>
          <w:szCs w:val="20"/>
          <w:lang w:val="es-ES" w:eastAsia="es-ES"/>
        </w:rPr>
        <w:tab/>
      </w:r>
      <w:r w:rsidRPr="00F35D64">
        <w:rPr>
          <w:rFonts w:ascii="Arial" w:eastAsia="Times New Roman" w:hAnsi="Arial" w:cs="Arial"/>
          <w:bCs/>
          <w:sz w:val="20"/>
          <w:szCs w:val="20"/>
          <w:lang w:val="es-ES" w:eastAsia="es-ES"/>
        </w:rPr>
        <w:tab/>
      </w:r>
      <w:r w:rsidRPr="00F35D64">
        <w:rPr>
          <w:rFonts w:ascii="Arial" w:eastAsia="Times New Roman" w:hAnsi="Arial" w:cs="Arial"/>
          <w:bCs/>
          <w:sz w:val="20"/>
          <w:szCs w:val="20"/>
          <w:lang w:val="es-ES" w:eastAsia="es-ES"/>
        </w:rPr>
        <w:tab/>
      </w:r>
      <w:r w:rsidRPr="00F35D64">
        <w:rPr>
          <w:rFonts w:ascii="Arial" w:eastAsia="Times New Roman" w:hAnsi="Arial" w:cs="Arial"/>
          <w:bCs/>
          <w:sz w:val="20"/>
          <w:szCs w:val="20"/>
          <w:lang w:val="es-ES" w:eastAsia="es-ES"/>
        </w:rPr>
        <w:tab/>
      </w:r>
      <w:r w:rsidRPr="00F35D64">
        <w:rPr>
          <w:rFonts w:ascii="Arial" w:eastAsia="Times New Roman" w:hAnsi="Arial" w:cs="Arial"/>
          <w:bCs/>
          <w:sz w:val="20"/>
          <w:szCs w:val="20"/>
          <w:lang w:val="es-ES" w:eastAsia="es-ES"/>
        </w:rPr>
        <w:tab/>
      </w:r>
      <w:r w:rsidRPr="00F35D64">
        <w:rPr>
          <w:rFonts w:ascii="Arial" w:eastAsia="Times New Roman" w:hAnsi="Arial" w:cs="Arial"/>
          <w:sz w:val="20"/>
          <w:szCs w:val="20"/>
          <w:lang w:val="es-ES" w:eastAsia="es-ES"/>
        </w:rPr>
        <w:t>15.000.000</w:t>
      </w:r>
    </w:p>
    <w:p w:rsidR="00051801" w:rsidRPr="00F35D64" w:rsidRDefault="00051801" w:rsidP="00051801">
      <w:pPr>
        <w:spacing w:after="0" w:line="240" w:lineRule="auto"/>
        <w:rPr>
          <w:rFonts w:ascii="Arial" w:eastAsia="Times New Roman" w:hAnsi="Arial" w:cs="Arial"/>
          <w:sz w:val="20"/>
          <w:szCs w:val="20"/>
          <w:lang w:val="es-ES" w:eastAsia="es-ES"/>
        </w:rPr>
      </w:pPr>
    </w:p>
    <w:p w:rsidR="00051801" w:rsidRPr="00F35D64" w:rsidRDefault="00051801" w:rsidP="00051801">
      <w:pPr>
        <w:spacing w:after="0" w:line="240" w:lineRule="auto"/>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005</w:t>
      </w:r>
      <w:r w:rsidRPr="00F35D64">
        <w:rPr>
          <w:rFonts w:ascii="Arial" w:eastAsia="Times New Roman" w:hAnsi="Arial" w:cs="Arial"/>
          <w:sz w:val="20"/>
          <w:szCs w:val="20"/>
          <w:lang w:val="es-ES" w:eastAsia="es-ES"/>
        </w:rPr>
        <w:tab/>
        <w:t xml:space="preserve">Subsecretaría de Desarrollo Regional y </w:t>
      </w:r>
    </w:p>
    <w:p w:rsidR="00051801" w:rsidRPr="00F35D64" w:rsidRDefault="00051801" w:rsidP="00051801">
      <w:pPr>
        <w:spacing w:after="0" w:line="240" w:lineRule="auto"/>
        <w:rPr>
          <w:rFonts w:ascii="Arial" w:eastAsia="Times New Roman" w:hAnsi="Arial" w:cs="Arial"/>
          <w:sz w:val="20"/>
          <w:szCs w:val="20"/>
          <w:lang w:val="es-ES" w:eastAsia="es-ES"/>
        </w:rPr>
      </w:pPr>
      <w:r w:rsidRPr="00F35D64">
        <w:rPr>
          <w:rFonts w:ascii="Arial" w:eastAsia="Times New Roman" w:hAnsi="Arial" w:cs="Arial"/>
          <w:sz w:val="20"/>
          <w:szCs w:val="20"/>
          <w:lang w:val="es-ES" w:eastAsia="es-ES"/>
        </w:rPr>
        <w:t xml:space="preserve"> </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Administrativo</w:t>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r>
      <w:r w:rsidRPr="00F35D64">
        <w:rPr>
          <w:rFonts w:ascii="Arial" w:eastAsia="Times New Roman" w:hAnsi="Arial" w:cs="Arial"/>
          <w:sz w:val="20"/>
          <w:szCs w:val="20"/>
          <w:lang w:val="es-ES" w:eastAsia="es-ES"/>
        </w:rPr>
        <w:tab/>
        <w:t>15.000.000</w:t>
      </w:r>
    </w:p>
    <w:p w:rsidR="00051801" w:rsidRPr="00F35D64" w:rsidRDefault="00051801" w:rsidP="00051801">
      <w:pPr>
        <w:spacing w:after="0" w:line="240" w:lineRule="auto"/>
        <w:jc w:val="both"/>
        <w:rPr>
          <w:rFonts w:ascii="Arial" w:eastAsia="Calibri" w:hAnsi="Arial" w:cs="Arial"/>
          <w:bCs/>
          <w:sz w:val="24"/>
          <w:szCs w:val="24"/>
          <w:lang w:val="es-ES"/>
        </w:rPr>
      </w:pP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hAnsi="Arial" w:cs="Arial"/>
          <w:b/>
          <w:sz w:val="24"/>
          <w:szCs w:val="24"/>
          <w:lang w:val="es-ES"/>
        </w:rPr>
        <w:t xml:space="preserve">Partida 05; </w:t>
      </w:r>
      <w:r w:rsidRPr="00F35D64">
        <w:rPr>
          <w:rFonts w:ascii="Arial" w:eastAsia="Calibri" w:hAnsi="Arial" w:cs="Arial"/>
          <w:b/>
          <w:sz w:val="24"/>
          <w:szCs w:val="24"/>
        </w:rPr>
        <w:t xml:space="preserve">Capítulo 05; Programa 03 (Programa de Desarrollo Local). </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sz w:val="20"/>
          <w:szCs w:val="20"/>
          <w:u w:val="single"/>
        </w:rPr>
      </w:pPr>
      <w:r w:rsidRPr="00F35D64">
        <w:rPr>
          <w:rFonts w:ascii="Arial" w:eastAsia="Calibri" w:hAnsi="Arial" w:cs="Arial"/>
          <w:sz w:val="20"/>
          <w:szCs w:val="20"/>
        </w:rPr>
        <w:t>Subt.</w:t>
      </w:r>
      <w:r w:rsidRPr="00F35D64">
        <w:rPr>
          <w:rFonts w:ascii="Arial" w:eastAsia="Calibri" w:hAnsi="Arial" w:cs="Arial"/>
          <w:sz w:val="20"/>
          <w:szCs w:val="20"/>
        </w:rPr>
        <w:tab/>
        <w:t>Ítem</w:t>
      </w:r>
      <w:r w:rsidRPr="00F35D64">
        <w:rPr>
          <w:rFonts w:ascii="Arial" w:eastAsia="Calibri" w:hAnsi="Arial" w:cs="Arial"/>
          <w:sz w:val="20"/>
          <w:szCs w:val="20"/>
        </w:rPr>
        <w:tab/>
        <w:t>Asig.</w:t>
      </w:r>
      <w:r w:rsidRPr="00F35D64">
        <w:rPr>
          <w:rFonts w:ascii="Arial" w:eastAsia="Calibri" w:hAnsi="Arial" w:cs="Arial"/>
          <w:sz w:val="20"/>
          <w:szCs w:val="20"/>
        </w:rPr>
        <w:tab/>
        <w:t xml:space="preserve"> </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 xml:space="preserve"> </w:t>
      </w:r>
      <w:r w:rsidRPr="00F35D64">
        <w:rPr>
          <w:rFonts w:ascii="Arial" w:eastAsia="Calibri" w:hAnsi="Arial" w:cs="Arial"/>
          <w:sz w:val="20"/>
          <w:szCs w:val="20"/>
          <w:u w:val="single"/>
        </w:rPr>
        <w:t>Redúcese</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09</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Aporte Fiscal</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8.000.000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01</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Libre</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8.000.000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33</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Transferencias de Capital8.000.000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03</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A Otras Entidades Públicas</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8.000.000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005</w:t>
      </w:r>
      <w:r w:rsidRPr="00F35D64">
        <w:rPr>
          <w:rFonts w:ascii="Arial" w:eastAsia="Calibri" w:hAnsi="Arial" w:cs="Arial"/>
          <w:sz w:val="20"/>
          <w:szCs w:val="20"/>
        </w:rPr>
        <w:tab/>
      </w:r>
      <w:r w:rsidRPr="00F35D64">
        <w:rPr>
          <w:rFonts w:ascii="Arial" w:eastAsia="Calibri" w:hAnsi="Arial" w:cs="Arial"/>
          <w:sz w:val="20"/>
          <w:szCs w:val="20"/>
        </w:rPr>
        <w:tab/>
        <w:t xml:space="preserve">Municipalidades (Programa de Mejoramiento </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Urbano y Equipamiento Comunal)</w:t>
      </w:r>
      <w:r w:rsidRPr="00F35D64">
        <w:rPr>
          <w:rFonts w:ascii="Arial" w:eastAsia="Calibri" w:hAnsi="Arial" w:cs="Arial"/>
          <w:sz w:val="20"/>
          <w:szCs w:val="20"/>
        </w:rPr>
        <w:tab/>
      </w:r>
      <w:r w:rsidRPr="00F35D64">
        <w:rPr>
          <w:rFonts w:ascii="Arial" w:eastAsia="Calibri" w:hAnsi="Arial" w:cs="Arial"/>
          <w:sz w:val="20"/>
          <w:szCs w:val="20"/>
        </w:rPr>
        <w:tab/>
        <w:t>4.000.000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006</w:t>
      </w:r>
      <w:r w:rsidRPr="00F35D64">
        <w:rPr>
          <w:rFonts w:ascii="Arial" w:eastAsia="Calibri" w:hAnsi="Arial" w:cs="Arial"/>
          <w:sz w:val="20"/>
          <w:szCs w:val="20"/>
        </w:rPr>
        <w:tab/>
      </w:r>
      <w:r w:rsidRPr="00F35D64">
        <w:rPr>
          <w:rFonts w:ascii="Arial" w:eastAsia="Calibri" w:hAnsi="Arial" w:cs="Arial"/>
          <w:sz w:val="20"/>
          <w:szCs w:val="20"/>
        </w:rPr>
        <w:tab/>
        <w:t>Municipalidades (Programa Mejoramiento de</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Barrios)</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4.000.000</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hAnsi="Arial" w:cs="Arial"/>
          <w:b/>
          <w:sz w:val="24"/>
          <w:szCs w:val="24"/>
          <w:lang w:val="es-ES"/>
        </w:rPr>
        <w:t xml:space="preserve">Partida 05; </w:t>
      </w:r>
      <w:r w:rsidRPr="00F35D64">
        <w:rPr>
          <w:rFonts w:ascii="Arial" w:eastAsia="Calibri" w:hAnsi="Arial" w:cs="Arial"/>
          <w:b/>
          <w:sz w:val="24"/>
          <w:szCs w:val="24"/>
        </w:rPr>
        <w:t xml:space="preserve">Capítulo 05; Programa 05 (Transferencias a Gobiernos Regionales). </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jc w:val="both"/>
        <w:rPr>
          <w:rFonts w:ascii="Arial" w:eastAsia="Calibri" w:hAnsi="Arial" w:cs="Arial"/>
          <w:sz w:val="20"/>
          <w:szCs w:val="20"/>
          <w:u w:val="single"/>
        </w:rPr>
      </w:pPr>
      <w:r w:rsidRPr="00F35D64">
        <w:rPr>
          <w:rFonts w:ascii="Arial" w:eastAsia="Calibri" w:hAnsi="Arial" w:cs="Arial"/>
          <w:sz w:val="20"/>
          <w:szCs w:val="20"/>
        </w:rPr>
        <w:t>Subt.</w:t>
      </w:r>
      <w:r w:rsidRPr="00F35D64">
        <w:rPr>
          <w:rFonts w:ascii="Arial" w:eastAsia="Calibri" w:hAnsi="Arial" w:cs="Arial"/>
          <w:sz w:val="20"/>
          <w:szCs w:val="20"/>
        </w:rPr>
        <w:tab/>
        <w:t>Ítem</w:t>
      </w:r>
      <w:r w:rsidRPr="00F35D64">
        <w:rPr>
          <w:rFonts w:ascii="Arial" w:eastAsia="Calibri" w:hAnsi="Arial" w:cs="Arial"/>
          <w:sz w:val="20"/>
          <w:szCs w:val="20"/>
        </w:rPr>
        <w:tab/>
        <w:t>Asig.</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 xml:space="preserve">                       </w:t>
      </w:r>
      <w:r w:rsidRPr="00F35D64">
        <w:rPr>
          <w:rFonts w:ascii="Arial" w:eastAsia="Calibri" w:hAnsi="Arial" w:cs="Arial"/>
          <w:sz w:val="20"/>
          <w:szCs w:val="20"/>
          <w:u w:val="single"/>
        </w:rPr>
        <w:t>Redúcese</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09</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Aporte Fiscal</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01</w:t>
      </w:r>
      <w:r w:rsidRPr="00F35D64">
        <w:rPr>
          <w:rFonts w:ascii="Arial" w:eastAsia="Calibri" w:hAnsi="Arial" w:cs="Arial"/>
          <w:sz w:val="20"/>
          <w:szCs w:val="20"/>
        </w:rPr>
        <w:tab/>
      </w:r>
      <w:r w:rsidRPr="00F35D64">
        <w:rPr>
          <w:rFonts w:ascii="Arial" w:eastAsia="Calibri" w:hAnsi="Arial" w:cs="Arial"/>
          <w:sz w:val="20"/>
          <w:szCs w:val="20"/>
        </w:rPr>
        <w:tab/>
        <w:t>Libre</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33</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Transferencias de Capital</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03</w:t>
      </w:r>
      <w:r w:rsidRPr="00F35D64">
        <w:rPr>
          <w:rFonts w:ascii="Arial" w:eastAsia="Calibri" w:hAnsi="Arial" w:cs="Arial"/>
          <w:sz w:val="20"/>
          <w:szCs w:val="20"/>
        </w:rPr>
        <w:tab/>
      </w:r>
      <w:r w:rsidRPr="00F35D64">
        <w:rPr>
          <w:rFonts w:ascii="Arial" w:eastAsia="Calibri" w:hAnsi="Arial" w:cs="Arial"/>
          <w:sz w:val="20"/>
          <w:szCs w:val="20"/>
        </w:rPr>
        <w:tab/>
        <w:t>A Otras Entidades Públicas</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021</w:t>
      </w:r>
      <w:r w:rsidRPr="00F35D64">
        <w:rPr>
          <w:rFonts w:ascii="Arial" w:eastAsia="Calibri" w:hAnsi="Arial" w:cs="Arial"/>
          <w:sz w:val="20"/>
          <w:szCs w:val="20"/>
        </w:rPr>
        <w:tab/>
        <w:t>Provisión Puesta en Valor del Patrimonio</w:t>
      </w:r>
      <w:r w:rsidRPr="00F35D64">
        <w:rPr>
          <w:rFonts w:ascii="Arial" w:eastAsia="Calibri" w:hAnsi="Arial" w:cs="Arial"/>
          <w:sz w:val="20"/>
          <w:szCs w:val="20"/>
        </w:rPr>
        <w:tab/>
      </w:r>
      <w:r w:rsidRPr="00F35D64">
        <w:rPr>
          <w:rFonts w:ascii="Arial" w:eastAsia="Calibri" w:hAnsi="Arial" w:cs="Arial"/>
          <w:sz w:val="20"/>
          <w:szCs w:val="20"/>
        </w:rPr>
        <w:tab/>
        <w:t>3.500.000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130</w:t>
      </w:r>
      <w:r w:rsidRPr="00F35D64">
        <w:rPr>
          <w:rFonts w:ascii="Arial" w:eastAsia="Calibri" w:hAnsi="Arial" w:cs="Arial"/>
          <w:sz w:val="20"/>
          <w:szCs w:val="20"/>
        </w:rPr>
        <w:tab/>
        <w:t>Provisión Saneamiento Sanitario</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1.000.000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426</w:t>
      </w:r>
      <w:r w:rsidRPr="00F35D64">
        <w:rPr>
          <w:rFonts w:ascii="Arial" w:eastAsia="Calibri" w:hAnsi="Arial" w:cs="Arial"/>
          <w:sz w:val="20"/>
          <w:szCs w:val="20"/>
        </w:rPr>
        <w:tab/>
        <w:t>Provisión Energización</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2.500.000</w:t>
      </w:r>
    </w:p>
    <w:p w:rsidR="00051801" w:rsidRPr="00F35D64" w:rsidRDefault="00051801" w:rsidP="00051801">
      <w:pPr>
        <w:spacing w:after="0" w:line="240" w:lineRule="auto"/>
        <w:jc w:val="both"/>
        <w:rPr>
          <w:rFonts w:ascii="Arial" w:eastAsia="Calibri" w:hAnsi="Arial" w:cs="Arial"/>
          <w:sz w:val="20"/>
          <w:szCs w:val="20"/>
        </w:rPr>
      </w:pPr>
    </w:p>
    <w:p w:rsidR="00051801" w:rsidRPr="00F35D64" w:rsidRDefault="00051801" w:rsidP="00051801">
      <w:pPr>
        <w:tabs>
          <w:tab w:val="left" w:pos="851"/>
          <w:tab w:val="left" w:pos="1560"/>
          <w:tab w:val="left" w:pos="2268"/>
        </w:tabs>
        <w:spacing w:after="0" w:line="240" w:lineRule="auto"/>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jc w:val="both"/>
        <w:rPr>
          <w:rFonts w:ascii="Arial" w:eastAsia="Calibri" w:hAnsi="Arial" w:cs="Arial"/>
          <w:sz w:val="24"/>
          <w:szCs w:val="24"/>
        </w:rPr>
      </w:pPr>
      <w:r w:rsidRPr="00F35D64">
        <w:rPr>
          <w:rFonts w:ascii="Arial" w:hAnsi="Arial" w:cs="Arial"/>
          <w:b/>
          <w:sz w:val="24"/>
          <w:szCs w:val="24"/>
          <w:lang w:val="es-ES"/>
        </w:rPr>
        <w:t xml:space="preserve">Partida 50; </w:t>
      </w:r>
      <w:r w:rsidRPr="00F35D64">
        <w:rPr>
          <w:rFonts w:ascii="Arial" w:eastAsia="Calibri" w:hAnsi="Arial" w:cs="Arial"/>
          <w:b/>
          <w:sz w:val="24"/>
          <w:szCs w:val="24"/>
        </w:rPr>
        <w:t>Capítulo 01; Programa 03 (Operaciones Complementarias).</w:t>
      </w: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Para agregar la siguiente glosa asociada a la asignación 251 que se crea en el Programa de Operaciones Complementarias del Tesoro Público:</w:t>
      </w:r>
    </w:p>
    <w:p w:rsidR="00051801" w:rsidRPr="00F35D64" w:rsidRDefault="00051801" w:rsidP="00051801">
      <w:pPr>
        <w:tabs>
          <w:tab w:val="left" w:pos="1560"/>
          <w:tab w:val="left" w:pos="2268"/>
          <w:tab w:val="decimal" w:pos="9923"/>
        </w:tabs>
        <w:spacing w:after="0" w:line="240" w:lineRule="auto"/>
        <w:ind w:firstLine="2835"/>
        <w:jc w:val="both"/>
        <w:rPr>
          <w:rFonts w:ascii="Arial" w:eastAsia="Calibri" w:hAnsi="Arial" w:cs="Arial"/>
          <w:bCs/>
          <w:sz w:val="24"/>
          <w:szCs w:val="24"/>
        </w:rPr>
      </w:pPr>
    </w:p>
    <w:p w:rsidR="00051801" w:rsidRPr="00F35D64" w:rsidRDefault="00051801" w:rsidP="00051801">
      <w:pPr>
        <w:tabs>
          <w:tab w:val="left" w:pos="2835"/>
        </w:tabs>
        <w:spacing w:after="0" w:line="240" w:lineRule="auto"/>
        <w:ind w:firstLine="2835"/>
        <w:jc w:val="both"/>
        <w:rPr>
          <w:rFonts w:ascii="Arial" w:eastAsia="Calibri" w:hAnsi="Arial" w:cs="Arial"/>
          <w:sz w:val="24"/>
          <w:szCs w:val="24"/>
          <w:lang w:val="es-MX"/>
        </w:rPr>
      </w:pPr>
      <w:r w:rsidRPr="00F35D64">
        <w:rPr>
          <w:rFonts w:ascii="Arial" w:eastAsia="Calibri" w:hAnsi="Arial" w:cs="Arial"/>
          <w:bCs/>
          <w:sz w:val="24"/>
          <w:szCs w:val="24"/>
        </w:rPr>
        <w:t xml:space="preserve">“29 </w:t>
      </w:r>
      <w:r w:rsidRPr="00F35D64">
        <w:rPr>
          <w:rFonts w:ascii="Arial" w:eastAsia="Calibri" w:hAnsi="Arial" w:cs="Arial"/>
          <w:sz w:val="24"/>
          <w:szCs w:val="24"/>
          <w:lang w:val="es-MX"/>
        </w:rPr>
        <w:t xml:space="preserve">La Subsecretaría de Desarrollo Regional y Administrativo, mediante resolución que será visada por la Dirección de Presupuestos, determinará los montos que a cada municipalidad le corresponda. Para estos efectos, las municipalidades deberán acreditar, mediante certificación del respectivo secretario municipal, la dotación efectiva de personal considerando los funcionarios de planta y contrata, el costo involucrado en función de los incrementos dispuestos para los años 2014 y </w:t>
      </w:r>
      <w:r w:rsidRPr="00F35D64">
        <w:rPr>
          <w:rFonts w:ascii="Arial" w:eastAsia="Calibri" w:hAnsi="Arial" w:cs="Arial"/>
          <w:sz w:val="24"/>
          <w:szCs w:val="24"/>
          <w:lang w:val="es-MX"/>
        </w:rPr>
        <w:lastRenderedPageBreak/>
        <w:t>2015, y los otros antecedentes que dicha Subsecretaría requiera, en los plazos que disponga.”.</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r w:rsidRPr="00F35D64">
        <w:rPr>
          <w:rFonts w:ascii="Arial" w:eastAsia="Times New Roman" w:hAnsi="Arial" w:cs="Arial"/>
          <w:color w:val="000000"/>
          <w:sz w:val="24"/>
          <w:szCs w:val="24"/>
          <w:lang w:val="es-ES" w:eastAsia="es-ES"/>
        </w:rPr>
        <w:t>Como consecuencia de esta indicación, cabe entender modificados los rubros superiores de agregación.</w:t>
      </w:r>
    </w:p>
    <w:p w:rsidR="00051801" w:rsidRPr="00F35D64" w:rsidRDefault="00051801" w:rsidP="00051801">
      <w:pPr>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p>
    <w:p w:rsidR="00051801" w:rsidRPr="00F35D64" w:rsidRDefault="00051801" w:rsidP="00051801">
      <w:pPr>
        <w:autoSpaceDE w:val="0"/>
        <w:autoSpaceDN w:val="0"/>
        <w:adjustRightInd w:val="0"/>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109 fue aprobada por 9 votos a favor y 5 votos en contra.</w:t>
      </w:r>
    </w:p>
    <w:p w:rsidR="00051801" w:rsidRPr="00F35D64" w:rsidRDefault="00051801" w:rsidP="00051801">
      <w:pPr>
        <w:autoSpaceDE w:val="0"/>
        <w:autoSpaceDN w:val="0"/>
        <w:adjustRightInd w:val="0"/>
        <w:spacing w:after="0" w:line="240" w:lineRule="auto"/>
        <w:ind w:firstLine="2835"/>
        <w:jc w:val="both"/>
        <w:rPr>
          <w:rFonts w:ascii="Arial" w:hAnsi="Arial" w:cs="Arial"/>
          <w:b/>
          <w:sz w:val="24"/>
          <w:szCs w:val="24"/>
        </w:rPr>
      </w:pPr>
    </w:p>
    <w:p w:rsidR="00051801" w:rsidRPr="00F35D64" w:rsidRDefault="00051801" w:rsidP="00051801">
      <w:pPr>
        <w:autoSpaceDE w:val="0"/>
        <w:autoSpaceDN w:val="0"/>
        <w:adjustRightInd w:val="0"/>
        <w:spacing w:after="0" w:line="240" w:lineRule="auto"/>
        <w:ind w:firstLine="2835"/>
        <w:jc w:val="both"/>
        <w:rPr>
          <w:rFonts w:ascii="Arial" w:eastAsia="Times New Roman" w:hAnsi="Arial" w:cs="Arial"/>
          <w:bCs/>
          <w:sz w:val="24"/>
          <w:szCs w:val="24"/>
          <w:lang w:val="es-ES" w:eastAsia="es-ES"/>
        </w:rPr>
      </w:pPr>
      <w:r w:rsidRPr="00F35D64">
        <w:rPr>
          <w:rFonts w:ascii="Arial" w:hAnsi="Arial" w:cs="Arial"/>
          <w:b/>
          <w:bCs/>
          <w:sz w:val="24"/>
          <w:szCs w:val="24"/>
        </w:rPr>
        <w:t>Cabe hacer presente que la aprobación de la precedente indicación incide, asimismo, sobre las modificaciones aprobadas en la Partida 50 (Tesoro Púbico).</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Del Honorable Senador señor García</w:t>
      </w:r>
      <w:r w:rsidRPr="00F35D64">
        <w:rPr>
          <w:rFonts w:ascii="Arial" w:eastAsia="Calibri"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Calibri" w:hAnsi="Arial" w:cs="Arial"/>
          <w:b/>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03; Programa 01 (Servicio Electoral). (110)</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incorporar a la letra d) de la glosa 02, asociada al subtítulo 21 (Gastos en Personal), un nuevo párrafo segundo del siguiente tenor:</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xml:space="preserve">“Las nuevas contrataciones de personal en calidad de honorarios deberán realizarse mediante procesos objetivos y a través del portal </w:t>
      </w:r>
      <w:hyperlink r:id="rId9" w:history="1">
        <w:r w:rsidRPr="00F35D64">
          <w:rPr>
            <w:rFonts w:ascii="Arial" w:eastAsia="Calibri" w:hAnsi="Arial" w:cs="Arial"/>
            <w:color w:val="0000FF" w:themeColor="hyperlink"/>
            <w:sz w:val="24"/>
            <w:szCs w:val="24"/>
            <w:u w:val="single"/>
          </w:rPr>
          <w:t>www.empleospublicos.cl</w:t>
        </w:r>
      </w:hyperlink>
      <w:r w:rsidRPr="00F35D64">
        <w:rPr>
          <w:rFonts w:ascii="Arial" w:eastAsia="Calibri" w:hAnsi="Arial" w:cs="Arial"/>
          <w:sz w:val="24"/>
          <w:szCs w:val="24"/>
        </w:rPr>
        <w:t>. La nómina de personas contratadas en cada programa, así como el monto de los honorarios que se perciban mensualmente, se informará trimestralmente a la Comisión Especial Mixta de Presupuestos.”.</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04; Programa 01 (Oficina Nacional de Emergencia). (111)</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incorporar a la letra d) de la glosa 02, asociada al subtítulo 21 (Gastos en Personal), un nuevo párrafo final del siguiente tenor:</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xml:space="preserve">“Los ingresos en calidad de honorarios deberán realizarse mediante procesos objetivos y a través del portal </w:t>
      </w:r>
      <w:hyperlink r:id="rId10" w:history="1">
        <w:r w:rsidRPr="00F35D64">
          <w:rPr>
            <w:rFonts w:ascii="Arial" w:eastAsia="Calibri" w:hAnsi="Arial" w:cs="Arial"/>
            <w:color w:val="0000FF" w:themeColor="hyperlink"/>
            <w:sz w:val="24"/>
            <w:szCs w:val="24"/>
            <w:u w:val="single"/>
          </w:rPr>
          <w:t>www.empleospublicos.cl</w:t>
        </w:r>
      </w:hyperlink>
      <w:r w:rsidRPr="00F35D64">
        <w:rPr>
          <w:rFonts w:ascii="Arial" w:eastAsia="Calibri" w:hAnsi="Arial" w:cs="Arial"/>
          <w:sz w:val="24"/>
          <w:szCs w:val="24"/>
        </w:rPr>
        <w:t>. La nómina de personas contratadas en cada programa, así como el monto de los honorarios que perciban mensualmente, se informará trimestralmente a la Comisión Especial Mixta de Presupuestos.”.</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b/>
          <w:sz w:val="24"/>
          <w:szCs w:val="24"/>
          <w:lang w:val="es-ES"/>
        </w:rPr>
        <w:t>Las indicaciones números 110 y 111 fueron declaradas inadmisibles por el señor Presidente de la Comisión.</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u w:val="single"/>
        </w:rPr>
        <w:t>Del Honorable Senador señor Montes, y de los Honorables Diputados señores Auth, Jaramillo y Walker</w:t>
      </w:r>
      <w:r w:rsidRPr="00F35D64">
        <w:rPr>
          <w:rFonts w:ascii="Arial" w:eastAsia="Calibri" w:hAnsi="Arial" w:cs="Arial"/>
          <w:b/>
          <w:sz w:val="24"/>
          <w:szCs w:val="24"/>
        </w:rPr>
        <w:t>:</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10; Programa 01 (Subsecretaría del Interior). (112)</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lastRenderedPageBreak/>
        <w:t>Para crear en el subtítulo 24; ítem 03 (A Otras Entidades Públicas) una nueva asignación “Programa para exonerados políticos.”.</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hAnsi="Arial" w:cs="Arial"/>
          <w:b/>
          <w:sz w:val="24"/>
          <w:szCs w:val="24"/>
        </w:rPr>
        <w:t>La indicación fue declarada inadmisible por el señor Presidente de la Comisión.</w:t>
      </w: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t xml:space="preserve">Posteriormente, el </w:t>
      </w:r>
      <w:r w:rsidRPr="00F35D64">
        <w:rPr>
          <w:rFonts w:ascii="Arial" w:hAnsi="Arial" w:cs="Arial"/>
          <w:b/>
          <w:sz w:val="24"/>
          <w:szCs w:val="24"/>
        </w:rPr>
        <w:t>Honorable Senador señor García</w:t>
      </w:r>
      <w:r w:rsidRPr="00F35D64">
        <w:rPr>
          <w:rFonts w:ascii="Arial" w:hAnsi="Arial" w:cs="Arial"/>
          <w:sz w:val="24"/>
          <w:szCs w:val="24"/>
        </w:rPr>
        <w:t xml:space="preserve"> solicitó votación separada de la letra d) (Convenios con personas naturales), de la glosa 02, de los Programas 01 de los Capítulos 61, 62, 63, 64, 65, 66, 67, 68, 69, 70, 71, 72, 73, 74 y 75.</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eastAsia="Calibri" w:hAnsi="Arial" w:cs="Arial"/>
          <w:b/>
          <w:bCs/>
          <w:sz w:val="24"/>
          <w:szCs w:val="24"/>
          <w:lang w:val="es-ES" w:eastAsia="es-ES"/>
        </w:rPr>
      </w:pPr>
      <w:r w:rsidRPr="00F35D64">
        <w:rPr>
          <w:rFonts w:ascii="Arial" w:eastAsia="Times New Roman" w:hAnsi="Arial" w:cs="Times New Roman"/>
          <w:b/>
          <w:sz w:val="24"/>
          <w:szCs w:val="20"/>
          <w:lang w:eastAsia="es-ES" w:bidi="he-IL"/>
        </w:rPr>
        <w:t>Puesta en votación la referida letra de los Programas y Capítulos señalados, resultó aprobada por 8 votos a favor y 6 abstenciones.</w:t>
      </w:r>
    </w:p>
    <w:p w:rsidR="00051801" w:rsidRPr="00F35D64" w:rsidRDefault="00051801" w:rsidP="00051801">
      <w:pPr>
        <w:autoSpaceDE w:val="0"/>
        <w:autoSpaceDN w:val="0"/>
        <w:spacing w:after="0" w:line="240" w:lineRule="auto"/>
        <w:ind w:firstLine="2835"/>
        <w:jc w:val="both"/>
        <w:rPr>
          <w:rFonts w:ascii="Arial" w:eastAsia="Calibri" w:hAnsi="Arial" w:cs="Arial"/>
          <w:b/>
          <w:bCs/>
          <w:sz w:val="24"/>
          <w:szCs w:val="24"/>
          <w:lang w:val="es-ES" w:eastAsia="es-ES"/>
        </w:rPr>
      </w:pPr>
    </w:p>
    <w:p w:rsidR="00051801" w:rsidRPr="00F35D64" w:rsidRDefault="00051801" w:rsidP="00051801">
      <w:pPr>
        <w:autoSpaceDE w:val="0"/>
        <w:autoSpaceDN w:val="0"/>
        <w:spacing w:after="0" w:line="240" w:lineRule="auto"/>
        <w:ind w:firstLine="2835"/>
        <w:jc w:val="both"/>
        <w:rPr>
          <w:rFonts w:ascii="Arial" w:eastAsia="Calibri" w:hAnsi="Arial" w:cs="Arial"/>
          <w:b/>
          <w:bCs/>
          <w:sz w:val="24"/>
          <w:szCs w:val="24"/>
          <w:lang w:val="es-ES" w:eastAsia="es-ES"/>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eastAsia="Calibri" w:hAnsi="Arial" w:cs="Arial"/>
          <w:bCs/>
          <w:sz w:val="24"/>
          <w:szCs w:val="24"/>
          <w:lang w:val="es-ES" w:eastAsia="es-ES"/>
        </w:rPr>
        <w:t xml:space="preserve">Enseguida, la </w:t>
      </w:r>
      <w:r w:rsidRPr="00F35D64">
        <w:rPr>
          <w:rFonts w:ascii="Arial" w:hAnsi="Arial" w:cs="Arial"/>
          <w:b/>
          <w:sz w:val="24"/>
          <w:szCs w:val="24"/>
        </w:rPr>
        <w:t xml:space="preserve">Honorable Senadora señora Von Baer </w:t>
      </w:r>
      <w:r w:rsidRPr="00F35D64">
        <w:rPr>
          <w:rFonts w:ascii="Arial" w:hAnsi="Arial" w:cs="Arial"/>
          <w:sz w:val="24"/>
          <w:szCs w:val="24"/>
        </w:rPr>
        <w:t>solicitó votación separada del Programa 01 (Subsecretaría de Prevención del Delito) del Capítulo 08.</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Puesto en votación el Programa, resultó aprobado por 8 votos a favor y 6 abstenciones.</w:t>
      </w: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t xml:space="preserve">El </w:t>
      </w:r>
      <w:r w:rsidRPr="00F35D64">
        <w:rPr>
          <w:rFonts w:ascii="Arial" w:hAnsi="Arial" w:cs="Arial"/>
          <w:b/>
          <w:sz w:val="24"/>
          <w:szCs w:val="24"/>
        </w:rPr>
        <w:t>Honorable Diputado señor Lorenzini</w:t>
      </w:r>
      <w:r w:rsidRPr="00F35D64">
        <w:rPr>
          <w:rFonts w:ascii="Arial" w:hAnsi="Arial" w:cs="Arial"/>
          <w:sz w:val="24"/>
          <w:szCs w:val="24"/>
        </w:rPr>
        <w:t xml:space="preserve"> solicitó votación separada de las siguientes glosas en que se contemplan gastos reservados: letra b), de la glosa 03, del Programa 01 (Agencia Nacional de Inteligencia) del Capítulo 07; letra b), de la glosa 03, del Programa 01 (Subsecretaría del Interior) del Capítulo 10; glosa 02, del Programa 01 (Carabineros de Chile) del Capítulo 31, y glosa 02, del Programa 01 (Policía de Investigaciones de Chile) del Capítulo 33.</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Puestas en votación las referidas glosas, resultaron aprobadas por 8 votos a favor, 5 en contra y 1 abstención.</w:t>
      </w: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 xml:space="preserve">En votación las enmiendas introducidas por la Subcomisión, resultaron aprobadas por </w:t>
      </w:r>
      <w:r w:rsidRPr="00F35D64">
        <w:rPr>
          <w:rFonts w:ascii="Arial" w:eastAsia="Times New Roman" w:hAnsi="Arial" w:cs="Arial"/>
          <w:b/>
          <w:sz w:val="24"/>
          <w:szCs w:val="20"/>
          <w:lang w:val="es-ES" w:eastAsia="es-ES" w:bidi="he-IL"/>
        </w:rPr>
        <w:t>la unanimidad de los 14 miembros presentes de la Comisión</w:t>
      </w:r>
      <w:r w:rsidRPr="00F35D64">
        <w:rPr>
          <w:rFonts w:ascii="Arial" w:eastAsia="Times New Roman" w:hAnsi="Arial" w:cs="Times New Roman"/>
          <w:b/>
          <w:sz w:val="24"/>
          <w:szCs w:val="20"/>
          <w:lang w:eastAsia="es-ES" w:bidi="he-IL"/>
        </w:rPr>
        <w:t>.</w:t>
      </w: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 xml:space="preserve">En consecuencia, acordó, por la unanimidad de sus 21 miembros presentes, realizar modificaciones en las glosas 02 de los Programas 01 de los Capítulos 02; 03; 04; 05; 07, y 10, en las </w:t>
      </w:r>
      <w:r w:rsidRPr="00F35D64">
        <w:rPr>
          <w:rFonts w:ascii="Arial" w:eastAsia="Times New Roman" w:hAnsi="Arial" w:cs="Times New Roman"/>
          <w:b/>
          <w:bCs/>
          <w:sz w:val="24"/>
          <w:szCs w:val="20"/>
          <w:lang w:val="es-ES" w:eastAsia="es-ES" w:bidi="he-IL"/>
        </w:rPr>
        <w:lastRenderedPageBreak/>
        <w:t>glosas 03 de los Programas 01 de los Capítulos 08 y 09, y en la glosa 01 común para todos los programas 01 de los Gobiernos Regionales, de la presente Partida.</w:t>
      </w: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val="es-ES" w:eastAsia="es-ES" w:bidi="he-IL"/>
        </w:rPr>
      </w:pPr>
    </w:p>
    <w:p w:rsidR="00051801" w:rsidRPr="00F35D64" w:rsidRDefault="00051801" w:rsidP="00051801">
      <w:pPr>
        <w:autoSpaceDE w:val="0"/>
        <w:autoSpaceDN w:val="0"/>
        <w:spacing w:after="0" w:line="240" w:lineRule="auto"/>
        <w:ind w:firstLine="2835"/>
        <w:jc w:val="both"/>
        <w:rPr>
          <w:rFonts w:ascii="Arial" w:eastAsia="Calibri" w:hAnsi="Arial" w:cs="Arial"/>
          <w:bCs/>
          <w:sz w:val="24"/>
          <w:szCs w:val="24"/>
          <w:lang w:val="es-ES"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Puesto en votación el resto de la Partida, fue aprobado por la unanimidad de los 14 miembros presentes de la Comisión.</w:t>
      </w:r>
    </w:p>
    <w:p w:rsidR="00051801" w:rsidRPr="00F35D64" w:rsidRDefault="00051801" w:rsidP="00051801">
      <w:pPr>
        <w:autoSpaceDE w:val="0"/>
        <w:autoSpaceDN w:val="0"/>
        <w:adjustRightInd w:val="0"/>
        <w:spacing w:after="0" w:line="240" w:lineRule="auto"/>
        <w:jc w:val="both"/>
        <w:rPr>
          <w:rFonts w:ascii="Arial" w:hAnsi="Arial" w:cs="Arial"/>
          <w:sz w:val="24"/>
          <w:szCs w:val="24"/>
        </w:rPr>
      </w:pPr>
    </w:p>
    <w:p w:rsidR="001D114B" w:rsidRPr="00F35D64" w:rsidRDefault="001D114B" w:rsidP="00051801">
      <w:pPr>
        <w:autoSpaceDE w:val="0"/>
        <w:autoSpaceDN w:val="0"/>
        <w:adjustRightInd w:val="0"/>
        <w:spacing w:after="0" w:line="240" w:lineRule="auto"/>
        <w:jc w:val="both"/>
        <w:rPr>
          <w:rFonts w:ascii="Arial" w:hAnsi="Arial" w:cs="Arial"/>
          <w:sz w:val="24"/>
          <w:szCs w:val="24"/>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06</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DE RELACIONES EXTERIORES  </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Esta Partida fue informada por la Tercera Subcomisión, que la aprobó con la siguiente modificación:</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0"/>
        </w:tabs>
        <w:spacing w:after="0" w:line="240" w:lineRule="auto"/>
        <w:jc w:val="center"/>
        <w:rPr>
          <w:rFonts w:ascii="Arial" w:eastAsia="Calibri" w:hAnsi="Arial" w:cs="Arial"/>
          <w:b/>
          <w:sz w:val="24"/>
          <w:szCs w:val="24"/>
          <w:lang w:val="es-ES_tradnl"/>
        </w:rPr>
      </w:pPr>
      <w:r w:rsidRPr="00F35D64">
        <w:rPr>
          <w:rFonts w:ascii="Arial" w:eastAsia="Calibri" w:hAnsi="Arial" w:cs="Arial"/>
          <w:b/>
          <w:sz w:val="24"/>
          <w:szCs w:val="24"/>
          <w:lang w:val="es-ES_tradnl"/>
        </w:rPr>
        <w:t>Capítulo 01, Programa 01, Secretaría y Administración General y Servicio Exterior.</w:t>
      </w:r>
    </w:p>
    <w:p w:rsidR="00051801" w:rsidRPr="00F35D64" w:rsidRDefault="00051801" w:rsidP="00051801">
      <w:pPr>
        <w:tabs>
          <w:tab w:val="left" w:pos="0"/>
        </w:tabs>
        <w:spacing w:after="0" w:line="240" w:lineRule="auto"/>
        <w:ind w:firstLine="2835"/>
        <w:jc w:val="both"/>
        <w:rPr>
          <w:rFonts w:ascii="Arial" w:eastAsia="Calibri" w:hAnsi="Arial" w:cs="Arial"/>
          <w:b/>
          <w:sz w:val="24"/>
          <w:szCs w:val="24"/>
          <w:lang w:val="es-ES_tradnl"/>
        </w:rPr>
      </w:pPr>
    </w:p>
    <w:p w:rsidR="00051801" w:rsidRPr="00F35D64" w:rsidRDefault="00051801" w:rsidP="00051801">
      <w:pPr>
        <w:spacing w:after="0" w:line="240" w:lineRule="auto"/>
        <w:ind w:firstLine="2835"/>
        <w:jc w:val="both"/>
        <w:rPr>
          <w:rFonts w:ascii="Arial" w:eastAsia="Calibri" w:hAnsi="Arial" w:cs="Arial"/>
          <w:sz w:val="24"/>
        </w:rPr>
      </w:pPr>
      <w:r w:rsidRPr="00F35D64">
        <w:rPr>
          <w:rFonts w:ascii="Arial" w:eastAsia="Calibri" w:hAnsi="Arial" w:cs="Arial"/>
          <w:sz w:val="24"/>
          <w:szCs w:val="24"/>
          <w:lang w:val="es-ES_tradnl"/>
        </w:rPr>
        <w:t>Agregar</w:t>
      </w:r>
      <w:r w:rsidRPr="00F35D64">
        <w:rPr>
          <w:rFonts w:ascii="Arial" w:eastAsia="Calibri" w:hAnsi="Arial" w:cs="Arial"/>
          <w:b/>
          <w:sz w:val="24"/>
          <w:szCs w:val="24"/>
          <w:lang w:val="es-ES_tradnl"/>
        </w:rPr>
        <w:t xml:space="preserve"> </w:t>
      </w:r>
      <w:r w:rsidRPr="00F35D64">
        <w:rPr>
          <w:rFonts w:ascii="Arial" w:eastAsia="Calibri" w:hAnsi="Arial" w:cs="Arial"/>
          <w:sz w:val="24"/>
        </w:rPr>
        <w:t xml:space="preserve">un párrafo segundo a la Glosa 02 del siguiente tenor: </w:t>
      </w:r>
    </w:p>
    <w:p w:rsidR="00051801" w:rsidRPr="00F35D64" w:rsidRDefault="00051801" w:rsidP="00051801">
      <w:pPr>
        <w:spacing w:after="0" w:line="240" w:lineRule="auto"/>
        <w:ind w:firstLine="2835"/>
        <w:jc w:val="both"/>
        <w:rPr>
          <w:rFonts w:ascii="Arial" w:eastAsia="Calibri" w:hAnsi="Arial" w:cs="Arial"/>
          <w:sz w:val="24"/>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Calibri" w:hAnsi="Arial" w:cs="Arial"/>
          <w:sz w:val="24"/>
        </w:rPr>
        <w:t>“En el mes de enero se informará a las Comisiones de Relaciones Exteriores de la Cámara de Diputados y del Senado y a la Comisión Especial Mixta de Presupuestos la programación de las actividades financiadas con los recursos del Programa Comunidades de Chilenos en el Exterior, y semestralmente sobre la ejecución de dichos recursos.”.</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 xml:space="preserve">En votación la enmienda introducida por la Tercera Subcomisión, resultó aprobada, con modificaciones, por </w:t>
      </w:r>
      <w:r w:rsidRPr="00F35D64">
        <w:rPr>
          <w:rFonts w:ascii="Arial" w:eastAsia="Times New Roman" w:hAnsi="Arial" w:cs="Arial"/>
          <w:b/>
          <w:sz w:val="24"/>
          <w:szCs w:val="20"/>
          <w:lang w:val="es-ES" w:eastAsia="es-ES" w:bidi="he-IL"/>
        </w:rPr>
        <w:t>la unanimidad de los 20 miembros presentes de la Comisión</w:t>
      </w:r>
      <w:r w:rsidRPr="00F35D64">
        <w:rPr>
          <w:rFonts w:ascii="Arial" w:eastAsia="Times New Roman" w:hAnsi="Arial" w:cs="Times New Roman"/>
          <w:b/>
          <w:sz w:val="24"/>
          <w:szCs w:val="20"/>
          <w:lang w:eastAsia="es-ES" w:bidi="he-IL"/>
        </w:rPr>
        <w:t>.</w:t>
      </w: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bCs/>
          <w:sz w:val="24"/>
          <w:szCs w:val="20"/>
          <w:lang w:val="es-ES" w:eastAsia="es-ES" w:bidi="he-IL"/>
        </w:rPr>
        <w:t>En consecuencia, acordó, por la unanimidad de sus 21 miembros presentes, realizar modificaciones en las glosas 02 de los Programas 01 de los Capítulos 02, 03, y 04, y en las glosas 03 del Programa 01 del Capítulo 01, y del Programa 2 del Capítulo 02, de la presente Partida.</w:t>
      </w: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eastAsia="Times New Roman" w:hAnsi="Arial" w:cs="Arial"/>
          <w:b/>
          <w:sz w:val="24"/>
          <w:szCs w:val="20"/>
          <w:lang w:val="es-ES" w:eastAsia="es-ES" w:bidi="he-IL"/>
        </w:rPr>
        <w:t>- Puesto en votación el resto de la Partida, fue aprobada por la unanimidad de los 20 miembros presentes de la Comisión.</w:t>
      </w:r>
    </w:p>
    <w:p w:rsidR="00051801" w:rsidRPr="00F35D64" w:rsidRDefault="00051801" w:rsidP="00051801">
      <w:pPr>
        <w:spacing w:after="0" w:line="240" w:lineRule="auto"/>
        <w:ind w:firstLine="2835"/>
        <w:jc w:val="both"/>
        <w:rPr>
          <w:rFonts w:ascii="Arial" w:eastAsia="Calibri" w:hAnsi="Arial" w:cs="Arial"/>
          <w:sz w:val="24"/>
          <w:szCs w:val="24"/>
          <w:lang w:val="es-MX"/>
        </w:rPr>
      </w:pPr>
    </w:p>
    <w:p w:rsidR="00051801" w:rsidRPr="00F35D64" w:rsidRDefault="00051801" w:rsidP="00051801">
      <w:pPr>
        <w:tabs>
          <w:tab w:val="left" w:pos="2835"/>
        </w:tabs>
        <w:spacing w:after="0" w:line="240" w:lineRule="auto"/>
        <w:ind w:firstLine="2835"/>
        <w:jc w:val="both"/>
        <w:rPr>
          <w:rFonts w:ascii="Arial" w:eastAsia="Times New Roman" w:hAnsi="Arial" w:cs="Arial"/>
          <w:b/>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07</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DE ECONOMÍA, FOMENTO Y TURISMO </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val="es-ES" w:eastAsia="es-ES"/>
        </w:rPr>
      </w:pPr>
      <w:r w:rsidRPr="00F35D64">
        <w:rPr>
          <w:rFonts w:ascii="Arial" w:eastAsia="Times New Roman" w:hAnsi="Arial" w:cs="Times New Roman"/>
          <w:sz w:val="24"/>
          <w:szCs w:val="20"/>
          <w:lang w:val="es-ES" w:eastAsia="es-ES" w:bidi="he-IL"/>
        </w:rPr>
        <w:t xml:space="preserve">Esta Partida fue informada por la Primera Subcomisión, que la aprobó </w:t>
      </w:r>
      <w:r w:rsidRPr="00F35D64">
        <w:rPr>
          <w:rFonts w:ascii="Arial" w:eastAsia="Times New Roman" w:hAnsi="Arial" w:cs="Times New Roman"/>
          <w:sz w:val="24"/>
          <w:szCs w:val="20"/>
          <w:lang w:val="es-ES" w:eastAsia="es-ES"/>
        </w:rPr>
        <w:t>con las siguientes modificaciones:</w:t>
      </w:r>
    </w:p>
    <w:p w:rsidR="00051801" w:rsidRPr="00F35D64" w:rsidRDefault="00051801" w:rsidP="00051801">
      <w:pPr>
        <w:spacing w:after="0" w:line="240" w:lineRule="auto"/>
        <w:ind w:firstLine="2829"/>
        <w:jc w:val="both"/>
        <w:rPr>
          <w:rFonts w:ascii="Arial" w:hAnsi="Arial" w:cs="Arial"/>
          <w:sz w:val="24"/>
          <w:szCs w:val="24"/>
          <w:lang w:val="es-ES"/>
        </w:rPr>
      </w:pPr>
    </w:p>
    <w:p w:rsidR="00051801" w:rsidRPr="00F35D64" w:rsidRDefault="00051801" w:rsidP="00051801">
      <w:pPr>
        <w:spacing w:after="0" w:line="240" w:lineRule="auto"/>
        <w:ind w:firstLine="2832"/>
        <w:jc w:val="both"/>
        <w:rPr>
          <w:rFonts w:ascii="Arial" w:hAnsi="Arial" w:cs="Arial"/>
          <w:sz w:val="24"/>
          <w:szCs w:val="24"/>
        </w:rPr>
      </w:pPr>
      <w:r w:rsidRPr="00F35D64">
        <w:rPr>
          <w:rFonts w:ascii="Arial" w:hAnsi="Arial" w:cs="Arial"/>
          <w:sz w:val="24"/>
          <w:szCs w:val="24"/>
        </w:rPr>
        <w:t>1.- En el Capítulo 07, programa 01, Instituto Nacional de Estadística, INE agregar al Subtítulo 24, ítem 03, una nueva glosa N° 05,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marzo del 2015, el INE deberá informar a la Comisión Especial Mixta de Presupuestos, las metas, objetivos y mecanismos de evaluación de cada una de las nuevas encuestas.”.</w:t>
      </w: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eastAsia="es-ES"/>
        </w:rPr>
      </w:pPr>
    </w:p>
    <w:p w:rsidR="00051801" w:rsidRPr="00F35D64" w:rsidRDefault="00051801" w:rsidP="00051801">
      <w:pPr>
        <w:tabs>
          <w:tab w:val="left" w:pos="2835"/>
        </w:tabs>
        <w:spacing w:after="0" w:line="240" w:lineRule="auto"/>
        <w:ind w:firstLine="2835"/>
        <w:jc w:val="both"/>
        <w:rPr>
          <w:rFonts w:ascii="Arial" w:hAnsi="Arial" w:cs="Arial"/>
          <w:sz w:val="24"/>
          <w:szCs w:val="24"/>
        </w:rPr>
      </w:pPr>
      <w:r w:rsidRPr="00F35D64">
        <w:rPr>
          <w:rFonts w:ascii="Arial" w:eastAsia="Times New Roman" w:hAnsi="Arial" w:cs="Times New Roman"/>
          <w:sz w:val="24"/>
          <w:szCs w:val="20"/>
          <w:lang w:val="es-ES" w:eastAsia="es-ES"/>
        </w:rPr>
        <w:t>2.- En el Capítulo 09, programa 01, Servicio Nacional de Turismo, agregar a</w:t>
      </w:r>
      <w:r w:rsidRPr="00F35D64">
        <w:rPr>
          <w:rFonts w:ascii="Arial" w:hAnsi="Arial" w:cs="Arial"/>
          <w:sz w:val="24"/>
          <w:szCs w:val="24"/>
        </w:rPr>
        <w:t>l Subtítulo 24, ítem 01, asignación 135, la siguiente  nueva glosa N° 09:</w:t>
      </w:r>
    </w:p>
    <w:p w:rsidR="00051801" w:rsidRPr="00F35D64" w:rsidRDefault="00051801" w:rsidP="00051801">
      <w:pPr>
        <w:tabs>
          <w:tab w:val="left" w:pos="2835"/>
        </w:tabs>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marzo del 2015, SERNATUR deberá informar a la Comisión Especial Mixta de Presupuestos, las metas, objetivos y mecanismos de evaluación de este nuevo programa.”.</w:t>
      </w:r>
    </w:p>
    <w:p w:rsidR="00051801" w:rsidRPr="00F35D64" w:rsidRDefault="00051801" w:rsidP="00051801">
      <w:pPr>
        <w:tabs>
          <w:tab w:val="left" w:pos="2835"/>
        </w:tabs>
        <w:spacing w:after="0" w:line="240" w:lineRule="auto"/>
        <w:jc w:val="both"/>
        <w:rPr>
          <w:rFonts w:ascii="Arial" w:eastAsia="Times New Roman" w:hAnsi="Arial" w:cs="Times New Roman"/>
          <w:sz w:val="24"/>
          <w:szCs w:val="20"/>
          <w:lang w:eastAsia="es-ES"/>
        </w:rPr>
      </w:pPr>
    </w:p>
    <w:p w:rsidR="00051801" w:rsidRPr="00F35D64" w:rsidRDefault="00051801" w:rsidP="00051801">
      <w:pPr>
        <w:tabs>
          <w:tab w:val="left" w:pos="2835"/>
        </w:tabs>
        <w:spacing w:after="0" w:line="240" w:lineRule="auto"/>
        <w:jc w:val="both"/>
        <w:rPr>
          <w:rFonts w:ascii="Arial" w:hAnsi="Arial" w:cs="Arial"/>
          <w:sz w:val="24"/>
          <w:szCs w:val="24"/>
        </w:rPr>
      </w:pPr>
      <w:r w:rsidRPr="00F35D64">
        <w:rPr>
          <w:rFonts w:ascii="Arial" w:eastAsia="Times New Roman" w:hAnsi="Arial" w:cs="Times New Roman"/>
          <w:sz w:val="24"/>
          <w:szCs w:val="20"/>
          <w:lang w:val="es-ES" w:eastAsia="es-ES"/>
        </w:rPr>
        <w:tab/>
        <w:t>3.-En el Capítulo 16, Ser</w:t>
      </w:r>
      <w:r w:rsidRPr="00F35D64">
        <w:rPr>
          <w:rFonts w:ascii="Arial" w:hAnsi="Arial" w:cs="Arial"/>
          <w:sz w:val="24"/>
          <w:szCs w:val="24"/>
          <w:lang w:val="es-ES"/>
        </w:rPr>
        <w:t xml:space="preserve">vicio de Cooperación Técnica, </w:t>
      </w:r>
      <w:r w:rsidRPr="00F35D64">
        <w:rPr>
          <w:rFonts w:ascii="Arial" w:eastAsia="Times New Roman" w:hAnsi="Arial" w:cs="Times New Roman"/>
          <w:sz w:val="24"/>
          <w:szCs w:val="20"/>
          <w:lang w:val="es-ES" w:eastAsia="es-ES"/>
        </w:rPr>
        <w:t>programa 01, agregar al</w:t>
      </w:r>
      <w:r w:rsidRPr="00F35D64">
        <w:rPr>
          <w:rFonts w:ascii="Arial" w:hAnsi="Arial" w:cs="Arial"/>
          <w:sz w:val="24"/>
          <w:szCs w:val="24"/>
        </w:rPr>
        <w:t xml:space="preserve"> Subtítulo 24, ítem 01, la siguiente nueva glosa N° 07:</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marzo del 2015, SERCOTEC deberá informar a la Comisión Especial Mixta de Presupuestos, las metas, objetivos y mecanismos de evaluación de cada uno de los nuevos programas.”.</w:t>
      </w:r>
    </w:p>
    <w:p w:rsidR="00051801" w:rsidRPr="00F35D64" w:rsidRDefault="00051801" w:rsidP="00051801">
      <w:pPr>
        <w:tabs>
          <w:tab w:val="left" w:pos="2835"/>
        </w:tabs>
        <w:spacing w:after="0" w:line="240" w:lineRule="auto"/>
        <w:jc w:val="both"/>
        <w:rPr>
          <w:rFonts w:ascii="Arial" w:eastAsia="Times New Roman" w:hAnsi="Arial" w:cs="Times New Roman"/>
          <w:sz w:val="24"/>
          <w:szCs w:val="20"/>
          <w:lang w:eastAsia="es-ES"/>
        </w:rPr>
      </w:pPr>
    </w:p>
    <w:p w:rsidR="00051801" w:rsidRPr="00F35D64" w:rsidRDefault="00051801" w:rsidP="00051801">
      <w:pPr>
        <w:tabs>
          <w:tab w:val="left" w:pos="2835"/>
        </w:tabs>
        <w:spacing w:after="0" w:line="240" w:lineRule="auto"/>
        <w:jc w:val="both"/>
        <w:rPr>
          <w:rFonts w:ascii="Arial" w:hAnsi="Arial" w:cs="Arial"/>
          <w:sz w:val="24"/>
          <w:szCs w:val="24"/>
          <w:lang w:val="es-ES"/>
        </w:rPr>
      </w:pPr>
      <w:r w:rsidRPr="00F35D64">
        <w:rPr>
          <w:rFonts w:ascii="Arial" w:eastAsia="Times New Roman" w:hAnsi="Arial" w:cs="Times New Roman"/>
          <w:sz w:val="24"/>
          <w:szCs w:val="20"/>
          <w:lang w:val="es-ES" w:eastAsia="es-ES"/>
        </w:rPr>
        <w:tab/>
        <w:t xml:space="preserve">4.- En el </w:t>
      </w:r>
      <w:r w:rsidRPr="00F35D64">
        <w:rPr>
          <w:rFonts w:ascii="Arial" w:hAnsi="Arial" w:cs="Arial"/>
          <w:sz w:val="24"/>
          <w:szCs w:val="24"/>
          <w:lang w:val="es-ES"/>
        </w:rPr>
        <w:t xml:space="preserve">Capítulo 16, programa 01, agregar la siguiente una nueva  glosa N° 08, asociada a la asignación 133 del ítem 01 del subtítulo 24: </w:t>
      </w:r>
    </w:p>
    <w:p w:rsidR="00051801" w:rsidRPr="00F35D64" w:rsidRDefault="00051801" w:rsidP="00051801">
      <w:pPr>
        <w:spacing w:after="0" w:line="240" w:lineRule="auto"/>
        <w:ind w:firstLine="2835"/>
        <w:jc w:val="both"/>
        <w:rPr>
          <w:rFonts w:ascii="Arial" w:hAnsi="Arial" w:cs="Arial"/>
          <w:sz w:val="24"/>
          <w:szCs w:val="24"/>
          <w:lang w:val="es-ES"/>
        </w:rPr>
      </w:pPr>
    </w:p>
    <w:p w:rsidR="00051801" w:rsidRPr="00F35D64" w:rsidRDefault="00051801" w:rsidP="00051801">
      <w:pPr>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“Con cargo a esta asignación se podrán financiar el apoyo y fortalecimiento de Cooperativas. El Servicio de Cooperación Técnica remitirá trimestralmente, dentro de los treinta días siguientes al término del trimestre respectivo, a la Comisión Especial Mixta de Presupuestos, un informe que contenga la individualización de los proyectos beneficiados con estos recursos, las cooperativas beneficiarias y los montos asignados, desagregados regionalmente.”.”.</w:t>
      </w:r>
    </w:p>
    <w:p w:rsidR="00051801" w:rsidRPr="00F35D64" w:rsidRDefault="00051801" w:rsidP="00051801">
      <w:pPr>
        <w:autoSpaceDE w:val="0"/>
        <w:autoSpaceDN w:val="0"/>
        <w:adjustRightInd w:val="0"/>
        <w:spacing w:after="0" w:line="240" w:lineRule="auto"/>
        <w:jc w:val="both"/>
        <w:rPr>
          <w:rFonts w:ascii="Arial" w:hAnsi="Arial" w:cs="Arial"/>
          <w:sz w:val="24"/>
          <w:szCs w:val="24"/>
          <w:lang w:val="es-ES"/>
        </w:rPr>
      </w:pP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Times New Roman"/>
          <w:sz w:val="24"/>
          <w:szCs w:val="20"/>
          <w:lang w:val="es-ES" w:eastAsia="es-ES"/>
        </w:rPr>
        <w:tab/>
        <w:t xml:space="preserve">5.- En el </w:t>
      </w:r>
      <w:r w:rsidRPr="00F35D64">
        <w:rPr>
          <w:rFonts w:ascii="Arial" w:eastAsia="Times New Roman" w:hAnsi="Arial" w:cs="Arial"/>
          <w:sz w:val="24"/>
          <w:szCs w:val="20"/>
          <w:lang w:val="es-ES" w:eastAsia="es-ES"/>
        </w:rPr>
        <w:t>Capítulo 06, Corporación de Fomento de la Producción, programa 01, remplácese la glosa N° 12 por la siguiente:</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xml:space="preserve">“Con cargo a esta asignación se podrán transferir a los Intermediarios Financieros que hubieren otorgado créditos para cursar Estudios de Pregrado, en virtud de los Programas de Líneas Financiamiento y/o Cobertura o Subsidio Contingente de CORFO, Créditos CORFO, los </w:t>
      </w:r>
      <w:r w:rsidRPr="00F35D64">
        <w:rPr>
          <w:rFonts w:ascii="Arial" w:eastAsia="Times New Roman" w:hAnsi="Arial" w:cs="Arial"/>
          <w:sz w:val="24"/>
          <w:szCs w:val="20"/>
          <w:lang w:val="es-ES" w:eastAsia="es-ES"/>
        </w:rPr>
        <w:lastRenderedPageBreak/>
        <w:t xml:space="preserve">recursos necesarios para financiar la rebaja en la tasa de interés a un 2% real anual, que éstos aprueben a favor de dichos créditos, así como, los recursos por concepto de subsidio a la renta en los casos en que la cuota mensual por el o los créditos de pregrado sea mayor al 10% de la renta bruta del deudor en el mismo período. Para lo anterior, los deudores deberán cumplir con los demás requisitos y condiciones exigidos en la normativa que CORFO dicte al efecto. </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 w:val="left" w:pos="3600"/>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Asimismo, con cargo a estos recursos, se les podrá transferir a los Intermediarios Financieros que hubieren otorgado créditos para financiar Estudios de Pregrado con recursos propios, las sumas necesarias para financiar, a título de subsidio a la renta, en los casos en que la cuota mensual por el o los créditos de pregrado sea mayor al 10% de la renta bruta del deudor en el mismo período, siempre que estos últimos cumplan con los requisitos y condiciones exigidos en la normativa que CORFO dicte con este objeto.</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También podrán ser financiados con cargo a esta asignación, los gastos operacionales en que incurran los Intermediarios Financieros para el otorgamiento de los beneficios mencionados en los dos párrafos anteriores a los deudores.</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Incluye hasta $360.500 miles para gastos en personal, y hasta $1.843.775 miles para bienes y servicios de consumo. Estos recursos deberán destinarse a la operación y seguimiento de los programas relacionados con créditos para estudios de Pregrado, incluyendo los recursos que deban ser transferidos a la Comisión Administradora del Sistema de Créditos para Estudios Superiores, Comisión Ingresa, conforme a las condiciones que se establezcan en el respectivo convenio de colaboración, montos que no ingresarán al presupuesto de la entidad receptora.”.</w:t>
      </w:r>
    </w:p>
    <w:p w:rsidR="00051801" w:rsidRPr="00F35D64" w:rsidRDefault="00051801" w:rsidP="00051801">
      <w:pPr>
        <w:tabs>
          <w:tab w:val="left" w:pos="2835"/>
        </w:tabs>
        <w:spacing w:after="0" w:line="240" w:lineRule="auto"/>
        <w:jc w:val="both"/>
        <w:rPr>
          <w:rFonts w:ascii="Arial" w:eastAsia="Times New Roman" w:hAnsi="Arial" w:cs="Times New Roman"/>
          <w:sz w:val="24"/>
          <w:szCs w:val="20"/>
          <w:lang w:val="es-ES" w:eastAsia="es-ES"/>
        </w:rPr>
      </w:pPr>
    </w:p>
    <w:p w:rsidR="00051801" w:rsidRPr="00F35D64" w:rsidRDefault="00051801" w:rsidP="00051801">
      <w:pPr>
        <w:tabs>
          <w:tab w:val="left" w:pos="2835"/>
        </w:tabs>
        <w:spacing w:after="0" w:line="240" w:lineRule="auto"/>
        <w:jc w:val="center"/>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 -</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Asimismo, acordó dejar pendiente para su resolución en la Comisión Especial Mixta de Presupuestos lo siguiente:</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1.-Capítulo 01, Programa 01, subtítulo 24, ítem 03, asignación 477 Comisión Nacional de la Productividad.</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2.-Capítulo 02, Programa 01, subtítulo 24, ítem 03, asignación 002 Programa Educación Financiera. </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3.- Capítulo 23, Programa 01, Instituto Nacional de Propiedad Industrial.</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4.- Capítulo 06, Programa 01, subtítulo 24, ítem 01, asignación 107, Programa Estratégico de Desarrollo.</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 -</w:t>
      </w:r>
    </w:p>
    <w:p w:rsidR="00051801" w:rsidRPr="00F35D64" w:rsidRDefault="00051801" w:rsidP="00051801">
      <w:pPr>
        <w:tabs>
          <w:tab w:val="left" w:pos="2835"/>
        </w:tabs>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p>
    <w:p w:rsidR="00051801" w:rsidRPr="00F35D64" w:rsidRDefault="00051801" w:rsidP="00051801">
      <w:pPr>
        <w:tabs>
          <w:tab w:val="left" w:pos="2835"/>
        </w:tabs>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lastRenderedPageBreak/>
        <w:tab/>
        <w:t>Durante el debate en el seno de vuestra Comisión  se formularon las siguientes indicaciones:</w:t>
      </w:r>
    </w:p>
    <w:p w:rsidR="00051801" w:rsidRPr="00F35D64" w:rsidRDefault="00051801" w:rsidP="00051801">
      <w:pPr>
        <w:tabs>
          <w:tab w:val="left" w:pos="2835"/>
        </w:tabs>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b/>
          <w:sz w:val="24"/>
          <w:szCs w:val="20"/>
          <w:u w:val="single"/>
          <w:lang w:val="es-ES" w:eastAsia="he-IL" w:bidi="he-IL"/>
        </w:rPr>
        <w:t>De las Honorables Senadoras señoras Muñoz y Van Rysselberghe y de los Honorables Senadores señores Lagos, Navarro y Pizarro, y de los Honorables Diputados señores Ulloa y Walker</w:t>
      </w:r>
      <w:r w:rsidRPr="00F35D64">
        <w:rPr>
          <w:rFonts w:ascii="Arial" w:eastAsia="Times New Roman" w:hAnsi="Arial" w:cs="Arial"/>
          <w:b/>
          <w:sz w:val="24"/>
          <w:szCs w:val="20"/>
          <w:lang w:val="es-ES" w:eastAsia="he-IL" w:bidi="he-IL"/>
        </w:rPr>
        <w:t>:</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Partida Ministerio de Economía, Fomento y Turismo (1)</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Para incorporar una glosa nueva del siguiente tenor:</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0"/>
          <w:lang w:val="es-ES"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“Para aquellos Ex Trabajadores de la Flota Industrial Exonerados durante la vigencia de la Ley N° 19.713 o sus Viudas que a la fecha de la entrada en vigencia de esta ley, no cuenten con los medios adecuados para resolver los mencionados problemas y precariedades, se “asignarán $1.800.000.000.- durante el año 2015 y $ 1.800.000.000 durante el año 2016 a través del Estado en instrumentos Sociales de apoyo” para resolver los mencionados problemas y precariedades poniendo fin a dicha problemática social.”.</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0"/>
          <w:lang w:val="es-ES"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0"/>
          <w:lang w:val="es-ES" w:eastAsia="he-IL" w:bidi="he-IL"/>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u w:val="single"/>
          <w:lang w:val="es-ES" w:eastAsia="he-IL" w:bidi="he-IL"/>
        </w:rPr>
        <w:t>De S.E. la señora Presidenta de la República</w:t>
      </w:r>
      <w:r w:rsidRPr="00F35D64">
        <w:rPr>
          <w:rFonts w:ascii="Arial" w:eastAsia="Times New Roman" w:hAnsi="Arial" w:cs="Arial"/>
          <w:b/>
          <w:sz w:val="24"/>
          <w:szCs w:val="20"/>
          <w:lang w:val="es-ES" w:eastAsia="he-IL" w:bidi="he-IL"/>
        </w:rPr>
        <w:t>:</w:t>
      </w:r>
    </w:p>
    <w:p w:rsidR="00051801" w:rsidRPr="00F35D64" w:rsidRDefault="00051801" w:rsidP="00051801">
      <w:pPr>
        <w:tabs>
          <w:tab w:val="left" w:pos="1985"/>
        </w:tabs>
        <w:spacing w:after="0" w:line="240" w:lineRule="auto"/>
        <w:jc w:val="both"/>
        <w:rPr>
          <w:rFonts w:ascii="Arial" w:eastAsia="Times New Roman" w:hAnsi="Arial" w:cs="Arial"/>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06; Programa 01 (Corporación de Fomento de la Producción). (113)</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1.- Redúcense los siguientes rubros de gastos en los montos que se señala:</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 xml:space="preserve">Item </w:t>
      </w:r>
      <w:r w:rsidRPr="00F35D64">
        <w:rPr>
          <w:rFonts w:ascii="Arial" w:hAnsi="Arial" w:cs="Arial"/>
          <w:sz w:val="20"/>
          <w:szCs w:val="20"/>
          <w:u w:val="single"/>
          <w:lang w:val="en-US"/>
        </w:rPr>
        <w:tab/>
        <w:t>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22</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Bienes y Servicios de Consumo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200.000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8.084.682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4.300.000</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090</w:t>
      </w:r>
      <w:r w:rsidRPr="00F35D64">
        <w:rPr>
          <w:rFonts w:ascii="Arial" w:hAnsi="Arial" w:cs="Arial"/>
          <w:sz w:val="20"/>
          <w:szCs w:val="20"/>
        </w:rPr>
        <w:tab/>
        <w:t>Programas de Fomento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3.550.000</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118</w:t>
      </w:r>
      <w:r w:rsidRPr="00F35D64">
        <w:rPr>
          <w:rFonts w:ascii="Arial" w:hAnsi="Arial" w:cs="Arial"/>
          <w:sz w:val="20"/>
          <w:szCs w:val="20"/>
        </w:rPr>
        <w:tab/>
        <w:t>Emprendimiento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750.000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Al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3.784.682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001</w:t>
      </w:r>
      <w:r w:rsidRPr="00F35D64">
        <w:rPr>
          <w:rFonts w:ascii="Arial" w:hAnsi="Arial" w:cs="Arial"/>
          <w:sz w:val="20"/>
          <w:szCs w:val="20"/>
        </w:rPr>
        <w:tab/>
        <w:t>SERCOTEC</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009</w:t>
      </w:r>
      <w:r w:rsidRPr="00F35D64">
        <w:rPr>
          <w:rFonts w:ascii="Arial" w:hAnsi="Arial" w:cs="Arial"/>
          <w:sz w:val="20"/>
          <w:szCs w:val="20"/>
        </w:rPr>
        <w:tab/>
        <w:t>Comité INNOVA CHILE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2.- Incorpórese la siguiente nueva asignación con el monto que se indica:</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8.284.682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03</w:t>
      </w:r>
      <w:r w:rsidRPr="00F35D64">
        <w:rPr>
          <w:rFonts w:ascii="Arial" w:hAnsi="Arial" w:cs="Arial"/>
          <w:sz w:val="20"/>
          <w:szCs w:val="20"/>
        </w:rPr>
        <w:tab/>
      </w:r>
      <w:r w:rsidRPr="00F35D64">
        <w:rPr>
          <w:rFonts w:ascii="Arial" w:hAnsi="Arial" w:cs="Arial"/>
          <w:sz w:val="20"/>
          <w:szCs w:val="20"/>
        </w:rPr>
        <w:tab/>
        <w:t>A Otras Entidades Públicas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8.284.682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404</w:t>
      </w:r>
      <w:r w:rsidRPr="00F35D64">
        <w:rPr>
          <w:rFonts w:ascii="Arial" w:hAnsi="Arial" w:cs="Arial"/>
          <w:sz w:val="20"/>
          <w:szCs w:val="20"/>
        </w:rPr>
        <w:tab/>
        <w:t xml:space="preserve">Comités Regionales de </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lastRenderedPageBreak/>
        <w:tab/>
      </w:r>
      <w:r w:rsidRPr="00F35D64">
        <w:rPr>
          <w:rFonts w:ascii="Arial" w:hAnsi="Arial" w:cs="Arial"/>
          <w:sz w:val="20"/>
          <w:szCs w:val="20"/>
        </w:rPr>
        <w:tab/>
      </w:r>
      <w:r w:rsidRPr="00F35D64">
        <w:rPr>
          <w:rFonts w:ascii="Arial" w:hAnsi="Arial" w:cs="Arial"/>
          <w:sz w:val="20"/>
          <w:szCs w:val="20"/>
        </w:rPr>
        <w:tab/>
        <w:t>Innovación CORFO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8.284.682</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3.- Asóciese a esta nueva asignación 404 las glosas 05, 06 y 13, del presupuesto de CORFO.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4.- Créase la glosa N° 28, asociada a la asignación 404, como se indica: “CORFO transferirá estos recursos a los Comités Regionales de Innovación y Desarrollo Productivo que se creen en las regiones de Antofagasta, de Bío Bío y de Los Ríos, para el financiamiento de proyectos de fomento e innovación postulados en dichas regiones y que sean de conocimiento y decisión de dichos órganos colegiados.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CORFO podrá designar en comisión de servicios a los funcionarios que se desempeñen en las Direcciones Regionales de la Corporación correspondientes a las regiones antes mencionadas, para cuyos efectos no se aplicarán las limitaciones establecidas en el artículo 76 de la Ley N° 18.834.</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Con cargo a esta asignación se podrá destinar un máximo de $200.000 miles para gastos en bienes y servicios de consumo”.</w:t>
      </w:r>
    </w:p>
    <w:p w:rsidR="00051801" w:rsidRPr="00F35D64" w:rsidRDefault="00051801" w:rsidP="00051801">
      <w:pPr>
        <w:spacing w:after="0" w:line="240" w:lineRule="auto"/>
        <w:ind w:firstLine="2835"/>
        <w:jc w:val="both"/>
        <w:rPr>
          <w:rFonts w:ascii="Arial" w:hAnsi="Arial" w:cs="Arial"/>
          <w:sz w:val="20"/>
          <w:szCs w:val="20"/>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16; Programa 01 (Servicio de Cooperación Técnica). (113)</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1.- Redúcense los siguientes rubros de gastos en los montos que se señala: </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05</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Del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004</w:t>
      </w:r>
      <w:r w:rsidRPr="00F35D64">
        <w:rPr>
          <w:rFonts w:ascii="Arial" w:hAnsi="Arial" w:cs="Arial"/>
          <w:sz w:val="20"/>
          <w:szCs w:val="20"/>
        </w:rPr>
        <w:tab/>
        <w:t>Corporación de Fomento de la</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Producción</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131</w:t>
      </w:r>
      <w:r w:rsidRPr="00F35D64">
        <w:rPr>
          <w:rFonts w:ascii="Arial" w:hAnsi="Arial" w:cs="Arial"/>
          <w:sz w:val="20"/>
          <w:szCs w:val="20"/>
        </w:rPr>
        <w:tab/>
        <w:t>Programa Mejoramiento Competiti</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vidad de la MIPE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1.456.687</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133</w:t>
      </w:r>
      <w:r w:rsidRPr="00F35D64">
        <w:rPr>
          <w:rFonts w:ascii="Arial" w:hAnsi="Arial" w:cs="Arial"/>
          <w:sz w:val="20"/>
          <w:szCs w:val="20"/>
        </w:rPr>
        <w:tab/>
        <w:t>Programa Dirigido a Grupos de Em</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Presas Asociatividad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202.995</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2.- En la glosa 04, reemplácese”$16.800.512 miles” por “$15.970.670 miles”.</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eastAsia="Times New Roman" w:hAnsi="Arial" w:cs="Arial"/>
          <w:b/>
          <w:sz w:val="20"/>
          <w:szCs w:val="20"/>
          <w:lang w:val="es-ES" w:eastAsia="he-IL" w:bidi="he-IL"/>
        </w:rPr>
      </w:pPr>
      <w:r w:rsidRPr="00F35D64">
        <w:rPr>
          <w:rFonts w:ascii="Arial" w:eastAsia="Times New Roman" w:hAnsi="Arial" w:cs="Arial"/>
          <w:b/>
          <w:sz w:val="24"/>
          <w:szCs w:val="20"/>
          <w:lang w:val="es-ES" w:eastAsia="he-IL" w:bidi="he-IL"/>
        </w:rPr>
        <w:t>Capítulo 19; Programa 01 (Comité INNOVA CHILE). (113)</w:t>
      </w:r>
    </w:p>
    <w:p w:rsidR="00051801" w:rsidRPr="00F35D64" w:rsidRDefault="00051801" w:rsidP="00051801">
      <w:pPr>
        <w:spacing w:after="0"/>
        <w:jc w:val="both"/>
        <w:rPr>
          <w:rFonts w:ascii="Arial" w:hAnsi="Arial" w:cs="Arial"/>
          <w:sz w:val="24"/>
          <w:szCs w:val="24"/>
        </w:rPr>
      </w:pPr>
    </w:p>
    <w:p w:rsidR="00051801" w:rsidRPr="00F35D64" w:rsidRDefault="00051801" w:rsidP="00051801">
      <w:pPr>
        <w:spacing w:after="0"/>
        <w:ind w:firstLine="2835"/>
        <w:jc w:val="both"/>
        <w:rPr>
          <w:rFonts w:ascii="Arial" w:hAnsi="Arial" w:cs="Arial"/>
          <w:sz w:val="24"/>
          <w:szCs w:val="24"/>
        </w:rPr>
      </w:pPr>
      <w:r w:rsidRPr="00F35D64">
        <w:rPr>
          <w:rFonts w:ascii="Arial" w:hAnsi="Arial" w:cs="Arial"/>
          <w:sz w:val="24"/>
          <w:szCs w:val="24"/>
        </w:rPr>
        <w:t xml:space="preserve">1.- Redúcense los siguientes rubros de gastos en los montos que se señala: </w:t>
      </w:r>
    </w:p>
    <w:p w:rsidR="00051801" w:rsidRPr="00F35D64" w:rsidRDefault="00051801" w:rsidP="00051801">
      <w:pPr>
        <w:spacing w:after="0"/>
        <w:jc w:val="both"/>
        <w:rPr>
          <w:rFonts w:ascii="Arial" w:hAnsi="Arial" w:cs="Arial"/>
          <w:sz w:val="24"/>
          <w:szCs w:val="24"/>
        </w:rPr>
      </w:pPr>
    </w:p>
    <w:p w:rsidR="00051801" w:rsidRPr="00F35D64" w:rsidRDefault="00051801" w:rsidP="00051801">
      <w:pPr>
        <w:spacing w:after="0"/>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jc w:val="both"/>
        <w:rPr>
          <w:rFonts w:ascii="Arial" w:hAnsi="Arial" w:cs="Arial"/>
          <w:sz w:val="20"/>
          <w:szCs w:val="20"/>
          <w:lang w:val="en-US"/>
        </w:rPr>
      </w:pP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05</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Del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003</w:t>
      </w:r>
      <w:r w:rsidRPr="00F35D64">
        <w:rPr>
          <w:rFonts w:ascii="Arial" w:hAnsi="Arial" w:cs="Arial"/>
          <w:sz w:val="20"/>
          <w:szCs w:val="20"/>
        </w:rPr>
        <w:tab/>
        <w:t>De CORFO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lastRenderedPageBreak/>
        <w:tab/>
      </w:r>
      <w:r w:rsidRPr="00F35D64">
        <w:rPr>
          <w:rFonts w:ascii="Arial" w:hAnsi="Arial" w:cs="Arial"/>
          <w:sz w:val="20"/>
          <w:szCs w:val="20"/>
        </w:rPr>
        <w:tab/>
        <w:t>004</w:t>
      </w:r>
      <w:r w:rsidRPr="00F35D64">
        <w:rPr>
          <w:rFonts w:ascii="Arial" w:hAnsi="Arial" w:cs="Arial"/>
          <w:sz w:val="20"/>
          <w:szCs w:val="20"/>
        </w:rPr>
        <w:tab/>
        <w:t>Innovación Empresarial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113 fue aprobada, con enmiendas formales, por la unanimidad de los 16 miembros presentes de la Comisión.</w:t>
      </w:r>
    </w:p>
    <w:p w:rsidR="00051801" w:rsidRPr="00F35D64" w:rsidRDefault="00051801" w:rsidP="00051801">
      <w:pPr>
        <w:spacing w:after="0"/>
        <w:ind w:firstLine="2835"/>
        <w:jc w:val="both"/>
        <w:rPr>
          <w:rFonts w:ascii="Arial" w:hAnsi="Arial" w:cs="Arial"/>
          <w:sz w:val="20"/>
          <w:szCs w:val="20"/>
        </w:rPr>
      </w:pPr>
    </w:p>
    <w:p w:rsidR="00051801" w:rsidRPr="00F35D64" w:rsidRDefault="00051801" w:rsidP="00051801">
      <w:pPr>
        <w:spacing w:after="0"/>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4"/>
          <w:lang w:val="es-ES" w:eastAsia="he-IL" w:bidi="he-IL"/>
        </w:rPr>
      </w:pPr>
      <w:r w:rsidRPr="00F35D64">
        <w:rPr>
          <w:rFonts w:ascii="Arial" w:eastAsia="Times New Roman" w:hAnsi="Arial" w:cs="Arial"/>
          <w:b/>
          <w:sz w:val="24"/>
          <w:szCs w:val="20"/>
          <w:lang w:val="es-ES" w:eastAsia="he-IL" w:bidi="he-IL"/>
        </w:rPr>
        <w:t>Capítulo 01; Programa 01 (Subsecretaría de Economía y Empresas de Menor Tamaño). (114)</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r w:rsidRPr="00F35D64">
        <w:rPr>
          <w:rFonts w:ascii="Arial" w:hAnsi="Arial" w:cs="Arial"/>
          <w:sz w:val="24"/>
          <w:szCs w:val="24"/>
        </w:rPr>
        <w:t>Para agregar a la glosa 07 un párrafo segundo como se indica:</w:t>
      </w: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r w:rsidRPr="00F35D64">
        <w:rPr>
          <w:rFonts w:ascii="Arial" w:hAnsi="Arial" w:cs="Arial"/>
          <w:sz w:val="24"/>
          <w:szCs w:val="24"/>
        </w:rPr>
        <w:t>“Mediante Decreto Supremo del Ministerio de Economía, Fomento y Turismo, dictado a más tardar en el mes de diciembre de 2014, se establecerán entre otros, los objetivos, funciones, conformación, procedimientos de operación, y cualquier otra definición necesaria para su correcto funcionamiento. Por igual mecanismo podrá modificarse de ser necesario”.</w:t>
      </w: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r w:rsidRPr="00F35D64">
        <w:rPr>
          <w:rFonts w:ascii="Arial" w:hAnsi="Arial" w:cs="Arial"/>
          <w:b/>
          <w:sz w:val="24"/>
          <w:szCs w:val="24"/>
        </w:rPr>
        <w:t>La indicación número 114 fue aprobada, con modificaciones, por la unanimidad de los 18 miembros presentes de la Comisión.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Economía y Empresas de Menor Tamaño). (115)</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1.- Redúcense los siguientes rubros de gastos en los montos que se señala: </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 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22</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Bienes y Servicios de Consumo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2.- Incorpórese la siguiente nueva asignación con el monto que se indica:</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010</w:t>
      </w:r>
      <w:r w:rsidRPr="00F35D64">
        <w:rPr>
          <w:rFonts w:ascii="Arial" w:hAnsi="Arial" w:cs="Arial"/>
          <w:sz w:val="20"/>
          <w:szCs w:val="20"/>
        </w:rPr>
        <w:tab/>
        <w:t xml:space="preserve">Programa Asociatividad y Economía  </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Social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50.000 </w:t>
      </w:r>
    </w:p>
    <w:p w:rsidR="00051801" w:rsidRPr="00F35D64" w:rsidRDefault="00051801" w:rsidP="00051801">
      <w:pPr>
        <w:spacing w:after="0" w:line="240" w:lineRule="auto"/>
        <w:ind w:firstLine="2835"/>
        <w:jc w:val="both"/>
        <w:rPr>
          <w:rFonts w:ascii="Arial" w:hAnsi="Arial" w:cs="Arial"/>
          <w:sz w:val="20"/>
          <w:szCs w:val="20"/>
        </w:rPr>
      </w:pPr>
      <w:r w:rsidRPr="00F35D64">
        <w:rPr>
          <w:rFonts w:ascii="Arial" w:hAnsi="Arial" w:cs="Arial"/>
          <w:b/>
          <w:sz w:val="24"/>
          <w:szCs w:val="24"/>
        </w:rPr>
        <w:t>La indicación número 115 fue aprobada por la unanimidad de los 18 miembros presentes de la Comisión.</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tabs>
          <w:tab w:val="left" w:pos="1985"/>
        </w:tabs>
        <w:spacing w:after="0" w:line="240" w:lineRule="auto"/>
        <w:jc w:val="both"/>
        <w:rPr>
          <w:rFonts w:ascii="Arial" w:eastAsia="Times New Roman" w:hAnsi="Arial" w:cs="Arial"/>
          <w:sz w:val="24"/>
          <w:szCs w:val="24"/>
          <w:lang w:val="es-ES"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b/>
          <w:sz w:val="24"/>
          <w:szCs w:val="24"/>
          <w:u w:val="single"/>
          <w:lang w:val="es-ES" w:eastAsia="he-IL" w:bidi="he-IL"/>
        </w:rPr>
      </w:pPr>
      <w:r w:rsidRPr="00F35D64">
        <w:rPr>
          <w:rFonts w:ascii="Arial" w:eastAsia="Times New Roman" w:hAnsi="Arial" w:cs="Arial"/>
          <w:b/>
          <w:sz w:val="24"/>
          <w:szCs w:val="24"/>
          <w:u w:val="single"/>
          <w:lang w:val="es-ES" w:eastAsia="he-IL" w:bidi="he-IL"/>
        </w:rPr>
        <w:t>De los Honorables Diputados señores De Mussy, Melero, Santana, Silva y Urrutia</w:t>
      </w:r>
      <w:r w:rsidRPr="00F35D64">
        <w:rPr>
          <w:rFonts w:ascii="Arial" w:eastAsia="Times New Roman" w:hAnsi="Arial" w:cs="Arial"/>
          <w:b/>
          <w:sz w:val="24"/>
          <w:szCs w:val="24"/>
          <w:lang w:val="es-ES" w:eastAsia="he-IL" w:bidi="he-IL"/>
        </w:rPr>
        <w:t>:</w:t>
      </w:r>
    </w:p>
    <w:p w:rsidR="00051801" w:rsidRPr="00F35D64" w:rsidRDefault="00051801" w:rsidP="00051801">
      <w:pPr>
        <w:tabs>
          <w:tab w:val="left" w:pos="1985"/>
        </w:tabs>
        <w:spacing w:after="0" w:line="240" w:lineRule="auto"/>
        <w:jc w:val="both"/>
        <w:rPr>
          <w:rFonts w:ascii="Arial" w:eastAsia="Times New Roman" w:hAnsi="Arial" w:cs="Arial"/>
          <w:sz w:val="24"/>
          <w:szCs w:val="24"/>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Economía y Empresas de Menor Tamaño). (148)</w:t>
      </w:r>
    </w:p>
    <w:p w:rsidR="00051801" w:rsidRPr="00F35D64" w:rsidRDefault="00051801" w:rsidP="00051801">
      <w:pPr>
        <w:spacing w:after="0" w:line="240" w:lineRule="auto"/>
        <w:jc w:val="both"/>
        <w:rPr>
          <w:rFonts w:ascii="Arial" w:hAnsi="Arial" w:cs="Arial"/>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Para agregar en la glosa 07, asociada al subtítulo 24; ítem 03; asignación 477 (Comisión Nacional de la Productividad), el siguiente inciso: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Ministerio de Economía, Fomento y Turismo, remitirá a la Comisión Especial Mixta de Presupuestos copia del Decreto que crea la mencionada Entidad, el que además deberá estar visado por la Dirección de Presupuestos del Ministerio de Hacienda, y que contendrá sus metas y objetivos, integración, funcionamiento y proposición de un mecanismos de evaluación sobre este programa. Adicionalmente, el Ministerio de Economía, Fomento y Turismo deberá enviar trimestralmente a dicha comisión, un informe detallado sobre el grado de cumplimiento de las metas propuestas y el estado de ejecución de sus recursos.”.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La indicación número 148 fue aprobada, con modificaciones, por la unanimidad de los 18 miembros presentes de la Comisión.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Economía y Empresas de Menor Tamaño). (149)</w:t>
      </w:r>
    </w:p>
    <w:p w:rsidR="00051801" w:rsidRPr="00F35D64" w:rsidRDefault="00051801" w:rsidP="00051801">
      <w:pPr>
        <w:spacing w:after="0" w:line="240" w:lineRule="auto"/>
        <w:jc w:val="both"/>
        <w:rPr>
          <w:rFonts w:ascii="Arial" w:hAnsi="Arial" w:cs="Arial"/>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08, asociada al subtítulo 24; ítem 03; asignación 478 (Secretaria del Fondo de Inversión Estratégica), el siguiente inciso: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Ministerio de Economía, Fomento y Turismo, remitirá a la Comisión Especial Mixta de Presupuestos las metas, objetivos y un mecanismos de evaluación de este programa. Adicionalmente, el Ministerio de Economía, Fomento y Turismo deberá enviar trimestralmente a dicha comisión, un informe detallado sobre el grado de cumplimiento de las metas propuestas y el estado de ejecución de sus recursos.".</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Economía y Empresas de Menor Tamaño). (150)</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09, asociada al subtítulo 24; ítem 03; asignación 479 (Agenda Digital), el siguiente inciso: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Ministerio de Economía, Fomento y Turismo, remitirá a la Comisión Especial Mixta de Presupuestos las metas, objetivos y un mecanismos de evaluación de este programa. Adicionalmente, el Ministerio de Economía, Fomento y Turismo deberá enviar trimestralmente a dicha comisión, un informe detallado sobre el grado de cumplimiento de las metas propuestas y el estado de ejecución de sus recursos.".</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16; Programa 01 (Servicio de Cooperación Técnica). (151)</w:t>
      </w:r>
    </w:p>
    <w:p w:rsidR="00051801" w:rsidRPr="00F35D64" w:rsidRDefault="00051801" w:rsidP="00051801">
      <w:pPr>
        <w:spacing w:after="0" w:line="240" w:lineRule="auto"/>
        <w:jc w:val="both"/>
        <w:rPr>
          <w:rFonts w:ascii="Arial" w:hAnsi="Arial" w:cs="Arial"/>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Para incorporar una glosa 07, nueva, asociada a las siguientes asignaciones 131 (Programa Mejoramiento Competitividad de </w:t>
      </w:r>
      <w:r w:rsidRPr="00F35D64">
        <w:rPr>
          <w:rFonts w:ascii="Arial" w:hAnsi="Arial" w:cs="Arial"/>
          <w:sz w:val="24"/>
          <w:szCs w:val="24"/>
        </w:rPr>
        <w:lastRenderedPageBreak/>
        <w:t>la MIPE), 132 (Programa Emprendedores), 133 (Programa Dirigido a Grupos de Empresas Asociatividad) y 134 (Programa Desarrollo Empresarial en los Territorios):</w:t>
      </w:r>
    </w:p>
    <w:p w:rsidR="00051801" w:rsidRPr="00F35D64" w:rsidRDefault="00051801" w:rsidP="00051801">
      <w:pPr>
        <w:spacing w:after="0" w:line="240" w:lineRule="auto"/>
        <w:ind w:firstLine="2835"/>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Servicio de Cooperación Técnica, remitirá a la Comisión Especial Mixta de Presupuestos las metas, objetivos y un mecanismos de evaluación de este programa. Adicionalmente, deberá enviar trimestralmente a dicha Comisión, un informe detallado sobre el grado de cumplimiento de las metas propuestas y el estado de ejecución de sus recursos.”.</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02; Programa 01 (Servicio Nacional del Consumidor). (152)</w:t>
      </w:r>
    </w:p>
    <w:p w:rsidR="00051801" w:rsidRPr="00F35D64" w:rsidRDefault="00051801" w:rsidP="00051801">
      <w:pPr>
        <w:spacing w:after="0" w:line="240" w:lineRule="auto"/>
        <w:rPr>
          <w:rFonts w:ascii="Arial" w:hAnsi="Arial" w:cs="Aria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06, asociada al subtítulo 24; ítem 03; asignación 002 (Programa Educación Financiera), el siguiente inciso: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Servicio Nacional del Consumidor, remitirá a la Comisión Especial Mixta de Presupuestos las metas, objetivos y un mecanismos de evaluación de este programa, así como un informe sobre la coordinación con los otros Programas que se realizan sobre esta materia en los distintos Ministerios. Adicionalmente, deberá enviar trimestralmente a dicha Comisión, un informe detallado sobre el grado de cumplimiento de las metas propuestas y el estado de ejecución de sus recursos.".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Las indicaciones números 149, 150, 151 y 152, fueron aprobadas, con modificaciones, por la unanimidad de los 17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02; Programa 01 (Servicio Nacional del Consumidor). (153)</w:t>
      </w:r>
    </w:p>
    <w:p w:rsidR="00051801" w:rsidRPr="00F35D64" w:rsidRDefault="00051801" w:rsidP="00051801">
      <w:pPr>
        <w:spacing w:after="0" w:line="240" w:lineRule="auto"/>
        <w:jc w:val="both"/>
        <w:rPr>
          <w:rFonts w:ascii="Arial" w:hAnsi="Arial" w:cs="Aria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incorporar una nueva glosa asociada al subtítulo 24; ítem 03; asignación 600 (Proyecto de Modernización del Estado-BID):</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Servicio Nacional del Consumidor, remitirá a la Comisión Especial Mixta de Presupuestos las metas y objetivos de este proyecto. Adicionalmente, deberá enviar trimestralmente a dicha Comisión, un informe detallado sobre el grado de cumplimiento de las metas propuestas y el estado de ejecución de sus recursos.".</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09; Programa 01 (Servicio Nacional de Turismo). (154)</w:t>
      </w:r>
    </w:p>
    <w:p w:rsidR="00051801" w:rsidRPr="00F35D64" w:rsidRDefault="00051801" w:rsidP="00051801">
      <w:pPr>
        <w:spacing w:after="0" w:line="240" w:lineRule="auto"/>
        <w:jc w:val="both"/>
        <w:rPr>
          <w:rFonts w:ascii="Arial" w:hAnsi="Arial" w:cs="Aria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07 asociada al subtítulo 24; ítem 01; asignación 135 (Programa Turismo Familiar), el siguiente inciso:</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"Antes del 31 de enero de 2015, el Servicio Nacional de Turismo, remitirá a la Comisión Especial Mixta de Presupuestos las metas y objetivos de este proyecto. Adicionalmente, deberá enviar </w:t>
      </w:r>
      <w:r w:rsidRPr="00F35D64">
        <w:rPr>
          <w:rFonts w:ascii="Arial" w:hAnsi="Arial" w:cs="Arial"/>
          <w:sz w:val="24"/>
          <w:szCs w:val="24"/>
        </w:rPr>
        <w:lastRenderedPageBreak/>
        <w:t>semestralmente a dicha Comisión, un informe detallado sobre el grado de cumplimiento de las metas propuestas, el estado de ejecución de sus recursos, personas contratadas, recursos asignados y finalidades de las transferencias.”.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Las indicaciones números 153 y 154 fueron aprobadas por la unanimidad de los 17 miembros presentes de la Comisión.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03; Programa 01 (Subsecretaría de Pesca y Acuicultura). (155)</w:t>
      </w:r>
    </w:p>
    <w:p w:rsidR="00051801" w:rsidRPr="00F35D64" w:rsidRDefault="00051801" w:rsidP="00051801">
      <w:pPr>
        <w:spacing w:after="0" w:line="240" w:lineRule="auto"/>
        <w:jc w:val="both"/>
        <w:rPr>
          <w:rFonts w:ascii="Arial" w:hAnsi="Arial" w:cs="Aria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reemplazar el último inciso de la glosa 05 asociada al subtítulo 22 (Bienes y Servicios de Consumo), por el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"Los estudios y proyectos que se realicen con cargo a este ítem deberán asignarse por Licitación Pública.”.</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04; Programa 01 (Servicio Nacional de Pesca y Acuicultura). (156)</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reemplazar el inciso segundo de la glosa 07 asociada al subtítulo 33; ítem 01; asignación 008 (Fondo de Fomento de la Pesca Artesanal), por el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"Los estudios y proyectos que se realicen con cargo a este ítem deberán asignarse por Licitación Pública.”.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right="51" w:firstLine="2835"/>
        <w:jc w:val="both"/>
        <w:rPr>
          <w:rFonts w:ascii="Arial" w:eastAsia="Calibri" w:hAnsi="Arial" w:cs="Arial"/>
          <w:b/>
          <w:sz w:val="24"/>
          <w:szCs w:val="24"/>
          <w:lang w:val="es-ES"/>
        </w:rPr>
      </w:pPr>
      <w:r w:rsidRPr="00F35D64">
        <w:rPr>
          <w:rFonts w:ascii="Arial" w:eastAsia="Calibri" w:hAnsi="Arial" w:cs="Arial"/>
          <w:b/>
          <w:sz w:val="24"/>
          <w:szCs w:val="24"/>
          <w:lang w:val="es-ES"/>
        </w:rPr>
        <w:t>Las indicaciones números 155 y 156 fueron declaradas inadmisibles por el señor Presidente de la Comisión.</w:t>
      </w:r>
    </w:p>
    <w:p w:rsidR="00051801" w:rsidRPr="00F35D64" w:rsidRDefault="00051801" w:rsidP="00051801">
      <w:pPr>
        <w:spacing w:after="0" w:line="240" w:lineRule="auto"/>
        <w:ind w:firstLine="2835"/>
        <w:jc w:val="both"/>
        <w:rPr>
          <w:rFonts w:ascii="Arial" w:hAnsi="Arial" w:cs="Arial"/>
          <w:sz w:val="24"/>
          <w:szCs w:val="24"/>
          <w:lang w:val="es-ES"/>
        </w:rPr>
      </w:pPr>
    </w:p>
    <w:p w:rsidR="00051801" w:rsidRPr="00F35D64" w:rsidRDefault="00051801" w:rsidP="00051801">
      <w:pPr>
        <w:spacing w:after="0" w:line="240" w:lineRule="auto"/>
        <w:ind w:firstLine="2835"/>
        <w:jc w:val="both"/>
        <w:rPr>
          <w:rFonts w:ascii="Arial" w:hAnsi="Arial" w:cs="Arial"/>
          <w:sz w:val="24"/>
          <w:szCs w:val="24"/>
          <w:lang w:val="es-ES"/>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eastAsia="es-ES" w:bidi="he-IL"/>
        </w:rPr>
        <w:t>Enseguida,</w:t>
      </w:r>
      <w:r w:rsidRPr="00F35D64">
        <w:rPr>
          <w:rFonts w:ascii="Arial" w:eastAsia="Times New Roman" w:hAnsi="Arial" w:cs="Times New Roman"/>
          <w:sz w:val="24"/>
          <w:szCs w:val="20"/>
          <w:lang w:val="es-ES" w:eastAsia="es-ES" w:bidi="he-IL"/>
        </w:rPr>
        <w:t xml:space="preserve"> la Comisión consideró los asuntos que fueron dejados pendientes por la Subcomisión para su resolución en la Comisión Especial Mixta de Presupuestos:</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1.-Capítulo 01, Programa 01, subtítulo 24, ítem 03, asignación 477, Comisión Nacional de la Productividad.</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2.-Capítulo 02, Programa 01, subtítulo 24, ítem 03, asignación 002, Programa Educación Financiera. </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3.- Capítulo 23, Programa 01, Instituto Nacional de Propiedad Industrial.</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4.- Capítulo 06, Programa 01, subtítulo 24, ítem 01, asignación 107, Programa Estratégico de Desarrollo.</w:t>
      </w: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Los referidos Programas y asignaciones fueron aprobados por 12 votos a favor y 6 abstenciones.</w:t>
      </w:r>
    </w:p>
    <w:p w:rsidR="00051801" w:rsidRPr="00F35D64" w:rsidRDefault="00051801" w:rsidP="00051801">
      <w:pPr>
        <w:tabs>
          <w:tab w:val="left" w:pos="2835"/>
        </w:tabs>
        <w:spacing w:after="0" w:line="240" w:lineRule="auto"/>
        <w:ind w:firstLine="2835"/>
        <w:jc w:val="both"/>
        <w:rPr>
          <w:rFonts w:ascii="Arial" w:eastAsia="Times New Roman" w:hAnsi="Arial" w:cs="Times New Roman"/>
          <w:b/>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b/>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r w:rsidRPr="00F35D64">
        <w:rPr>
          <w:rFonts w:ascii="Arial" w:hAnsi="Arial" w:cs="Arial"/>
          <w:b/>
          <w:sz w:val="24"/>
          <w:szCs w:val="24"/>
        </w:rPr>
        <w:t>Enseguida, fueron puestas en votación las enmiendas propuestas por la Subcomisión, resultando aprobadas por por la unanimidad de los 19 miembros presentes de la Comisión.</w:t>
      </w:r>
    </w:p>
    <w:p w:rsidR="00051801" w:rsidRPr="00F35D64" w:rsidRDefault="00051801" w:rsidP="00051801">
      <w:pPr>
        <w:tabs>
          <w:tab w:val="left" w:pos="2835"/>
        </w:tabs>
        <w:spacing w:after="0" w:line="240" w:lineRule="auto"/>
        <w:ind w:firstLine="2835"/>
        <w:jc w:val="both"/>
        <w:rPr>
          <w:rFonts w:ascii="Arial" w:hAnsi="Arial" w:cs="Arial"/>
          <w:b/>
          <w:sz w:val="24"/>
          <w:szCs w:val="24"/>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r w:rsidRPr="00F35D64">
        <w:rPr>
          <w:rFonts w:ascii="Arial" w:eastAsia="Times New Roman" w:hAnsi="Arial" w:cs="Times New Roman"/>
          <w:b/>
          <w:bCs/>
          <w:sz w:val="24"/>
          <w:szCs w:val="20"/>
          <w:lang w:val="es-ES" w:eastAsia="es-ES" w:bidi="he-IL"/>
        </w:rPr>
        <w:t>En consecuencia, acordó, por la unanimidad de sus 21 miembros presentes, realizar una modificación en la glosa 01 asociada a la presente Partida.</w:t>
      </w: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tabs>
          <w:tab w:val="left" w:pos="2835"/>
        </w:tabs>
        <w:spacing w:after="0" w:line="240" w:lineRule="auto"/>
        <w:jc w:val="both"/>
        <w:rPr>
          <w:rFonts w:ascii="Arial" w:hAnsi="Arial" w:cs="Arial"/>
          <w:b/>
          <w:sz w:val="24"/>
          <w:szCs w:val="24"/>
        </w:rPr>
      </w:pPr>
      <w:r w:rsidRPr="00F35D64">
        <w:rPr>
          <w:rFonts w:ascii="Arial" w:eastAsia="Times New Roman" w:hAnsi="Arial" w:cs="Times New Roman"/>
          <w:b/>
          <w:sz w:val="24"/>
          <w:szCs w:val="20"/>
          <w:lang w:eastAsia="es-ES" w:bidi="he-IL"/>
        </w:rPr>
        <w:tab/>
      </w:r>
    </w:p>
    <w:p w:rsidR="00051801" w:rsidRPr="00F35D64" w:rsidRDefault="00051801" w:rsidP="00051801">
      <w:pPr>
        <w:spacing w:after="0" w:line="240" w:lineRule="auto"/>
        <w:ind w:firstLine="2977"/>
        <w:jc w:val="both"/>
        <w:rPr>
          <w:rFonts w:ascii="Arial" w:eastAsia="Times New Roman" w:hAnsi="Arial" w:cs="Times New Roman"/>
          <w:b/>
          <w:sz w:val="24"/>
          <w:szCs w:val="24"/>
          <w:lang w:val="es-ES" w:eastAsia="es-ES" w:bidi="he-IL"/>
        </w:rPr>
      </w:pPr>
      <w:r w:rsidRPr="00F35D64">
        <w:rPr>
          <w:rFonts w:ascii="Arial" w:hAnsi="Arial"/>
          <w:b/>
          <w:sz w:val="24"/>
          <w:szCs w:val="24"/>
          <w:lang w:bidi="he-IL"/>
        </w:rPr>
        <w:t>- Puesto en votación el resto de la Partida, fue aprobado por la unanimidad de los 19 miembros presentes de la Comisión.</w:t>
      </w:r>
    </w:p>
    <w:p w:rsidR="00051801" w:rsidRPr="00F35D64" w:rsidRDefault="00051801" w:rsidP="00051801">
      <w:pPr>
        <w:tabs>
          <w:tab w:val="left" w:pos="2835"/>
        </w:tabs>
        <w:spacing w:after="0" w:line="240" w:lineRule="auto"/>
        <w:rPr>
          <w:rFonts w:ascii="Arial" w:eastAsia="Times New Roman" w:hAnsi="Arial" w:cs="Times New Roman"/>
          <w:sz w:val="24"/>
          <w:szCs w:val="24"/>
          <w:lang w:val="es-ES" w:eastAsia="es-ES" w:bidi="he-IL"/>
        </w:rPr>
      </w:pPr>
    </w:p>
    <w:p w:rsidR="00051801" w:rsidRPr="00F35D64" w:rsidRDefault="00051801" w:rsidP="00051801">
      <w:pPr>
        <w:tabs>
          <w:tab w:val="left" w:pos="2835"/>
        </w:tabs>
        <w:spacing w:after="0" w:line="240" w:lineRule="auto"/>
        <w:jc w:val="center"/>
        <w:rPr>
          <w:rFonts w:ascii="Arial" w:eastAsia="Times New Roman" w:hAnsi="Arial" w:cs="Times New Roman"/>
          <w:sz w:val="24"/>
          <w:szCs w:val="24"/>
          <w:lang w:val="es-ES" w:eastAsia="es-ES" w:bidi="he-IL"/>
        </w:rPr>
      </w:pPr>
    </w:p>
    <w:p w:rsidR="00051801" w:rsidRPr="00F35D64" w:rsidRDefault="00051801" w:rsidP="00051801">
      <w:pPr>
        <w:tabs>
          <w:tab w:val="left" w:pos="2835"/>
        </w:tabs>
        <w:spacing w:after="0" w:line="240" w:lineRule="auto"/>
        <w:jc w:val="center"/>
        <w:rPr>
          <w:rFonts w:ascii="Arial" w:eastAsia="Times New Roman" w:hAnsi="Arial" w:cs="Times New Roman"/>
          <w:sz w:val="24"/>
          <w:szCs w:val="24"/>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08</w:t>
      </w:r>
    </w:p>
    <w:p w:rsidR="00051801" w:rsidRPr="00F35D64" w:rsidRDefault="00051801" w:rsidP="00051801">
      <w:pPr>
        <w:tabs>
          <w:tab w:val="left" w:pos="2835"/>
        </w:tabs>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HACIENDA</w:t>
      </w: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Esta Partida fue informada por la Primera Subcomisión, que la aprobó con las siguientes enmiendas:</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u w:val="single"/>
          <w:lang w:val="es-ES" w:eastAsia="es-ES"/>
        </w:rPr>
      </w:pPr>
      <w:r w:rsidRPr="00F35D64">
        <w:rPr>
          <w:rFonts w:ascii="Arial" w:eastAsia="Times New Roman" w:hAnsi="Arial" w:cs="Arial"/>
          <w:b/>
          <w:sz w:val="24"/>
          <w:szCs w:val="24"/>
          <w:u w:val="single"/>
          <w:lang w:val="es-ES" w:eastAsia="es-ES"/>
        </w:rPr>
        <w:t>CAPÍTULO 01</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Secretaría y Administración General</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Programa 07</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Sistema Integrado de Comercio Exterior (SICEX)</w:t>
      </w:r>
    </w:p>
    <w:p w:rsidR="00051801" w:rsidRPr="00F35D64" w:rsidRDefault="00051801" w:rsidP="00051801">
      <w:pPr>
        <w:tabs>
          <w:tab w:val="left" w:pos="2835"/>
        </w:tabs>
        <w:spacing w:after="0" w:line="240" w:lineRule="auto"/>
        <w:jc w:val="center"/>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Reemplazar la glosa 02, por la siguiente:</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“02  Se informará a la Comisión Mixta de Presupuestos semestralmente, sobre el avance del proyecto y respecto de los usuarios y volumen de operación de este sistema.”.</w:t>
      </w:r>
    </w:p>
    <w:p w:rsidR="00051801" w:rsidRPr="00F35D64" w:rsidRDefault="00051801" w:rsidP="00051801">
      <w:pPr>
        <w:tabs>
          <w:tab w:val="left" w:pos="2835"/>
        </w:tabs>
        <w:spacing w:after="0" w:line="240" w:lineRule="auto"/>
        <w:jc w:val="both"/>
        <w:rPr>
          <w:rFonts w:ascii="Arial" w:eastAsia="Times New Roman" w:hAnsi="Arial" w:cs="Arial"/>
          <w:sz w:val="24"/>
          <w:szCs w:val="24"/>
          <w:lang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u w:val="single"/>
          <w:lang w:val="es-ES" w:eastAsia="es-ES"/>
        </w:rPr>
      </w:pPr>
      <w:r w:rsidRPr="00F35D64">
        <w:rPr>
          <w:rFonts w:ascii="Arial" w:eastAsia="Times New Roman" w:hAnsi="Arial" w:cs="Arial"/>
          <w:b/>
          <w:sz w:val="24"/>
          <w:szCs w:val="24"/>
          <w:u w:val="single"/>
          <w:lang w:val="es-ES" w:eastAsia="es-ES"/>
        </w:rPr>
        <w:t>CAPÍTULO 02</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Dirección de Presupuestos</w:t>
      </w: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Programa 01</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Dirección de Presupuestos</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Sustituir en la glosa 02, letra a) Dotación máxima de personal, el guarismo “328” por “369”.</w:t>
      </w:r>
    </w:p>
    <w:p w:rsidR="00051801" w:rsidRPr="00F35D64" w:rsidRDefault="00051801" w:rsidP="00051801">
      <w:pPr>
        <w:tabs>
          <w:tab w:val="left" w:pos="2835"/>
        </w:tabs>
        <w:spacing w:after="0" w:line="240" w:lineRule="auto"/>
        <w:jc w:val="both"/>
        <w:rPr>
          <w:rFonts w:ascii="Arial" w:eastAsia="Times New Roman" w:hAnsi="Arial" w:cs="Arial"/>
          <w:b/>
          <w:sz w:val="24"/>
          <w:szCs w:val="24"/>
          <w:u w:val="single"/>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b/>
          <w:sz w:val="24"/>
          <w:szCs w:val="24"/>
          <w:u w:val="single"/>
          <w:lang w:val="es-ES" w:eastAsia="es-ES"/>
        </w:rPr>
      </w:pPr>
    </w:p>
    <w:p w:rsidR="00051801" w:rsidRPr="00F35D64" w:rsidRDefault="00051801" w:rsidP="00051801">
      <w:pPr>
        <w:spacing w:after="0" w:line="240" w:lineRule="auto"/>
        <w:contextualSpacing/>
        <w:jc w:val="center"/>
        <w:rPr>
          <w:rFonts w:ascii="Arial" w:hAnsi="Arial" w:cs="Arial"/>
          <w:b/>
          <w:sz w:val="24"/>
          <w:szCs w:val="24"/>
          <w:u w:val="single"/>
        </w:rPr>
      </w:pPr>
      <w:r w:rsidRPr="00F35D64">
        <w:rPr>
          <w:rFonts w:ascii="Arial" w:hAnsi="Arial" w:cs="Arial"/>
          <w:b/>
          <w:sz w:val="24"/>
          <w:szCs w:val="24"/>
          <w:u w:val="single"/>
        </w:rPr>
        <w:t>CAPÍTULO 03</w:t>
      </w:r>
    </w:p>
    <w:p w:rsidR="00051801" w:rsidRPr="00F35D64" w:rsidRDefault="00051801" w:rsidP="00051801">
      <w:pPr>
        <w:spacing w:after="0" w:line="240" w:lineRule="auto"/>
        <w:contextualSpacing/>
        <w:jc w:val="center"/>
        <w:rPr>
          <w:rFonts w:ascii="Arial" w:hAnsi="Arial" w:cs="Arial"/>
          <w:b/>
          <w:sz w:val="24"/>
          <w:szCs w:val="24"/>
        </w:rPr>
      </w:pPr>
      <w:r w:rsidRPr="00F35D64">
        <w:rPr>
          <w:rFonts w:ascii="Arial" w:hAnsi="Arial" w:cs="Arial"/>
          <w:b/>
          <w:sz w:val="24"/>
          <w:szCs w:val="24"/>
        </w:rPr>
        <w:t>Servicio de Impuestos Internos</w:t>
      </w:r>
    </w:p>
    <w:p w:rsidR="00051801" w:rsidRPr="00F35D64" w:rsidRDefault="00051801" w:rsidP="00051801">
      <w:pPr>
        <w:spacing w:after="0" w:line="240" w:lineRule="auto"/>
        <w:contextualSpacing/>
        <w:jc w:val="center"/>
        <w:rPr>
          <w:rFonts w:ascii="Arial" w:hAnsi="Arial" w:cs="Arial"/>
          <w:b/>
          <w:sz w:val="24"/>
          <w:szCs w:val="24"/>
          <w:u w:val="single"/>
        </w:rPr>
      </w:pPr>
    </w:p>
    <w:p w:rsidR="00051801" w:rsidRPr="00F35D64" w:rsidRDefault="00051801" w:rsidP="00051801">
      <w:pPr>
        <w:spacing w:after="0" w:line="240" w:lineRule="auto"/>
        <w:contextualSpacing/>
        <w:jc w:val="center"/>
        <w:rPr>
          <w:rFonts w:ascii="Arial" w:hAnsi="Arial" w:cs="Arial"/>
          <w:b/>
          <w:sz w:val="24"/>
          <w:szCs w:val="24"/>
        </w:rPr>
      </w:pPr>
      <w:r w:rsidRPr="00F35D64">
        <w:rPr>
          <w:rFonts w:ascii="Arial" w:hAnsi="Arial" w:cs="Arial"/>
          <w:b/>
          <w:sz w:val="24"/>
          <w:szCs w:val="24"/>
        </w:rPr>
        <w:t>Programa 01:</w:t>
      </w:r>
    </w:p>
    <w:p w:rsidR="00051801" w:rsidRPr="00F35D64" w:rsidRDefault="00051801" w:rsidP="00051801">
      <w:pPr>
        <w:spacing w:after="0" w:line="240" w:lineRule="auto"/>
        <w:contextualSpacing/>
        <w:jc w:val="center"/>
        <w:rPr>
          <w:rFonts w:ascii="Arial" w:hAnsi="Arial" w:cs="Arial"/>
          <w:b/>
          <w:sz w:val="24"/>
          <w:szCs w:val="24"/>
        </w:rPr>
      </w:pPr>
      <w:r w:rsidRPr="00F35D64">
        <w:rPr>
          <w:rFonts w:ascii="Arial" w:hAnsi="Arial" w:cs="Arial"/>
          <w:b/>
          <w:sz w:val="24"/>
          <w:szCs w:val="24"/>
        </w:rPr>
        <w:t>Servicio de Impuestos Internos</w:t>
      </w:r>
    </w:p>
    <w:p w:rsidR="00051801" w:rsidRPr="00F35D64" w:rsidRDefault="00051801" w:rsidP="00051801">
      <w:pPr>
        <w:tabs>
          <w:tab w:val="left" w:pos="2835"/>
        </w:tabs>
        <w:spacing w:after="0" w:line="240" w:lineRule="auto"/>
        <w:contextualSpacing/>
        <w:jc w:val="both"/>
        <w:rPr>
          <w:rFonts w:ascii="Arial" w:hAnsi="Arial" w:cs="Arial"/>
          <w:sz w:val="24"/>
          <w:szCs w:val="24"/>
        </w:rPr>
      </w:pPr>
    </w:p>
    <w:p w:rsidR="00051801" w:rsidRPr="00F35D64" w:rsidRDefault="00051801" w:rsidP="00051801">
      <w:pPr>
        <w:tabs>
          <w:tab w:val="left" w:pos="2835"/>
        </w:tabs>
        <w:spacing w:after="0" w:line="240" w:lineRule="auto"/>
        <w:contextualSpacing/>
        <w:jc w:val="both"/>
        <w:rPr>
          <w:rFonts w:ascii="Arial" w:hAnsi="Arial" w:cs="Arial"/>
          <w:sz w:val="24"/>
          <w:szCs w:val="24"/>
        </w:rPr>
      </w:pPr>
      <w:r w:rsidRPr="00F35D64">
        <w:rPr>
          <w:rFonts w:ascii="Arial" w:hAnsi="Arial" w:cs="Arial"/>
          <w:sz w:val="24"/>
          <w:szCs w:val="24"/>
        </w:rPr>
        <w:tab/>
        <w:t>--- Incorporar la siguiente glosa 05, nueva:</w:t>
      </w:r>
    </w:p>
    <w:p w:rsidR="00051801" w:rsidRPr="00F35D64" w:rsidRDefault="00051801" w:rsidP="00051801">
      <w:pPr>
        <w:tabs>
          <w:tab w:val="left" w:pos="2835"/>
        </w:tabs>
        <w:spacing w:after="0" w:line="240" w:lineRule="auto"/>
        <w:contextualSpacing/>
        <w:jc w:val="both"/>
        <w:rPr>
          <w:rFonts w:ascii="Arial" w:hAnsi="Arial" w:cs="Arial"/>
          <w:sz w:val="24"/>
          <w:szCs w:val="24"/>
        </w:rPr>
      </w:pPr>
    </w:p>
    <w:p w:rsidR="00051801" w:rsidRPr="00F35D64" w:rsidRDefault="00051801" w:rsidP="00051801">
      <w:pPr>
        <w:tabs>
          <w:tab w:val="left" w:pos="2835"/>
        </w:tabs>
        <w:spacing w:after="0" w:line="240" w:lineRule="auto"/>
        <w:contextualSpacing/>
        <w:jc w:val="both"/>
        <w:rPr>
          <w:rFonts w:ascii="Arial" w:hAnsi="Arial" w:cs="Arial"/>
          <w:sz w:val="24"/>
          <w:szCs w:val="24"/>
        </w:rPr>
      </w:pPr>
      <w:r w:rsidRPr="00F35D64">
        <w:rPr>
          <w:rFonts w:ascii="Arial" w:hAnsi="Arial" w:cs="Arial"/>
          <w:sz w:val="24"/>
          <w:szCs w:val="24"/>
        </w:rPr>
        <w:tab/>
        <w:t>“05  Antes del 31 de Enero de 2015, el Servicio de Impuestos Internos deberá informar a la Comisión Especial Mixta de Presupuestos, sobre el plan de difusión y seguimiento de la Reforma Tributaria, incluyendo los recursos destinados a este concepto. Adicionalmente, y de manera trimestral, se deberá informar sobre el estado de avance del plan de difusión y seguimiento de la Reforma Tributaria.”.</w:t>
      </w:r>
    </w:p>
    <w:p w:rsidR="00051801" w:rsidRPr="00F35D64" w:rsidRDefault="00051801" w:rsidP="00051801">
      <w:pPr>
        <w:tabs>
          <w:tab w:val="left" w:pos="2835"/>
        </w:tabs>
        <w:spacing w:after="0" w:line="240" w:lineRule="auto"/>
        <w:jc w:val="both"/>
        <w:rPr>
          <w:rFonts w:ascii="Arial" w:eastAsia="Times New Roman" w:hAnsi="Arial" w:cs="Arial"/>
          <w:b/>
          <w:sz w:val="24"/>
          <w:szCs w:val="24"/>
          <w:u w:val="single"/>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b/>
          <w:sz w:val="24"/>
          <w:szCs w:val="24"/>
          <w:u w:val="single"/>
          <w:lang w:val="es-ES"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u w:val="single"/>
          <w:lang w:val="es-ES" w:eastAsia="es-ES"/>
        </w:rPr>
      </w:pPr>
      <w:r w:rsidRPr="00F35D64">
        <w:rPr>
          <w:rFonts w:ascii="Arial" w:eastAsia="Times New Roman" w:hAnsi="Arial" w:cs="Arial"/>
          <w:b/>
          <w:sz w:val="24"/>
          <w:szCs w:val="24"/>
          <w:u w:val="single"/>
          <w:lang w:val="es-ES" w:eastAsia="es-ES"/>
        </w:rPr>
        <w:t>CAPÍTULO 11</w:t>
      </w:r>
    </w:p>
    <w:p w:rsidR="00051801" w:rsidRPr="00F35D64" w:rsidRDefault="00051801" w:rsidP="00051801">
      <w:pPr>
        <w:tabs>
          <w:tab w:val="left" w:pos="2835"/>
        </w:tabs>
        <w:spacing w:after="0" w:line="240" w:lineRule="auto"/>
        <w:jc w:val="center"/>
        <w:rPr>
          <w:rFonts w:ascii="Arial" w:eastAsia="Times New Roman" w:hAnsi="Arial" w:cs="Arial"/>
          <w:b/>
          <w:sz w:val="24"/>
          <w:szCs w:val="24"/>
          <w:u w:val="single"/>
          <w:lang w:val="es-ES" w:eastAsia="es-ES"/>
        </w:rPr>
      </w:pPr>
      <w:r w:rsidRPr="00F35D64">
        <w:rPr>
          <w:rFonts w:ascii="Arial" w:eastAsia="Times New Roman" w:hAnsi="Arial" w:cs="Arial"/>
          <w:b/>
          <w:sz w:val="24"/>
          <w:szCs w:val="24"/>
          <w:lang w:val="es-ES" w:eastAsia="es-ES"/>
        </w:rPr>
        <w:t>Superintendencia de Bancos e Instituciones Financieras</w:t>
      </w:r>
    </w:p>
    <w:p w:rsidR="00051801" w:rsidRPr="00F35D64" w:rsidRDefault="00051801" w:rsidP="00051801">
      <w:pPr>
        <w:tabs>
          <w:tab w:val="left" w:pos="2835"/>
        </w:tabs>
        <w:spacing w:after="0" w:line="240" w:lineRule="auto"/>
        <w:jc w:val="center"/>
        <w:rPr>
          <w:rFonts w:ascii="Arial" w:eastAsia="Times New Roman" w:hAnsi="Arial" w:cs="Arial"/>
          <w:b/>
          <w:sz w:val="24"/>
          <w:szCs w:val="24"/>
          <w:u w:val="single"/>
          <w:lang w:val="es-ES"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Programa 01</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Superintendencia de Bancos e Instituciones Financieras</w:t>
      </w:r>
    </w:p>
    <w:p w:rsidR="00051801" w:rsidRPr="00F35D64" w:rsidRDefault="00051801" w:rsidP="00051801">
      <w:pPr>
        <w:tabs>
          <w:tab w:val="left" w:pos="2835"/>
          <w:tab w:val="left" w:pos="4680"/>
        </w:tabs>
        <w:spacing w:after="0" w:line="240" w:lineRule="auto"/>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Reemplazar en la glosa 02, letra a) Dotación máxima de personal, el guarismo “253” por “257”</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u w:val="single"/>
          <w:lang w:val="es-ES" w:eastAsia="es-ES"/>
        </w:rPr>
      </w:pPr>
      <w:r w:rsidRPr="00F35D64">
        <w:rPr>
          <w:rFonts w:ascii="Arial" w:eastAsia="Times New Roman" w:hAnsi="Arial" w:cs="Arial"/>
          <w:b/>
          <w:sz w:val="24"/>
          <w:szCs w:val="24"/>
          <w:u w:val="single"/>
          <w:lang w:val="es-ES" w:eastAsia="es-ES"/>
        </w:rPr>
        <w:t>CAPÍTULO 15</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Dirección Nacional del Servicio Civil</w:t>
      </w:r>
    </w:p>
    <w:p w:rsidR="00051801" w:rsidRPr="00F35D64" w:rsidRDefault="00051801" w:rsidP="00051801">
      <w:pPr>
        <w:tabs>
          <w:tab w:val="left" w:pos="2835"/>
        </w:tabs>
        <w:spacing w:after="0" w:line="240" w:lineRule="auto"/>
        <w:jc w:val="center"/>
        <w:rPr>
          <w:rFonts w:ascii="Arial" w:eastAsia="Times New Roman" w:hAnsi="Arial" w:cs="Arial"/>
          <w:b/>
          <w:sz w:val="24"/>
          <w:szCs w:val="24"/>
          <w:u w:val="single"/>
          <w:lang w:val="es-ES" w:eastAsia="es-ES"/>
        </w:rPr>
      </w:pP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Programa 01</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Dirección Nacional del Servicio Civil</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Rechazar este Programa en su integridad, con excepción de los gastos permanentes. En cuanto a los gastos variables rebajarlos a M$ 1.</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Como consecuencia del rechazo del Capítulo 15, Dirección Nacional del Servicio Civil, la Partida 08, Ministerio de Hacienda experimentó las siguientes enmiendas en sus gastos:</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xml:space="preserve">En el Subtítulo 21 “Gastos en Personal” el Total Bruto se rebajó de “259.651.949” a “256.018.019” quedando el Total en “256.018.019”.  </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xml:space="preserve">En el Subtítulo 22 “Bienes y Servicios de Consumo” el Total Bruto se rebajó de “70.601.696” a “65.146.480” quedando el Total en “65.146.480”.  </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lastRenderedPageBreak/>
        <w:tab/>
        <w:t xml:space="preserve">En el Subtítulo 29 “Adquisición de Activos No Financieros” el Total Bruto se rebajó de “25.864.286” a “25.574.615” quedando el Total en “25.574.615”.  </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Se agregó un Subtítulo 35 “Saldo Final de Caja”, con un Total  Bruto de “9.378.817”.</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Las cifras anteriormente señaladas fueron proporcionadas por la Dirección de Presupuestos.</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 </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t>Durante el debate en el seno de vuestra Comisión, se formularon las siguientes indicaciones:</w:t>
      </w:r>
    </w:p>
    <w:p w:rsidR="00051801" w:rsidRPr="00F35D64" w:rsidRDefault="00051801" w:rsidP="00051801">
      <w:pPr>
        <w:tabs>
          <w:tab w:val="left" w:pos="2835"/>
          <w:tab w:val="left" w:pos="3000"/>
        </w:tabs>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Diputados señores De Mussy, Melero, Silva y Urrutia</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(Servicio de Impuestos Internos). (91)</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letra a) relativa a “Capacitación y perfeccionamiento, Ley N° 18.575”, de la glosa 03 asociada al subtítulo 22 (Bienes y Servicios de Consumo), lo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“Semestralmente el Ministerio de Hacienda deberá enviar a la Comisión Mixta de Presupuestos un informe sobre los programas de capacitación y perfeccionamiento, sus contenidos, docentes, materiales de estudio, duración y costo; cursos que deberán licitarse públicamente. Adicionalmente se informará antes del 30 de septiembre del 2015 el desarrollo y resultado de dicha capacitación.”.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(Servicio de Impuestos Internos). (92)</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02 asociada al subtítulo 21 (Gastos en Personal), lo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marzo de 2015 el Ministerio de Hacienda deberá enviar a la Comisión Mixta de Presupuestos un informe sobre el perfil profesional de los nuevos funcionarios a contratar, de sus funciones y remuneraciones, los cuales deberán ser seleccionados mediante concurso público.”.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01 (Servicio de Tesorerías). (93)</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modificar en la glosa 02 asociada al subtítulo 21 (Gastos en Personal), la letra a) de la siguiente manera: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marzo de 2015, el Ministerio de Hacienda deberá enviar a la Comisión Mixta de Presupuestos un informe sobre el perfil profesional de los nuevos funcionarios a contratar, de sus funciones y remuneraciones, los cuales deberán ser seleccionados mediante concurso público.”.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Calibri" w:hAnsi="Arial" w:cs="Arial"/>
          <w:b/>
          <w:sz w:val="24"/>
          <w:szCs w:val="24"/>
          <w:lang w:val="es-ES"/>
        </w:rPr>
        <w:t>Las indicaciones números 91, 92 y 93 fueron declaradas inadmisibles por el señor Presidente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15; Programa 01 (Dirección Nacional del Servicio Civil). (94)</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Repónganse los gastos variables que hayan sido disminuidos en el presupuesto, adecuándolo a las cifras que originalmente se presentaron en el Proyecto de Ley de Presupuestos del Sector Público para el año 2015.</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Como consecuencia de esta indicación, cabe entender modificados los rubros superiores de agregación.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94 fue aprobada por 11 votos a favor y 8 votos en contra.</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Consecuencialmente, debe entenderse rechazada con la misma votación la enmienda respectiva propuesta por la Subcomisión y, por lo mismo, no se genera una enmienda respecto del proyecto de ley presentado por el Ejecutivo.</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En votación las restantes enmiendas propuestas por la Subcomisión, resultaron aprobadas por 14 votos a favor y 1 abstención.</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r w:rsidRPr="00F35D64">
        <w:rPr>
          <w:rFonts w:ascii="Arial" w:eastAsia="Times New Roman" w:hAnsi="Arial" w:cs="Times New Roman"/>
          <w:b/>
          <w:bCs/>
          <w:sz w:val="24"/>
          <w:szCs w:val="20"/>
          <w:lang w:val="es-ES" w:eastAsia="es-ES" w:bidi="he-IL"/>
        </w:rPr>
        <w:t>En consecuencia, acordó, por la unanimidad de sus 21 miembros presentes, realizar una modificación en la glosa 01 asociada a la presente Partida.</w:t>
      </w:r>
    </w:p>
    <w:p w:rsidR="00051801" w:rsidRPr="00F35D64" w:rsidRDefault="00051801" w:rsidP="00051801">
      <w:pPr>
        <w:tabs>
          <w:tab w:val="left" w:pos="2835"/>
        </w:tabs>
        <w:spacing w:after="0" w:line="240" w:lineRule="auto"/>
        <w:ind w:firstLine="2835"/>
        <w:jc w:val="both"/>
        <w:rPr>
          <w:rFonts w:ascii="Arial" w:eastAsia="Calibri" w:hAnsi="Arial" w:cs="Arial"/>
          <w:b/>
          <w:bCs/>
          <w:sz w:val="24"/>
          <w:szCs w:val="24"/>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 w:eastAsia="es-ES" w:bidi="he-IL"/>
        </w:rPr>
      </w:pPr>
      <w:r w:rsidRPr="00F35D64">
        <w:rPr>
          <w:rFonts w:ascii="Arial" w:eastAsia="Times New Roman" w:hAnsi="Arial" w:cs="Arial"/>
          <w:lang w:val="es-ES" w:eastAsia="es-ES" w:bidi="he-IL"/>
        </w:rPr>
        <w:tab/>
      </w:r>
    </w:p>
    <w:p w:rsidR="00051801" w:rsidRPr="00F35D64" w:rsidRDefault="00051801" w:rsidP="00051801">
      <w:pPr>
        <w:tabs>
          <w:tab w:val="left" w:pos="2835"/>
        </w:tabs>
        <w:spacing w:after="0" w:line="240" w:lineRule="auto"/>
        <w:jc w:val="both"/>
        <w:rPr>
          <w:rFonts w:ascii="Arial" w:eastAsia="Times New Roman" w:hAnsi="Arial" w:cs="Times New Roman"/>
          <w:b/>
          <w:sz w:val="24"/>
          <w:szCs w:val="20"/>
          <w:lang w:val="es-ES" w:eastAsia="es-ES" w:bidi="he-IL"/>
        </w:rPr>
      </w:pPr>
      <w:r w:rsidRPr="00F35D64">
        <w:rPr>
          <w:rFonts w:ascii="Arial" w:eastAsia="Times New Roman" w:hAnsi="Arial" w:cs="Arial"/>
          <w:b/>
          <w:sz w:val="24"/>
          <w:szCs w:val="24"/>
          <w:lang w:val="es-ES" w:eastAsia="es-ES" w:bidi="he-IL"/>
        </w:rPr>
        <w:tab/>
        <w:t xml:space="preserve">- Puesto en votación el resto de la Partida, resultó aprobada </w:t>
      </w:r>
      <w:r w:rsidRPr="00F35D64">
        <w:rPr>
          <w:rFonts w:ascii="Arial" w:eastAsia="Times New Roman" w:hAnsi="Arial" w:cs="Times New Roman"/>
          <w:b/>
          <w:sz w:val="24"/>
          <w:szCs w:val="20"/>
          <w:lang w:val="es-ES" w:eastAsia="es-ES" w:bidi="he-IL"/>
        </w:rPr>
        <w:t xml:space="preserve">por </w:t>
      </w:r>
      <w:r w:rsidRPr="00F35D64">
        <w:rPr>
          <w:rFonts w:ascii="Arial" w:hAnsi="Arial" w:cs="Arial"/>
          <w:b/>
          <w:sz w:val="24"/>
          <w:szCs w:val="24"/>
        </w:rPr>
        <w:t>14 votos a favor y 1 abstención</w:t>
      </w:r>
      <w:r w:rsidRPr="00F35D64">
        <w:rPr>
          <w:rFonts w:ascii="Arial" w:eastAsia="Times New Roman" w:hAnsi="Arial" w:cs="Arial"/>
          <w:b/>
          <w:sz w:val="24"/>
          <w:szCs w:val="24"/>
          <w:lang w:val="es-ES" w:eastAsia="es-ES" w:bidi="he-IL"/>
        </w:rPr>
        <w:t>.</w:t>
      </w:r>
    </w:p>
    <w:p w:rsidR="00051801" w:rsidRPr="00F35D64" w:rsidRDefault="00051801" w:rsidP="00051801">
      <w:pPr>
        <w:tabs>
          <w:tab w:val="left" w:pos="2835"/>
        </w:tabs>
        <w:spacing w:after="0" w:line="240" w:lineRule="auto"/>
        <w:jc w:val="both"/>
        <w:rPr>
          <w:rFonts w:ascii="Arial" w:eastAsia="Times New Roman" w:hAnsi="Arial" w:cs="Arial"/>
          <w:b/>
          <w:sz w:val="24"/>
          <w:szCs w:val="20"/>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ab/>
      </w:r>
    </w:p>
    <w:p w:rsidR="00051801" w:rsidRPr="00F35D64" w:rsidRDefault="00051801" w:rsidP="00051801">
      <w:pPr>
        <w:tabs>
          <w:tab w:val="left" w:pos="2835"/>
        </w:tabs>
        <w:spacing w:after="0" w:line="240" w:lineRule="auto"/>
        <w:jc w:val="both"/>
        <w:rPr>
          <w:rFonts w:ascii="Arial" w:eastAsia="Times New Roman" w:hAnsi="Arial" w:cs="Arial"/>
          <w:b/>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09</w:t>
      </w:r>
    </w:p>
    <w:p w:rsidR="00051801" w:rsidRPr="00F35D64" w:rsidRDefault="00051801" w:rsidP="00051801">
      <w:pPr>
        <w:tabs>
          <w:tab w:val="left" w:pos="2835"/>
        </w:tabs>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DE EDUCACIÓN </w:t>
      </w:r>
    </w:p>
    <w:p w:rsidR="00051801" w:rsidRPr="00F35D64" w:rsidRDefault="00051801" w:rsidP="00051801">
      <w:pPr>
        <w:tabs>
          <w:tab w:val="left" w:pos="2835"/>
        </w:tabs>
        <w:spacing w:after="0" w:line="240" w:lineRule="auto"/>
        <w:ind w:right="51"/>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Esta Partida fue informada por </w:t>
      </w:r>
      <w:smartTag w:uri="urn:schemas-microsoft-com:office:smarttags" w:element="PersonName">
        <w:smartTagPr>
          <w:attr w:name="ProductID" w:val="La Cuarta Subcomisi￳n"/>
        </w:smartTagPr>
        <w:r w:rsidRPr="00F35D64">
          <w:rPr>
            <w:rFonts w:ascii="Arial" w:eastAsia="Times New Roman" w:hAnsi="Arial" w:cs="Times New Roman"/>
            <w:sz w:val="24"/>
            <w:szCs w:val="20"/>
            <w:lang w:val="es-ES" w:eastAsia="es-ES" w:bidi="he-IL"/>
          </w:rPr>
          <w:t>la Cuarta Subcomisión</w:t>
        </w:r>
      </w:smartTag>
      <w:r w:rsidRPr="00F35D64">
        <w:rPr>
          <w:rFonts w:ascii="Arial" w:eastAsia="Times New Roman" w:hAnsi="Arial" w:cs="Times New Roman"/>
          <w:sz w:val="24"/>
          <w:szCs w:val="20"/>
          <w:lang w:val="es-ES" w:eastAsia="es-ES" w:bidi="he-IL"/>
        </w:rPr>
        <w:t>, con las siguientes enmiendas:</w:t>
      </w: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val="es-ES_tradnl" w:eastAsia="es-ES"/>
        </w:rPr>
      </w:pPr>
      <w:r w:rsidRPr="00F35D64">
        <w:rPr>
          <w:rFonts w:ascii="Arial" w:eastAsia="Times New Roman" w:hAnsi="Arial" w:cs="Arial"/>
          <w:b/>
          <w:color w:val="000000"/>
          <w:sz w:val="24"/>
          <w:szCs w:val="24"/>
          <w:lang w:val="es-ES_tradnl" w:eastAsia="es-ES"/>
        </w:rPr>
        <w:t xml:space="preserve">CAPÍTULO 01 </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val="es-ES_tradnl" w:eastAsia="es-ES"/>
        </w:rPr>
      </w:pPr>
      <w:r w:rsidRPr="00F35D64">
        <w:rPr>
          <w:rFonts w:ascii="Arial" w:eastAsia="Times New Roman" w:hAnsi="Arial" w:cs="Arial"/>
          <w:b/>
          <w:color w:val="000000"/>
          <w:sz w:val="24"/>
          <w:szCs w:val="24"/>
          <w:lang w:val="es-ES_tradnl" w:eastAsia="es-ES"/>
        </w:rPr>
        <w:t>SUBSECRETARÍA DE EDUCACIÓN</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eastAsia="es-ES"/>
        </w:rPr>
      </w:pPr>
      <w:r w:rsidRPr="00F35D64">
        <w:rPr>
          <w:rFonts w:ascii="Arial" w:eastAsia="Times New Roman" w:hAnsi="Arial" w:cs="Arial"/>
          <w:b/>
          <w:color w:val="000000"/>
          <w:sz w:val="24"/>
          <w:szCs w:val="24"/>
          <w:lang w:eastAsia="es-ES"/>
        </w:rPr>
        <w:t>Programa 01</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eastAsia="es-ES"/>
        </w:rPr>
      </w:pPr>
      <w:r w:rsidRPr="00F35D64">
        <w:rPr>
          <w:rFonts w:ascii="Arial" w:eastAsia="Times New Roman" w:hAnsi="Arial" w:cs="Arial"/>
          <w:b/>
          <w:color w:val="000000"/>
          <w:sz w:val="24"/>
          <w:szCs w:val="24"/>
          <w:lang w:eastAsia="es-ES"/>
        </w:rPr>
        <w:t>Subsecretaría de Educación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eastAsia="es-ES"/>
        </w:rPr>
      </w:pPr>
      <w:r w:rsidRPr="00F35D64">
        <w:rPr>
          <w:rFonts w:ascii="Arial" w:eastAsia="Times New Roman" w:hAnsi="Arial" w:cs="Arial"/>
          <w:bCs/>
          <w:color w:val="000000"/>
          <w:sz w:val="24"/>
          <w:szCs w:val="24"/>
          <w:lang w:eastAsia="es-ES"/>
        </w:rPr>
        <w:t>Glosa 01</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bCs/>
          <w:color w:val="000000"/>
          <w:sz w:val="24"/>
          <w:szCs w:val="24"/>
          <w:lang w:eastAsia="es-ES"/>
        </w:rPr>
        <w:tab/>
        <w:t xml:space="preserve">Sustituir </w:t>
      </w:r>
      <w:r w:rsidRPr="00F35D64">
        <w:rPr>
          <w:rFonts w:ascii="Arial" w:eastAsia="Times New Roman" w:hAnsi="Arial" w:cs="Arial"/>
          <w:sz w:val="24"/>
          <w:szCs w:val="20"/>
          <w:lang w:val="es-ES" w:eastAsia="es-ES"/>
        </w:rPr>
        <w:t>el guarismo “12” por “32”.”.</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Cs/>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val="es-ES_tradnl" w:eastAsia="es-ES"/>
        </w:rPr>
      </w:pPr>
      <w:r w:rsidRPr="00F35D64">
        <w:rPr>
          <w:rFonts w:ascii="Arial" w:eastAsia="Times New Roman" w:hAnsi="Arial" w:cs="Arial"/>
          <w:b/>
          <w:color w:val="000000"/>
          <w:sz w:val="24"/>
          <w:szCs w:val="24"/>
          <w:lang w:val="es-ES_tradnl" w:eastAsia="es-ES"/>
        </w:rPr>
        <w:t>Programa 02</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val="es-ES_tradnl" w:eastAsia="es-ES"/>
        </w:rPr>
      </w:pPr>
      <w:r w:rsidRPr="00F35D64">
        <w:rPr>
          <w:rFonts w:ascii="Arial" w:eastAsia="Times New Roman" w:hAnsi="Arial" w:cs="Arial"/>
          <w:b/>
          <w:color w:val="000000"/>
          <w:sz w:val="24"/>
          <w:szCs w:val="24"/>
          <w:lang w:val="es-ES_tradnl" w:eastAsia="es-ES"/>
        </w:rPr>
        <w:t xml:space="preserve">Programa de Infraestructura educacional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Subtítulo 33</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Ítem 03</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Asignación 002</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Glosa 07</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Agregar, a continuación del párrafo primero, el siguiente párrafo nuevo: </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“El Ministerio de Educación podrá, mediante acto administrativo fundado, licitar directamente, contratar la ejecución de obras y de todas las demás acciones señaladas en el párrafo precedente.”.”.</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val="es-ES_tradnl" w:eastAsia="es-ES"/>
        </w:rPr>
      </w:pPr>
      <w:r w:rsidRPr="00F35D64">
        <w:rPr>
          <w:rFonts w:ascii="Arial" w:eastAsia="Times New Roman" w:hAnsi="Arial" w:cs="Arial"/>
          <w:b/>
          <w:color w:val="000000"/>
          <w:sz w:val="24"/>
          <w:szCs w:val="24"/>
          <w:lang w:val="es-ES_tradnl" w:eastAsia="es-ES"/>
        </w:rPr>
        <w:t>Programa 03</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color w:val="000000"/>
          <w:sz w:val="24"/>
          <w:szCs w:val="24"/>
          <w:lang w:val="es-ES_tradnl" w:eastAsia="es-ES"/>
        </w:rPr>
      </w:pPr>
      <w:r w:rsidRPr="00F35D64">
        <w:rPr>
          <w:rFonts w:ascii="Arial" w:eastAsia="Times New Roman" w:hAnsi="Arial" w:cs="Arial"/>
          <w:b/>
          <w:color w:val="000000"/>
          <w:sz w:val="24"/>
          <w:szCs w:val="24"/>
          <w:lang w:val="es-ES_tradnl" w:eastAsia="es-ES"/>
        </w:rPr>
        <w:t>Mejoramiento de la calidad de la educación.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Subtítulo 09</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sz w:val="24"/>
          <w:szCs w:val="24"/>
          <w:lang w:val="es-MX"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r w:rsidRPr="00F35D64">
        <w:rPr>
          <w:rFonts w:ascii="Arial" w:eastAsia="Times New Roman" w:hAnsi="Arial" w:cs="Arial"/>
          <w:sz w:val="24"/>
          <w:szCs w:val="24"/>
          <w:lang w:val="es-MX" w:eastAsia="es-ES"/>
        </w:rPr>
        <w:t>Ítem 01</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sz w:val="24"/>
          <w:szCs w:val="24"/>
          <w:lang w:val="es-MX" w:eastAsia="es-ES"/>
        </w:rPr>
        <w:tab/>
        <w:t>Incrementar los recursos que se consideran en $ 1.625.901 miles.</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Subtítulo 24</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sz w:val="24"/>
          <w:szCs w:val="24"/>
          <w:lang w:val="es-MX"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Ítem 03</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sz w:val="24"/>
          <w:szCs w:val="24"/>
          <w:lang w:val="es-MX"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ab/>
        <w:t>Incrementar los recursos que se consideran en $ 1.625.901 miles.</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sz w:val="24"/>
          <w:szCs w:val="24"/>
          <w:lang w:val="es-MX"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Asignación 902</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sz w:val="24"/>
          <w:szCs w:val="24"/>
          <w:lang w:val="es-MX"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color w:val="000000"/>
          <w:sz w:val="24"/>
          <w:szCs w:val="24"/>
          <w:lang w:val="es-ES_tradnl" w:eastAsia="es-ES"/>
        </w:rPr>
      </w:pPr>
      <w:r w:rsidRPr="00F35D64">
        <w:rPr>
          <w:rFonts w:ascii="Arial" w:eastAsia="Times New Roman" w:hAnsi="Arial" w:cs="Arial"/>
          <w:sz w:val="24"/>
          <w:szCs w:val="24"/>
          <w:lang w:val="es-MX" w:eastAsia="es-ES"/>
        </w:rPr>
        <w:t xml:space="preserve">Glosa 07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MX" w:eastAsia="es-ES"/>
        </w:rPr>
      </w:pPr>
      <w:r w:rsidRPr="00F35D64">
        <w:rPr>
          <w:rFonts w:ascii="Arial" w:eastAsia="Times New Roman" w:hAnsi="Arial" w:cs="Arial"/>
          <w:sz w:val="24"/>
          <w:szCs w:val="24"/>
          <w:lang w:val="es-ES_tradnl" w:eastAsia="es-ES"/>
        </w:rPr>
        <w:lastRenderedPageBreak/>
        <w:t>Añadir</w:t>
      </w:r>
      <w:r w:rsidRPr="00F35D64">
        <w:rPr>
          <w:rFonts w:ascii="Arial" w:eastAsia="Times New Roman" w:hAnsi="Arial" w:cs="Arial"/>
          <w:sz w:val="24"/>
          <w:szCs w:val="24"/>
          <w:lang w:val="es-MX" w:eastAsia="es-ES"/>
        </w:rPr>
        <w:t xml:space="preserve"> luego del penúltimo párrafo, el siguiente texto:</w:t>
      </w:r>
    </w:p>
    <w:p w:rsidR="00051801" w:rsidRPr="00F35D64" w:rsidRDefault="00051801" w:rsidP="00051801">
      <w:pPr>
        <w:spacing w:after="0" w:line="240" w:lineRule="auto"/>
        <w:ind w:firstLine="2835"/>
        <w:jc w:val="both"/>
        <w:rPr>
          <w:rFonts w:ascii="Arial" w:eastAsia="Times New Roman" w:hAnsi="Arial" w:cs="Arial"/>
          <w:sz w:val="24"/>
          <w:szCs w:val="24"/>
          <w:lang w:val="es-MX"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 xml:space="preserve">“Asimismo, considera el financiamiento de todo tipo de acciones para el fortalecimiento de la educación pública de adultos. </w:t>
      </w:r>
    </w:p>
    <w:p w:rsidR="00051801" w:rsidRPr="00F35D64" w:rsidRDefault="00051801" w:rsidP="00051801">
      <w:pPr>
        <w:spacing w:after="0" w:line="240" w:lineRule="auto"/>
        <w:jc w:val="both"/>
        <w:rPr>
          <w:rFonts w:ascii="Arial" w:eastAsia="Times New Roman" w:hAnsi="Arial" w:cs="Arial"/>
          <w:sz w:val="24"/>
          <w:szCs w:val="24"/>
          <w:lang w:val="es-MX"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Incluye el pago de compensación a los monitores para realizar acciones en el marco del Plan Nacional de Alfabetización, por un monto mensual que no exceda las 3 U.T.M. por monitor.”</w:t>
      </w:r>
    </w:p>
    <w:p w:rsidR="00051801" w:rsidRPr="00F35D64" w:rsidRDefault="00051801" w:rsidP="00051801">
      <w:pPr>
        <w:spacing w:after="0" w:line="240" w:lineRule="auto"/>
        <w:jc w:val="both"/>
        <w:rPr>
          <w:rFonts w:ascii="Arial" w:eastAsia="Times New Roman" w:hAnsi="Arial" w:cs="Arial"/>
          <w:sz w:val="24"/>
          <w:szCs w:val="24"/>
          <w:lang w:val="es-MX" w:eastAsia="es-ES"/>
        </w:rPr>
      </w:pPr>
    </w:p>
    <w:p w:rsidR="00051801" w:rsidRPr="00F35D64" w:rsidRDefault="00051801" w:rsidP="00051801">
      <w:pPr>
        <w:spacing w:after="0" w:line="360" w:lineRule="auto"/>
        <w:jc w:val="center"/>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 - -</w:t>
      </w:r>
    </w:p>
    <w:p w:rsidR="00051801" w:rsidRPr="00F35D64" w:rsidRDefault="00051801" w:rsidP="00051801">
      <w:pPr>
        <w:spacing w:after="0" w:line="240" w:lineRule="auto"/>
        <w:jc w:val="both"/>
        <w:rPr>
          <w:rFonts w:ascii="Arial" w:eastAsia="Times New Roman" w:hAnsi="Arial" w:cs="Arial"/>
          <w:sz w:val="24"/>
          <w:szCs w:val="24"/>
          <w:lang w:val="es-MX" w:eastAsia="es-ES"/>
        </w:rPr>
      </w:pPr>
    </w:p>
    <w:p w:rsidR="00051801" w:rsidRPr="00F35D64" w:rsidRDefault="00051801" w:rsidP="00051801">
      <w:pPr>
        <w:spacing w:after="0" w:line="240" w:lineRule="auto"/>
        <w:jc w:val="both"/>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ab/>
      </w:r>
      <w:r w:rsidRPr="00F35D64">
        <w:rPr>
          <w:rFonts w:ascii="Arial" w:eastAsia="Times New Roman" w:hAnsi="Arial" w:cs="Arial"/>
          <w:sz w:val="24"/>
          <w:szCs w:val="24"/>
          <w:lang w:val="es-MX" w:eastAsia="es-ES"/>
        </w:rPr>
        <w:tab/>
      </w:r>
      <w:r w:rsidRPr="00F35D64">
        <w:rPr>
          <w:rFonts w:ascii="Arial" w:eastAsia="Times New Roman" w:hAnsi="Arial" w:cs="Arial"/>
          <w:sz w:val="24"/>
          <w:szCs w:val="24"/>
          <w:lang w:val="es-MX" w:eastAsia="es-ES"/>
        </w:rPr>
        <w:tab/>
      </w:r>
      <w:r w:rsidRPr="00F35D64">
        <w:rPr>
          <w:rFonts w:ascii="Arial" w:eastAsia="Times New Roman" w:hAnsi="Arial" w:cs="Arial"/>
          <w:sz w:val="24"/>
          <w:szCs w:val="24"/>
          <w:lang w:val="es-MX" w:eastAsia="es-ES"/>
        </w:rPr>
        <w:tab/>
        <w:t>Incorporar las siguientes asignaciones y sus glosas:</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“904 Transporte Escolar Rural $1.418.901 miles</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t>Glosa 09 “Recursos destinados a financiar proyectos en zonas rurales, que permitan el transporte de alumnos entre el hogar y el establecimiento educacional donde se encuentran matriculados, los que se ejecutarán de acuerdo al decreto N°0118, del Ministerio de Educación, del año 2011 y sus modificaciones.”</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hAnsi="Arial" w:cs="Arial"/>
          <w:sz w:val="24"/>
          <w:szCs w:val="24"/>
          <w:lang w:val="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905 Programa de Acceso a la Educación Superior $207.000 miles, con las siguientes glosas:</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Glosa 10 “El financiamiento de los proyectos será a través de convenios directos con instituciones de educación superior señaladas en el artículo 52 del decreto con fuerza de ley (Ed.) N°2, de 2010 que hayan obtenido la acreditación institucional en conformidad a lo establecido en la ley N° 20.129.”.”</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360" w:lineRule="auto"/>
        <w:jc w:val="center"/>
        <w:rPr>
          <w:rFonts w:ascii="Arial" w:eastAsia="Times New Roman" w:hAnsi="Arial" w:cs="Arial"/>
          <w:bCs/>
          <w:color w:val="000000"/>
          <w:sz w:val="24"/>
          <w:szCs w:val="24"/>
          <w:lang w:val="es-ES_tradnl" w:eastAsia="es-ES"/>
        </w:rPr>
      </w:pPr>
      <w:r w:rsidRPr="00F35D64">
        <w:rPr>
          <w:rFonts w:ascii="Arial" w:eastAsia="Times New Roman" w:hAnsi="Arial" w:cs="Arial"/>
          <w:bCs/>
          <w:color w:val="000000"/>
          <w:sz w:val="24"/>
          <w:szCs w:val="24"/>
          <w:lang w:val="es-ES_tradnl" w:eastAsia="es-ES"/>
        </w:rPr>
        <w:t>- -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Programa 12</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Fortalecimiento de la Educación Escolar Pública</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 w:eastAsia="es-ES"/>
        </w:rPr>
      </w:pPr>
    </w:p>
    <w:p w:rsidR="00051801" w:rsidRPr="00F35D64" w:rsidRDefault="00051801" w:rsidP="00051801">
      <w:pPr>
        <w:tabs>
          <w:tab w:val="left" w:pos="1134"/>
          <w:tab w:val="left" w:pos="1701"/>
          <w:tab w:val="left" w:pos="2268"/>
          <w:tab w:val="left" w:pos="2835"/>
          <w:tab w:val="right" w:pos="9781"/>
        </w:tabs>
        <w:spacing w:after="0" w:line="36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Subtítulo 09</w:t>
      </w:r>
    </w:p>
    <w:p w:rsidR="00051801" w:rsidRPr="00F35D64" w:rsidRDefault="00051801" w:rsidP="00051801">
      <w:pPr>
        <w:tabs>
          <w:tab w:val="left" w:pos="1134"/>
          <w:tab w:val="left" w:pos="1701"/>
          <w:tab w:val="left" w:pos="2268"/>
          <w:tab w:val="left" w:pos="2835"/>
          <w:tab w:val="right" w:pos="9781"/>
        </w:tabs>
        <w:spacing w:after="0" w:line="36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Ítem 01</w:t>
      </w:r>
    </w:p>
    <w:p w:rsidR="00051801" w:rsidRPr="00F35D64" w:rsidRDefault="00051801" w:rsidP="00051801">
      <w:pPr>
        <w:tabs>
          <w:tab w:val="left" w:pos="1134"/>
          <w:tab w:val="left" w:pos="1701"/>
          <w:tab w:val="left" w:pos="2268"/>
          <w:tab w:val="left" w:pos="2835"/>
          <w:tab w:val="right" w:pos="9781"/>
        </w:tabs>
        <w:spacing w:after="0" w:line="36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t xml:space="preserve">Reducir el aporte fiscal libre en $1.625.901 miles </w:t>
      </w:r>
    </w:p>
    <w:p w:rsidR="00051801" w:rsidRPr="00F35D64" w:rsidRDefault="00051801" w:rsidP="00051801">
      <w:pPr>
        <w:tabs>
          <w:tab w:val="left" w:pos="1134"/>
          <w:tab w:val="left" w:pos="1701"/>
          <w:tab w:val="left" w:pos="2268"/>
          <w:tab w:val="left" w:pos="2835"/>
          <w:tab w:val="right" w:pos="9781"/>
        </w:tabs>
        <w:spacing w:after="0" w:line="36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Subtítulo 24</w:t>
      </w: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both"/>
        <w:rPr>
          <w:rFonts w:ascii="Arial" w:hAnsi="Arial" w:cs="Arial"/>
          <w:sz w:val="24"/>
          <w:szCs w:val="24"/>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center"/>
        <w:rPr>
          <w:rFonts w:ascii="Arial" w:hAnsi="Arial" w:cs="Arial"/>
          <w:sz w:val="24"/>
          <w:szCs w:val="24"/>
        </w:rPr>
      </w:pPr>
      <w:r w:rsidRPr="00F35D64">
        <w:rPr>
          <w:rFonts w:ascii="Arial" w:hAnsi="Arial" w:cs="Arial"/>
          <w:sz w:val="24"/>
          <w:szCs w:val="24"/>
        </w:rPr>
        <w:t>Ítem 03</w:t>
      </w:r>
    </w:p>
    <w:p w:rsidR="00051801" w:rsidRPr="00F35D64" w:rsidRDefault="00051801" w:rsidP="00051801">
      <w:pPr>
        <w:tabs>
          <w:tab w:val="left" w:pos="1134"/>
          <w:tab w:val="left" w:pos="1701"/>
          <w:tab w:val="left" w:pos="2268"/>
          <w:tab w:val="left" w:pos="2835"/>
          <w:tab w:val="left" w:pos="3402"/>
          <w:tab w:val="right" w:pos="9781"/>
        </w:tabs>
        <w:spacing w:after="0" w:line="360" w:lineRule="auto"/>
        <w:jc w:val="both"/>
        <w:rPr>
          <w:rFonts w:ascii="Arial" w:eastAsia="Times New Roman" w:hAnsi="Arial" w:cs="Arial"/>
          <w:sz w:val="24"/>
          <w:szCs w:val="24"/>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36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Asignación 051</w:t>
      </w:r>
    </w:p>
    <w:p w:rsidR="00051801" w:rsidRPr="00F35D64" w:rsidRDefault="00051801" w:rsidP="00051801">
      <w:pPr>
        <w:tabs>
          <w:tab w:val="left" w:pos="1134"/>
          <w:tab w:val="left" w:pos="1701"/>
          <w:tab w:val="left" w:pos="2268"/>
          <w:tab w:val="left" w:pos="2835"/>
          <w:tab w:val="left" w:pos="3402"/>
          <w:tab w:val="right" w:pos="9781"/>
        </w:tabs>
        <w:spacing w:after="0" w:line="36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Glosa 02</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4"/>
          <w:lang w:val="es-ES" w:eastAsia="es-ES"/>
        </w:rPr>
        <w:lastRenderedPageBreak/>
        <w:tab/>
        <w:t xml:space="preserve">Añadir, después de la palabra “desempeño” la expresión “aprobado por resolución exenta” y </w:t>
      </w:r>
      <w:r w:rsidRPr="00F35D64">
        <w:rPr>
          <w:rFonts w:ascii="Arial" w:eastAsia="Times New Roman" w:hAnsi="Arial" w:cs="Arial"/>
          <w:sz w:val="24"/>
          <w:szCs w:val="20"/>
          <w:lang w:val="es-ES" w:eastAsia="es-ES"/>
        </w:rPr>
        <w:t>agregar en el penúltimo párrafo, luego del punto aparte, la siguiente oración:</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“Estos convenios incorporarán, entre otros, el compromiso del sostenedor de llevar un registro de las actividades implementadas, así como de los ingresos y gastos por establecimiento educacional, e informar al Ministerio de Educación, del estado de avance de los compromisos establecidos en los convenios, con la periodicidad que allí se establezca”.</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spacing w:after="0" w:line="240" w:lineRule="auto"/>
        <w:jc w:val="center"/>
        <w:rPr>
          <w:rFonts w:ascii="Arial" w:eastAsia="Times New Roman" w:hAnsi="Arial" w:cs="Arial"/>
          <w:sz w:val="24"/>
          <w:szCs w:val="24"/>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center"/>
        <w:rPr>
          <w:rFonts w:ascii="Arial" w:hAnsi="Arial" w:cs="Arial"/>
          <w:sz w:val="24"/>
          <w:szCs w:val="24"/>
        </w:rPr>
      </w:pPr>
      <w:r w:rsidRPr="00F35D64">
        <w:rPr>
          <w:rFonts w:ascii="Arial" w:hAnsi="Arial" w:cs="Arial"/>
          <w:sz w:val="24"/>
          <w:szCs w:val="24"/>
        </w:rPr>
        <w:t>Asignación 052</w:t>
      </w: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both"/>
        <w:rPr>
          <w:rFonts w:ascii="Arial" w:hAnsi="Arial" w:cs="Arial"/>
          <w:sz w:val="24"/>
          <w:szCs w:val="24"/>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both"/>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Disminuirla en $207.000 miles.</w:t>
      </w: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both"/>
        <w:rPr>
          <w:rFonts w:ascii="Arial" w:hAnsi="Arial" w:cs="Arial"/>
          <w:sz w:val="24"/>
          <w:szCs w:val="24"/>
          <w:lang w:val="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center"/>
        <w:rPr>
          <w:rFonts w:ascii="Arial" w:hAnsi="Arial" w:cs="Arial"/>
          <w:sz w:val="24"/>
          <w:szCs w:val="24"/>
        </w:rPr>
      </w:pPr>
      <w:r w:rsidRPr="00F35D64">
        <w:rPr>
          <w:rFonts w:ascii="Arial" w:hAnsi="Arial" w:cs="Arial"/>
          <w:sz w:val="24"/>
          <w:szCs w:val="24"/>
        </w:rPr>
        <w:t>Glosa 03</w:t>
      </w: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both"/>
        <w:rPr>
          <w:rFonts w:ascii="Arial" w:hAnsi="Arial" w:cs="Arial"/>
          <w:sz w:val="24"/>
          <w:szCs w:val="24"/>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 xml:space="preserve">Reemplazar la expresión “de colaboración” por la palabra “directos”.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center"/>
        <w:rPr>
          <w:rFonts w:ascii="Arial" w:hAnsi="Arial" w:cs="Arial"/>
          <w:sz w:val="24"/>
          <w:szCs w:val="24"/>
        </w:rPr>
      </w:pPr>
      <w:r w:rsidRPr="00F35D64">
        <w:rPr>
          <w:rFonts w:ascii="Arial" w:hAnsi="Arial" w:cs="Arial"/>
          <w:sz w:val="24"/>
          <w:szCs w:val="24"/>
        </w:rPr>
        <w:t>Asignación 057</w:t>
      </w: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jc w:val="center"/>
        <w:rPr>
          <w:rFonts w:ascii="Arial" w:hAnsi="Arial" w:cs="Arial"/>
          <w:sz w:val="24"/>
          <w:szCs w:val="24"/>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left="284"/>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Reducirla en $1.418.901 miles.</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 w:eastAsia="es-ES"/>
        </w:rPr>
      </w:pPr>
      <w:r w:rsidRPr="00F35D64">
        <w:rPr>
          <w:rFonts w:ascii="Arial" w:eastAsia="Times New Roman" w:hAnsi="Arial" w:cs="Arial"/>
          <w:b/>
          <w:bCs/>
          <w:color w:val="000000"/>
          <w:sz w:val="24"/>
          <w:szCs w:val="24"/>
          <w:lang w:val="es-ES" w:eastAsia="es-ES"/>
        </w:rPr>
        <w:t>CAPITULO 05</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 w:eastAsia="es-ES"/>
        </w:rPr>
      </w:pPr>
      <w:r w:rsidRPr="00F35D64">
        <w:rPr>
          <w:rFonts w:ascii="Arial" w:eastAsia="Times New Roman" w:hAnsi="Arial" w:cs="Arial"/>
          <w:b/>
          <w:bCs/>
          <w:color w:val="000000"/>
          <w:sz w:val="24"/>
          <w:szCs w:val="24"/>
          <w:lang w:val="es-ES" w:eastAsia="es-ES"/>
        </w:rPr>
        <w:t>DIRECCIÓN DE BIBLIOTECAS ARCHIVOS Y MUSEOS</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
          <w:bCs/>
          <w:color w:val="000000"/>
          <w:sz w:val="24"/>
          <w:szCs w:val="24"/>
          <w:lang w:val="es-ES" w:eastAsia="es-ES"/>
        </w:rPr>
      </w:pPr>
      <w:r w:rsidRPr="00F35D64">
        <w:rPr>
          <w:rFonts w:ascii="Arial" w:eastAsia="Times New Roman" w:hAnsi="Arial" w:cs="Arial"/>
          <w:b/>
          <w:bCs/>
          <w:color w:val="000000"/>
          <w:sz w:val="24"/>
          <w:szCs w:val="24"/>
          <w:lang w:val="es-ES" w:eastAsia="es-ES"/>
        </w:rPr>
        <w:t>Programa 01</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
          <w:bCs/>
          <w:color w:val="000000"/>
          <w:sz w:val="24"/>
          <w:szCs w:val="24"/>
          <w:lang w:val="es-ES" w:eastAsia="es-ES"/>
        </w:rPr>
        <w:t>Dirección de Bibliotecas Archivos y Museos</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Subtítulo 09</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Ítem 01</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Subtítulo 24</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Ítem 01</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Asignación 210</w:t>
      </w: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Incrementar en $ 206.527 miles</w:t>
      </w:r>
    </w:p>
    <w:p w:rsidR="00051801" w:rsidRPr="00F35D64" w:rsidRDefault="00051801" w:rsidP="00051801">
      <w:pPr>
        <w:spacing w:after="0" w:line="240" w:lineRule="auto"/>
        <w:jc w:val="both"/>
        <w:rPr>
          <w:rFonts w:ascii="Courier New" w:eastAsia="Times New Roman" w:hAnsi="Courier New" w:cs="Courier New"/>
          <w:sz w:val="24"/>
          <w:szCs w:val="20"/>
          <w:lang w:val="es-ES" w:eastAsia="es-ES"/>
        </w:rPr>
      </w:pPr>
    </w:p>
    <w:p w:rsidR="00051801" w:rsidRPr="00F35D64" w:rsidRDefault="00051801" w:rsidP="00051801">
      <w:pPr>
        <w:spacing w:after="0" w:line="240" w:lineRule="auto"/>
        <w:jc w:val="center"/>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Glosa 05</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both"/>
        <w:rPr>
          <w:rFonts w:ascii="Arial" w:eastAsia="Times New Roman" w:hAnsi="Arial" w:cs="Arial"/>
          <w:b/>
          <w:bCs/>
          <w:color w:val="000000"/>
          <w:sz w:val="24"/>
          <w:szCs w:val="24"/>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Reemplazar el guarismo $240.733 miles por $447.260 miles.</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bCs/>
          <w:color w:val="000000"/>
          <w:sz w:val="24"/>
          <w:szCs w:val="24"/>
          <w:lang w:val="es-ES" w:eastAsia="es-ES"/>
        </w:rPr>
      </w:pPr>
    </w:p>
    <w:p w:rsidR="00051801" w:rsidRPr="00F35D64" w:rsidRDefault="00051801" w:rsidP="00051801">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CAPÍTULO 09</w:t>
      </w:r>
    </w:p>
    <w:p w:rsidR="00051801" w:rsidRPr="00F35D64" w:rsidRDefault="00051801" w:rsidP="00051801">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JUNTA NACIONAL DE AUXILIO ESCOLAR Y BECAS</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Programa 01</w:t>
      </w:r>
    </w:p>
    <w:p w:rsidR="00051801" w:rsidRPr="00F35D64" w:rsidRDefault="00051801" w:rsidP="00051801">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lastRenderedPageBreak/>
        <w:t>Junta Nacional de Auxilio Escolar y Becas</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Subtítulo 09</w:t>
      </w:r>
    </w:p>
    <w:p w:rsidR="00051801" w:rsidRPr="00F35D64" w:rsidRDefault="00051801" w:rsidP="00051801">
      <w:pPr>
        <w:spacing w:after="0" w:line="240" w:lineRule="auto"/>
        <w:jc w:val="center"/>
        <w:rPr>
          <w:rFonts w:ascii="Arial" w:eastAsia="Times New Roman" w:hAnsi="Arial" w:cs="Arial"/>
          <w:sz w:val="24"/>
          <w:szCs w:val="24"/>
          <w:lang w:val="es-ES" w:eastAsia="es-ES"/>
        </w:rPr>
      </w:pPr>
    </w:p>
    <w:p w:rsidR="00051801" w:rsidRPr="00F35D64" w:rsidRDefault="00051801" w:rsidP="00051801">
      <w:pPr>
        <w:spacing w:after="0" w:line="24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Ítem 01</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xml:space="preserve">Incrementase en $ 15.188.000 miles </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center"/>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Subtítulo 24</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Remplazar el párrafo tercero y final de la Glosa 04 por el siguiente:</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“El Programa de Alimentación Escolar tendrá las especificaciones que a continuación se señalan, en las asignaciones presupuestarias que se indican:</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a) Asignación 231, Programa de Alimentación para Educación Básica:</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Servicio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Calorías </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Nº Máximo de </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Por Alumno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raciones diarias </w:t>
      </w:r>
    </w:p>
    <w:p w:rsidR="00051801" w:rsidRPr="00F35D64" w:rsidRDefault="00051801" w:rsidP="00051801">
      <w:pPr>
        <w:tabs>
          <w:tab w:val="left" w:pos="2835"/>
          <w:tab w:val="right" w:pos="5103"/>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Desayuno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250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1.300.000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Almuerzo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450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1.300.000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Desayuno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450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Almuerzo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650/850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Once</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250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Cena</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650/850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left" w:pos="2835"/>
          <w:tab w:val="left" w:pos="3544"/>
          <w:tab w:val="right" w:pos="5103"/>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Tercer servicio</w:t>
      </w:r>
      <w:r w:rsidRPr="00F35D64">
        <w:rPr>
          <w:rFonts w:ascii="Arial" w:eastAsia="Times New Roman" w:hAnsi="Arial" w:cs="Arial"/>
          <w:sz w:val="24"/>
          <w:szCs w:val="20"/>
          <w:lang w:val="es-ES" w:eastAsia="es-ES"/>
        </w:rPr>
        <w:tab/>
        <w:t>250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396.700</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(Ley Nº 20.595 y Sistema Chile Solidario)</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numPr>
          <w:ilvl w:val="0"/>
          <w:numId w:val="20"/>
        </w:numPr>
        <w:tabs>
          <w:tab w:val="left" w:pos="2835"/>
        </w:tabs>
        <w:autoSpaceDE w:val="0"/>
        <w:autoSpaceDN w:val="0"/>
        <w:adjustRightInd w:val="0"/>
        <w:spacing w:after="0" w:line="240" w:lineRule="auto"/>
        <w:contextualSpacing/>
        <w:jc w:val="both"/>
        <w:rPr>
          <w:rFonts w:ascii="Arial" w:hAnsi="Arial" w:cs="Arial"/>
        </w:rPr>
      </w:pPr>
      <w:r w:rsidRPr="00F35D64">
        <w:rPr>
          <w:rFonts w:ascii="Arial" w:hAnsi="Arial" w:cs="Arial"/>
        </w:rPr>
        <w:t>Asignación 242, Programa de Alimentación para Kinder: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Considera la atención de hasta  135.000  preescolares diarios, los cuales incluyen hasta 35.000 niños con una ración adicional por efecto de extensión de la jornada escolar.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Incluye el servicio de alimentación para 25.760 preescolares de la ley Nº20.595 y Chile Solidario,  incluyendo a los egresados de este último programa.</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contextualSpacing/>
        <w:jc w:val="both"/>
        <w:rPr>
          <w:rFonts w:ascii="Arial" w:hAnsi="Arial" w:cs="Arial"/>
        </w:rPr>
      </w:pPr>
      <w:r w:rsidRPr="00F35D64">
        <w:rPr>
          <w:rFonts w:ascii="Arial" w:hAnsi="Arial" w:cs="Arial"/>
        </w:rPr>
        <w:tab/>
        <w:t>c) Asignación 243, Programa de Alimentación Enseñanza Media:</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Servicio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Calorías </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Nº Máximo de </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Por Alumno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raciones diarias </w:t>
      </w:r>
    </w:p>
    <w:p w:rsidR="00051801" w:rsidRPr="00F35D64" w:rsidRDefault="00051801" w:rsidP="00051801">
      <w:pPr>
        <w:tabs>
          <w:tab w:val="left" w:pos="2835"/>
          <w:tab w:val="right" w:pos="5103"/>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Desayuno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350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525.000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Almuerzo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650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525.000</w:t>
      </w:r>
    </w:p>
    <w:p w:rsidR="00051801" w:rsidRPr="00F35D64" w:rsidRDefault="00051801" w:rsidP="00051801">
      <w:pPr>
        <w:tabs>
          <w:tab w:val="left" w:pos="2835"/>
          <w:tab w:val="left" w:pos="3544"/>
          <w:tab w:val="right" w:pos="5103"/>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lastRenderedPageBreak/>
        <w:t>Tercer servicio</w:t>
      </w:r>
      <w:r w:rsidRPr="00F35D64">
        <w:rPr>
          <w:rFonts w:ascii="Arial" w:eastAsia="Times New Roman" w:hAnsi="Arial" w:cs="Arial"/>
          <w:sz w:val="24"/>
          <w:szCs w:val="20"/>
          <w:lang w:val="es-ES" w:eastAsia="es-ES"/>
        </w:rPr>
        <w:tab/>
        <w:t>300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color w:val="0000FF"/>
          <w:sz w:val="24"/>
          <w:szCs w:val="20"/>
          <w:lang w:val="es-ES" w:eastAsia="es-ES"/>
        </w:rPr>
        <w:t xml:space="preserve"> </w:t>
      </w:r>
      <w:r w:rsidRPr="00F35D64">
        <w:rPr>
          <w:rFonts w:ascii="Arial" w:eastAsia="Times New Roman" w:hAnsi="Arial" w:cs="Arial"/>
          <w:sz w:val="24"/>
          <w:szCs w:val="20"/>
          <w:lang w:val="es-ES" w:eastAsia="es-ES"/>
        </w:rPr>
        <w:t>139.100</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(Ley Nº 20.595 y Sistema Chile Solidario)</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contextualSpacing/>
        <w:jc w:val="both"/>
        <w:rPr>
          <w:rFonts w:ascii="Arial" w:hAnsi="Arial" w:cs="Arial"/>
        </w:rPr>
      </w:pPr>
      <w:r w:rsidRPr="00F35D64">
        <w:rPr>
          <w:rFonts w:ascii="Arial" w:hAnsi="Arial" w:cs="Arial"/>
        </w:rPr>
        <w:tab/>
        <w:t>d) Asignación 246, Programa de Alimentación para Prekinder: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Considera la atención de hasta  135.000 preescolares diarios, los cuales incluyen hasta 35.000 niños con una ración adicional por efecto de extensión de la jornada escolar.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Incluye servicios de alimentación para 18.040 preescolares de la Ley Nº20.595 y Chile Solidario, incluyendo a los egresados de este último programa.”</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Incorporar la siguiente asignación y su glosa:</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“290 Bono manipuladoras de alimentos $15.188.000 miles</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Glosa N° 11</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xml:space="preserve">"Con cargo a estos recursos, a contar del mes de marzo del año 2015, la Junta Nacional de Auxilio Escolar y Becas podrá efectuar transferencias a las empresas de prestación de servicios alimenticios para establecimientos escolares y preescolares derivados de las licitaciones denominadas ID 85-35-LP11 e ID 85.16-LP12, a fin de que éstas paguen un bono mensual a sus trabajadoras manipuladoras de alimentos con contrato vigente de jornada completa de $67.500. Este bono asimismo se pagará al resto de dichas trabajadoras con contrato parcial, en proporción a las horas de contrato. Mediante resolución de JUNAEB </w:t>
      </w:r>
      <w:r w:rsidRPr="00F35D64">
        <w:rPr>
          <w:rFonts w:ascii="Arial" w:eastAsia="Times New Roman" w:hAnsi="Arial" w:cs="Arial"/>
          <w:i/>
          <w:iCs/>
          <w:sz w:val="24"/>
          <w:szCs w:val="24"/>
          <w:lang w:val="es-ES" w:eastAsia="es-ES"/>
        </w:rPr>
        <w:t xml:space="preserve">se </w:t>
      </w:r>
      <w:r w:rsidRPr="00F35D64">
        <w:rPr>
          <w:rFonts w:ascii="Arial" w:eastAsia="Times New Roman" w:hAnsi="Arial" w:cs="Arial"/>
          <w:sz w:val="24"/>
          <w:szCs w:val="24"/>
          <w:lang w:val="es-ES" w:eastAsia="es-ES"/>
        </w:rPr>
        <w:t>regulará la forma y modalidad en que se efectuará dicha transferencia".</w:t>
      </w:r>
    </w:p>
    <w:p w:rsidR="00051801" w:rsidRPr="00F35D64" w:rsidRDefault="00051801" w:rsidP="00051801">
      <w:pPr>
        <w:spacing w:after="0" w:line="240" w:lineRule="auto"/>
        <w:jc w:val="both"/>
        <w:rPr>
          <w:rFonts w:ascii="Arial" w:eastAsia="Times New Roman" w:hAnsi="Arial" w:cs="Arial"/>
          <w:b/>
          <w:sz w:val="24"/>
          <w:szCs w:val="24"/>
          <w:lang w:val="es-ES" w:eastAsia="es-ES"/>
        </w:rPr>
      </w:pP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CAPÍTULO 16</w:t>
      </w:r>
    </w:p>
    <w:p w:rsidR="00051801" w:rsidRPr="00F35D64" w:rsidRDefault="00051801" w:rsidP="00051801">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CONSEJO NACIONAL DE LA CULTURA Y LAS ARTES.</w:t>
      </w:r>
    </w:p>
    <w:p w:rsidR="00051801" w:rsidRPr="00F35D64" w:rsidRDefault="00051801" w:rsidP="00051801">
      <w:pPr>
        <w:spacing w:after="0" w:line="240" w:lineRule="auto"/>
        <w:jc w:val="both"/>
        <w:rPr>
          <w:rFonts w:ascii="Arial" w:eastAsia="Times New Roman" w:hAnsi="Arial" w:cs="Arial"/>
          <w:b/>
          <w:sz w:val="24"/>
          <w:szCs w:val="24"/>
          <w:lang w:val="es-ES" w:eastAsia="es-ES"/>
        </w:rPr>
      </w:pPr>
    </w:p>
    <w:p w:rsidR="00051801" w:rsidRPr="00F35D64" w:rsidRDefault="00051801" w:rsidP="00051801">
      <w:pPr>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Programa 01</w:t>
      </w:r>
    </w:p>
    <w:p w:rsidR="00051801" w:rsidRPr="00F35D64" w:rsidRDefault="00051801" w:rsidP="00051801">
      <w:pPr>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Consejo Nacional de la Cultura y las Artes</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center"/>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Subtítulo 24</w:t>
      </w:r>
    </w:p>
    <w:p w:rsidR="00051801" w:rsidRPr="00F35D64" w:rsidRDefault="00051801" w:rsidP="00051801">
      <w:pPr>
        <w:spacing w:after="0" w:line="240" w:lineRule="auto"/>
        <w:jc w:val="center"/>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Ítem 01</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ind w:left="2127" w:firstLine="709"/>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 xml:space="preserve">Agregar la siguiente Glosa N° 23: </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“Las instituciones receptoras de los recursos de este ítem, deberán considerar en la ejecución de sus proyectos la realización de acciones en los establecimientos escolares de educación pública y en las comunidades próximas a ellos”</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Programa 02</w:t>
      </w:r>
    </w:p>
    <w:p w:rsidR="00051801" w:rsidRPr="00F35D64" w:rsidRDefault="00051801" w:rsidP="00051801">
      <w:pPr>
        <w:spacing w:after="0" w:line="240" w:lineRule="auto"/>
        <w:jc w:val="center"/>
        <w:rPr>
          <w:rFonts w:ascii="Arial" w:eastAsia="Times New Roman" w:hAnsi="Arial" w:cs="Arial"/>
          <w:b/>
          <w:sz w:val="24"/>
          <w:szCs w:val="20"/>
          <w:lang w:val="es-ES" w:eastAsia="es-ES"/>
        </w:rPr>
      </w:pPr>
    </w:p>
    <w:p w:rsidR="00051801" w:rsidRPr="00F35D64" w:rsidRDefault="00051801" w:rsidP="00051801">
      <w:pPr>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lastRenderedPageBreak/>
        <w:t>Fondos Culturales y Artísticos.</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center"/>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Subtítulo 24</w:t>
      </w:r>
    </w:p>
    <w:p w:rsidR="00051801" w:rsidRPr="00F35D64" w:rsidRDefault="00051801" w:rsidP="00051801">
      <w:pPr>
        <w:spacing w:after="0" w:line="240" w:lineRule="auto"/>
        <w:jc w:val="center"/>
        <w:rPr>
          <w:rFonts w:ascii="Arial" w:eastAsia="Times New Roman" w:hAnsi="Arial" w:cs="Arial"/>
          <w:sz w:val="24"/>
          <w:szCs w:val="20"/>
          <w:lang w:val="es-ES" w:eastAsia="es-ES"/>
        </w:rPr>
      </w:pPr>
    </w:p>
    <w:p w:rsidR="00051801" w:rsidRPr="00F35D64" w:rsidRDefault="00051801" w:rsidP="00051801">
      <w:pPr>
        <w:spacing w:after="0" w:line="240" w:lineRule="auto"/>
        <w:jc w:val="center"/>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Ítem 03</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ind w:left="2127" w:firstLine="709"/>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Añadir la Glosa N° 09, del siguiente tenor:</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“Los receptores de los recursos de estos Fondos</w:t>
      </w:r>
      <w:r w:rsidRPr="00F35D64">
        <w:rPr>
          <w:rFonts w:ascii="Arial" w:eastAsia="Times New Roman" w:hAnsi="Arial" w:cs="Arial"/>
          <w:sz w:val="28"/>
          <w:szCs w:val="28"/>
          <w:lang w:val="es-ES" w:eastAsia="es-ES"/>
        </w:rPr>
        <w:t xml:space="preserve">, </w:t>
      </w:r>
      <w:r w:rsidRPr="00F35D64">
        <w:rPr>
          <w:rFonts w:ascii="Arial" w:eastAsia="Times New Roman" w:hAnsi="Arial" w:cs="Arial"/>
          <w:sz w:val="24"/>
          <w:szCs w:val="20"/>
          <w:lang w:val="es-ES" w:eastAsia="es-ES"/>
        </w:rPr>
        <w:t>considerarán la realización de actividades de difusión de los proyectos, programas y acciones financiadas con ellos, en los establecimientos escolares de educación pública y en las comunidades próximas a ellos.”</w:t>
      </w: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51801" w:rsidRPr="00F35D64" w:rsidRDefault="00051801" w:rsidP="00051801">
      <w:pPr>
        <w:shd w:val="clear" w:color="auto" w:fill="FFFFFF"/>
        <w:tabs>
          <w:tab w:val="left" w:pos="2835"/>
          <w:tab w:val="left" w:pos="3402"/>
        </w:tabs>
        <w:spacing w:after="0" w:line="240" w:lineRule="auto"/>
        <w:jc w:val="center"/>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Cs/>
          <w:color w:val="000000"/>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b/>
          <w:sz w:val="24"/>
          <w:szCs w:val="24"/>
          <w:u w:val="single"/>
          <w:lang w:val="es-ES" w:eastAsia="es-ES"/>
        </w:rPr>
      </w:pPr>
      <w:r w:rsidRPr="00F35D64">
        <w:rPr>
          <w:rFonts w:ascii="Arial" w:eastAsia="Times New Roman" w:hAnsi="Arial" w:cs="Times New Roman"/>
          <w:sz w:val="24"/>
          <w:szCs w:val="20"/>
          <w:lang w:val="es-ES" w:eastAsia="es-ES" w:bidi="he-IL"/>
        </w:rPr>
        <w:t>Asimismo, dejó p</w:t>
      </w:r>
      <w:r w:rsidRPr="00F35D64">
        <w:rPr>
          <w:rFonts w:ascii="Arial" w:eastAsia="Times New Roman" w:hAnsi="Arial" w:cs="Arial"/>
          <w:sz w:val="24"/>
          <w:szCs w:val="24"/>
          <w:lang w:val="es-ES" w:eastAsia="es-ES"/>
        </w:rPr>
        <w:t>endientes para resolución de la Comisión Especial Mixta, lo siguiente:</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Cs/>
          <w:color w:val="000000"/>
          <w:sz w:val="24"/>
          <w:szCs w:val="24"/>
          <w:lang w:val="es-ES" w:eastAsia="es-ES"/>
        </w:rPr>
      </w:pPr>
    </w:p>
    <w:p w:rsidR="00051801" w:rsidRPr="00F35D64" w:rsidRDefault="001D114B" w:rsidP="001D114B">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051801" w:rsidRPr="00F35D64">
        <w:rPr>
          <w:rFonts w:ascii="Arial" w:hAnsi="Arial" w:cs="Arial"/>
          <w:sz w:val="24"/>
          <w:szCs w:val="24"/>
        </w:rPr>
        <w:t>Capítulo 01; Programa 30 (</w:t>
      </w:r>
      <w:r w:rsidR="00051801" w:rsidRPr="00F35D64">
        <w:rPr>
          <w:rFonts w:ascii="Arial" w:hAnsi="Arial" w:cs="Arial"/>
          <w:sz w:val="24"/>
          <w:szCs w:val="24"/>
          <w:lang w:val="es-ES"/>
        </w:rPr>
        <w:t>Educación Superior</w:t>
      </w:r>
      <w:r w:rsidR="00051801" w:rsidRPr="00F35D64">
        <w:rPr>
          <w:rFonts w:ascii="Arial" w:hAnsi="Arial" w:cs="Arial"/>
          <w:sz w:val="24"/>
          <w:szCs w:val="24"/>
        </w:rPr>
        <w:t xml:space="preserve">). </w:t>
      </w:r>
    </w:p>
    <w:p w:rsidR="00051801" w:rsidRPr="00F35D64" w:rsidRDefault="00051801" w:rsidP="001D114B">
      <w:pPr>
        <w:spacing w:after="0" w:line="240" w:lineRule="auto"/>
        <w:ind w:firstLine="2835"/>
        <w:jc w:val="both"/>
        <w:rPr>
          <w:rFonts w:ascii="Arial" w:hAnsi="Arial" w:cs="Arial"/>
          <w:sz w:val="24"/>
          <w:szCs w:val="24"/>
        </w:rPr>
      </w:pPr>
    </w:p>
    <w:p w:rsidR="00051801" w:rsidRPr="00F35D64" w:rsidRDefault="001D114B" w:rsidP="001D114B">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051801" w:rsidRPr="00F35D64">
        <w:rPr>
          <w:rFonts w:ascii="Arial" w:hAnsi="Arial" w:cs="Arial"/>
          <w:sz w:val="24"/>
          <w:szCs w:val="24"/>
        </w:rPr>
        <w:t xml:space="preserve">Capítulo 03; Programa 01 (Agencia de Calidad de la Educación); asignación 001, Evaluación de Logros de Aprendizaje.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Cs/>
          <w:color w:val="000000"/>
          <w:sz w:val="24"/>
          <w:szCs w:val="24"/>
          <w:lang w:val="es-ES" w:eastAsia="es-ES"/>
        </w:rPr>
      </w:pPr>
    </w:p>
    <w:p w:rsidR="00051801" w:rsidRPr="00F35D64" w:rsidRDefault="00051801" w:rsidP="00051801">
      <w:pPr>
        <w:tabs>
          <w:tab w:val="left" w:pos="2835"/>
        </w:tabs>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smartTag w:uri="urn:schemas-microsoft-com:office:smarttags" w:element="PersonName">
        <w:smartTagPr>
          <w:attr w:name="ProductID" w:val="la Partida"/>
        </w:smartTagPr>
        <w:r w:rsidRPr="00F35D64">
          <w:rPr>
            <w:rFonts w:ascii="Arial" w:eastAsia="Times New Roman" w:hAnsi="Arial" w:cs="Times New Roman"/>
            <w:sz w:val="24"/>
            <w:szCs w:val="20"/>
            <w:lang w:val="es-ES" w:eastAsia="es-ES" w:bidi="he-IL"/>
          </w:rPr>
          <w:t>La Partida</w:t>
        </w:r>
      </w:smartTag>
      <w:r w:rsidRPr="00F35D64">
        <w:rPr>
          <w:rFonts w:ascii="Arial" w:eastAsia="Times New Roman" w:hAnsi="Arial" w:cs="Times New Roman"/>
          <w:sz w:val="24"/>
          <w:szCs w:val="20"/>
          <w:lang w:val="es-ES" w:eastAsia="es-ES" w:bidi="he-IL"/>
        </w:rPr>
        <w:t xml:space="preserve"> fue objeto de las siguientes indicaciones:</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b/>
          <w:sz w:val="24"/>
          <w:szCs w:val="24"/>
          <w:lang w:val="es-ES" w:eastAsia="he-IL" w:bidi="he-IL"/>
        </w:rPr>
      </w:pPr>
      <w:r w:rsidRPr="00F35D64">
        <w:rPr>
          <w:rFonts w:ascii="Arial" w:eastAsia="Times New Roman" w:hAnsi="Arial" w:cs="Arial"/>
          <w:b/>
          <w:sz w:val="24"/>
          <w:szCs w:val="24"/>
          <w:u w:val="single"/>
          <w:lang w:val="es-ES" w:eastAsia="he-IL" w:bidi="he-IL"/>
        </w:rPr>
        <w:t>Del Honorable Senador señor Montes, y del Honorable Diputado señor Auth</w:t>
      </w:r>
      <w:r w:rsidRPr="00F35D64">
        <w:rPr>
          <w:rFonts w:ascii="Arial" w:eastAsia="Times New Roman" w:hAnsi="Arial" w:cs="Arial"/>
          <w:b/>
          <w:sz w:val="24"/>
          <w:szCs w:val="24"/>
          <w:lang w:val="es-ES" w:eastAsia="he-IL" w:bidi="he-IL"/>
        </w:rPr>
        <w:t>:</w:t>
      </w:r>
    </w:p>
    <w:p w:rsidR="00051801" w:rsidRPr="00F35D64" w:rsidRDefault="00051801" w:rsidP="00051801">
      <w:pPr>
        <w:tabs>
          <w:tab w:val="left" w:pos="1985"/>
        </w:tabs>
        <w:spacing w:after="0" w:line="240" w:lineRule="auto"/>
        <w:jc w:val="both"/>
        <w:rPr>
          <w:rFonts w:ascii="Arial" w:eastAsia="Times New Roman" w:hAnsi="Arial" w:cs="Arial"/>
          <w:sz w:val="24"/>
          <w:szCs w:val="24"/>
          <w:lang w:val="es-ES" w:eastAsia="he-IL"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08 (Supervisión de Establecimientos Educacionales Subvencionados). (30)</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intercalar en el nombre del Programa y en la asignación 531 (Supervisión Técnico Pedagógica), en forma previa a la palabra “Supervisión”, la expresión “Apoyo y”.</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01; Programa 04 (Desarrollo Curricular y Evaluación). (31) </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incorporar, en el inciso primero de la glosa 09, correspondiente a Fortalecimiento del Aprendizaje del Inglés, entre las palabras “en” y “la”, la frase “el primer y segundo año de enseñanza básica de los establecimientos de educación escolar pública y, en general, en”.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r w:rsidRPr="00F35D64">
        <w:rPr>
          <w:rFonts w:ascii="Arial" w:hAnsi="Arial" w:cs="Arial"/>
          <w:b/>
          <w:sz w:val="24"/>
          <w:szCs w:val="24"/>
        </w:rPr>
        <w:t>Capítulo 03; Programa 01 (Agencia de Calidad de la Educación). (32)</w:t>
      </w:r>
      <w:r w:rsidRPr="00F35D64">
        <w:rPr>
          <w:rFonts w:ascii="Arial" w:hAnsi="Arial" w:cs="Arial"/>
          <w:sz w:val="24"/>
          <w:szCs w:val="24"/>
        </w:rPr>
        <w:t xml:space="preserve">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incorporar en la glosa 04, referida al subtítulo 24; ítem 03; asignación 001 (Evaluación de Logros de Aprendizaje) el siguiente párrafo segundo: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“Los resultados de éstas y de aquellas que habiendo sido rendidas no han sido difundidas a la fecha de publicación de esta ley sólo podrán informarse en cifras agregadas de carácter nacional referidas a la totalidad de establecimientos educacionales para el nivel de que se trate, en tanto no se establezca un nuevo sistema de medición de los logros del aprendizaje.”.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Las indicaciones números 30, 31 y 32, fueron declaradas inadmisibles por el señor Presidente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
          <w:sz w:val="24"/>
          <w:szCs w:val="24"/>
          <w:u w:val="single"/>
          <w:lang w:val="es-ES" w:eastAsia="he-IL" w:bidi="he-IL"/>
        </w:rPr>
        <w:t>Del Honorable Senador señor Montes</w:t>
      </w:r>
      <w:r w:rsidRPr="00F35D64">
        <w:rPr>
          <w:rFonts w:ascii="Arial" w:eastAsia="Times New Roman" w:hAnsi="Arial" w:cs="Arial"/>
          <w:b/>
          <w:sz w:val="24"/>
          <w:szCs w:val="24"/>
          <w:lang w:val="es-ES" w:eastAsia="he-IL" w:bidi="he-IL"/>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03; Programa 01 (Agencia de Calidad de la Educación). (33)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reemplazar en el subtítulo 24; ítem 03; asignación 001 (Evaluación de Logros de Aprendizaje) el guarismo “22.788.020” por “10”.</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retirada por su autor.</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1985"/>
        </w:tabs>
        <w:spacing w:after="0" w:line="240" w:lineRule="auto"/>
        <w:ind w:firstLine="2835"/>
        <w:jc w:val="both"/>
        <w:rPr>
          <w:rFonts w:ascii="Arial" w:eastAsia="Times New Roman" w:hAnsi="Arial" w:cs="Arial"/>
          <w:b/>
          <w:sz w:val="24"/>
          <w:szCs w:val="24"/>
          <w:lang w:val="es-ES" w:eastAsia="he-IL" w:bidi="he-IL"/>
        </w:rPr>
      </w:pPr>
      <w:r w:rsidRPr="00F35D64">
        <w:rPr>
          <w:rFonts w:ascii="Arial" w:eastAsia="Times New Roman" w:hAnsi="Arial" w:cs="Arial"/>
          <w:b/>
          <w:sz w:val="24"/>
          <w:szCs w:val="24"/>
          <w:u w:val="single"/>
          <w:lang w:val="es-ES" w:eastAsia="he-IL" w:bidi="he-IL"/>
        </w:rPr>
        <w:t>Del Honorable Senador señor Montes, y del Honorable Diputado señor Auth</w:t>
      </w:r>
      <w:r w:rsidRPr="00F35D64">
        <w:rPr>
          <w:rFonts w:ascii="Arial" w:eastAsia="Times New Roman" w:hAnsi="Arial" w:cs="Arial"/>
          <w:b/>
          <w:sz w:val="24"/>
          <w:szCs w:val="24"/>
          <w:lang w:val="es-ES" w:eastAsia="he-IL" w:bidi="he-IL"/>
        </w:rPr>
        <w:t>:</w:t>
      </w:r>
    </w:p>
    <w:p w:rsidR="00051801" w:rsidRPr="00F35D64" w:rsidRDefault="00051801" w:rsidP="00051801">
      <w:pPr>
        <w:spacing w:after="0" w:line="240" w:lineRule="auto"/>
        <w:ind w:firstLine="2835"/>
        <w:jc w:val="both"/>
        <w:rPr>
          <w:rFonts w:ascii="Arial" w:hAnsi="Arial" w:cs="Arial"/>
          <w:sz w:val="24"/>
          <w:szCs w:val="24"/>
          <w:u w:val="single"/>
          <w:lang w:val="es-ES"/>
        </w:rPr>
      </w:pPr>
    </w:p>
    <w:p w:rsidR="00051801" w:rsidRPr="00F35D64" w:rsidRDefault="00051801" w:rsidP="00051801">
      <w:pPr>
        <w:spacing w:after="0" w:line="240" w:lineRule="auto"/>
        <w:jc w:val="both"/>
        <w:rPr>
          <w:rFonts w:ascii="Arial" w:hAnsi="Arial" w:cs="Arial"/>
          <w:sz w:val="24"/>
          <w:szCs w:val="24"/>
        </w:rPr>
      </w:pPr>
      <w:r w:rsidRPr="00F35D64">
        <w:rPr>
          <w:rFonts w:ascii="Arial" w:hAnsi="Arial" w:cs="Arial"/>
          <w:b/>
          <w:sz w:val="24"/>
          <w:szCs w:val="24"/>
        </w:rPr>
        <w:t>Capítulo 01; Programa 20 (Subvenciones a los Establecimientos Educacionales). (34)</w:t>
      </w:r>
      <w:r w:rsidRPr="00F35D64">
        <w:rPr>
          <w:rFonts w:ascii="Arial" w:hAnsi="Arial" w:cs="Arial"/>
          <w:sz w:val="24"/>
          <w:szCs w:val="24"/>
        </w:rPr>
        <w:t xml:space="preserve">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incorporar en el subtítulo 24 (Transferencias Corrientes), a continuación del guarismo 02, la expresión “,13”, correspondiente a la siguiente glosa: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“13 Los establecimientos educacionales no podrán destinar de ninguna forma recursos provenientes de las subvenciones comprendidas en este programa a la preparación especial de sus estudiantes para las mediciones de los logros del aprendizaje. La infracción será sancionada de acuerdo a lo previsto en la letra e) del artículo 76 de la ley 20.529.”.</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
          <w:sz w:val="24"/>
          <w:szCs w:val="24"/>
          <w:u w:val="single"/>
          <w:lang w:val="es-ES" w:eastAsia="he-IL" w:bidi="he-IL"/>
        </w:rPr>
        <w:t>Del Honorable Diputado señor Chahin</w:t>
      </w:r>
      <w:r w:rsidRPr="00F35D64">
        <w:rPr>
          <w:rFonts w:ascii="Arial" w:eastAsia="Times New Roman" w:hAnsi="Arial" w:cs="Arial"/>
          <w:b/>
          <w:sz w:val="24"/>
          <w:szCs w:val="24"/>
          <w:lang w:val="es-ES" w:eastAsia="he-IL" w:bidi="he-IL"/>
        </w:rPr>
        <w:t>:</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r w:rsidRPr="00F35D64">
        <w:rPr>
          <w:rFonts w:ascii="Arial" w:hAnsi="Arial" w:cs="Arial"/>
          <w:b/>
          <w:sz w:val="24"/>
          <w:szCs w:val="24"/>
        </w:rPr>
        <w:t>Capítulo 11; Programa 01 (Junta Nacional de Jardines Infantiles). (170)</w:t>
      </w:r>
      <w:r w:rsidRPr="00F35D64">
        <w:rPr>
          <w:rFonts w:ascii="Arial" w:hAnsi="Arial" w:cs="Arial"/>
          <w:sz w:val="24"/>
          <w:szCs w:val="24"/>
        </w:rPr>
        <w:t xml:space="preserve">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widowControl w:val="0"/>
        <w:spacing w:after="0" w:line="240" w:lineRule="auto"/>
        <w:ind w:firstLine="2835"/>
        <w:jc w:val="both"/>
        <w:rPr>
          <w:rFonts w:ascii="Arial" w:eastAsia="Franklin Gothic Heavy" w:hAnsi="Arial" w:cs="Arial"/>
          <w:color w:val="000000"/>
          <w:sz w:val="24"/>
          <w:szCs w:val="24"/>
          <w:lang w:val="es-ES" w:eastAsia="es-ES" w:bidi="es-ES"/>
        </w:rPr>
      </w:pPr>
      <w:r w:rsidRPr="00F35D64">
        <w:rPr>
          <w:rFonts w:ascii="Arial" w:eastAsia="Franklin Gothic Heavy" w:hAnsi="Arial" w:cs="Arial"/>
          <w:color w:val="000000"/>
          <w:sz w:val="24"/>
          <w:szCs w:val="24"/>
          <w:lang w:val="es-ES" w:eastAsia="es-ES" w:bidi="es-ES"/>
        </w:rPr>
        <w:t>Para agregar en la glosa 5 asociada al subtítulo 24, ítem 03, asignación 170 (Convenios con Municipalidades y Otras Instituciones), la siguiente expresión:</w:t>
      </w:r>
    </w:p>
    <w:p w:rsidR="00051801" w:rsidRPr="00F35D64" w:rsidRDefault="00051801" w:rsidP="00051801">
      <w:pPr>
        <w:widowControl w:val="0"/>
        <w:spacing w:after="0" w:line="240" w:lineRule="auto"/>
        <w:jc w:val="both"/>
        <w:rPr>
          <w:rFonts w:ascii="Arial" w:eastAsia="Franklin Gothic Heavy" w:hAnsi="Arial" w:cs="Arial"/>
          <w:color w:val="000000"/>
          <w:sz w:val="24"/>
          <w:szCs w:val="24"/>
          <w:lang w:val="es-ES" w:eastAsia="es-ES" w:bidi="es-ES"/>
        </w:rPr>
      </w:pPr>
    </w:p>
    <w:p w:rsidR="00051801" w:rsidRPr="00F35D64" w:rsidRDefault="00051801" w:rsidP="00051801">
      <w:pPr>
        <w:widowControl w:val="0"/>
        <w:spacing w:after="0" w:line="240" w:lineRule="auto"/>
        <w:ind w:firstLine="2835"/>
        <w:jc w:val="both"/>
        <w:rPr>
          <w:rFonts w:ascii="Arial" w:eastAsia="Franklin Gothic Heavy" w:hAnsi="Arial" w:cs="Arial"/>
          <w:sz w:val="24"/>
          <w:szCs w:val="24"/>
          <w:lang w:val="es-ES"/>
        </w:rPr>
      </w:pPr>
      <w:r w:rsidRPr="00F35D64">
        <w:rPr>
          <w:rFonts w:ascii="Arial" w:eastAsia="Franklin Gothic Heavy" w:hAnsi="Arial" w:cs="Arial"/>
          <w:sz w:val="24"/>
          <w:szCs w:val="24"/>
          <w:lang w:val="es-ES"/>
        </w:rPr>
        <w:t xml:space="preserve">“Para suscribir los convenios entre la JUNJI y las </w:t>
      </w:r>
      <w:r w:rsidRPr="00F35D64">
        <w:rPr>
          <w:rFonts w:ascii="Arial" w:eastAsia="Franklin Gothic Heavy" w:hAnsi="Arial" w:cs="Arial"/>
          <w:sz w:val="24"/>
          <w:szCs w:val="24"/>
          <w:lang w:val="es-ES"/>
        </w:rPr>
        <w:lastRenderedPageBreak/>
        <w:t>municipalidades. La Junta Nacional de Jardines Infantiles deberá exigir a las municipalidades a lo menos los siguientes derechos de los trabajadores:</w:t>
      </w:r>
    </w:p>
    <w:p w:rsidR="00051801" w:rsidRPr="00F35D64" w:rsidRDefault="00051801" w:rsidP="00051801">
      <w:pPr>
        <w:widowControl w:val="0"/>
        <w:tabs>
          <w:tab w:val="left" w:pos="339"/>
        </w:tabs>
        <w:spacing w:after="0" w:line="240" w:lineRule="auto"/>
        <w:jc w:val="both"/>
        <w:rPr>
          <w:rFonts w:ascii="Arial" w:eastAsia="Franklin Gothic Heavy" w:hAnsi="Arial" w:cs="Arial"/>
          <w:color w:val="000000"/>
          <w:sz w:val="24"/>
          <w:szCs w:val="24"/>
          <w:lang w:val="es-ES" w:eastAsia="es-ES" w:bidi="es-ES"/>
        </w:rPr>
      </w:pPr>
    </w:p>
    <w:p w:rsidR="00051801" w:rsidRPr="00F35D64" w:rsidRDefault="00051801" w:rsidP="00051801">
      <w:pPr>
        <w:widowControl w:val="0"/>
        <w:tabs>
          <w:tab w:val="left" w:pos="339"/>
        </w:tabs>
        <w:spacing w:after="0" w:line="240" w:lineRule="auto"/>
        <w:ind w:firstLine="2835"/>
        <w:jc w:val="both"/>
        <w:rPr>
          <w:rFonts w:ascii="Arial" w:eastAsia="Franklin Gothic Heavy" w:hAnsi="Arial" w:cs="Arial"/>
          <w:sz w:val="24"/>
          <w:szCs w:val="24"/>
        </w:rPr>
      </w:pPr>
      <w:r w:rsidRPr="00F35D64">
        <w:rPr>
          <w:rFonts w:ascii="Arial" w:eastAsia="Franklin Gothic Heavy" w:hAnsi="Arial" w:cs="Arial"/>
          <w:color w:val="000000"/>
          <w:sz w:val="24"/>
          <w:szCs w:val="24"/>
          <w:lang w:val="es-ES" w:eastAsia="es-ES" w:bidi="es-ES"/>
        </w:rPr>
        <w:t>1.- Homologar los sueldos entre funcionarios de Establecimientos VTF y JUNJI.</w:t>
      </w:r>
    </w:p>
    <w:p w:rsidR="00051801" w:rsidRPr="00F35D64" w:rsidRDefault="00051801" w:rsidP="00051801">
      <w:pPr>
        <w:widowControl w:val="0"/>
        <w:tabs>
          <w:tab w:val="left" w:pos="339"/>
        </w:tabs>
        <w:spacing w:after="0" w:line="240" w:lineRule="auto"/>
        <w:ind w:firstLine="2835"/>
        <w:jc w:val="both"/>
        <w:rPr>
          <w:rFonts w:ascii="Arial" w:eastAsia="Franklin Gothic Heavy" w:hAnsi="Arial" w:cs="Arial"/>
          <w:color w:val="000000"/>
          <w:sz w:val="24"/>
          <w:szCs w:val="24"/>
          <w:lang w:eastAsia="es-ES" w:bidi="es-ES"/>
        </w:rPr>
      </w:pPr>
    </w:p>
    <w:p w:rsidR="00051801" w:rsidRPr="00F35D64" w:rsidRDefault="00051801" w:rsidP="00051801">
      <w:pPr>
        <w:widowControl w:val="0"/>
        <w:tabs>
          <w:tab w:val="left" w:pos="339"/>
        </w:tabs>
        <w:spacing w:after="0" w:line="240" w:lineRule="auto"/>
        <w:ind w:firstLine="2835"/>
        <w:jc w:val="both"/>
        <w:rPr>
          <w:rFonts w:ascii="Arial" w:eastAsia="Franklin Gothic Heavy" w:hAnsi="Arial" w:cs="Arial"/>
          <w:sz w:val="24"/>
          <w:szCs w:val="24"/>
        </w:rPr>
      </w:pPr>
      <w:r w:rsidRPr="00F35D64">
        <w:rPr>
          <w:rFonts w:ascii="Arial" w:eastAsia="Franklin Gothic Heavy" w:hAnsi="Arial" w:cs="Arial"/>
          <w:color w:val="000000"/>
          <w:sz w:val="24"/>
          <w:szCs w:val="24"/>
          <w:lang w:eastAsia="es-ES" w:bidi="es-ES"/>
        </w:rPr>
        <w:t xml:space="preserve">2.- </w:t>
      </w:r>
      <w:r w:rsidRPr="00F35D64">
        <w:rPr>
          <w:rFonts w:ascii="Arial" w:eastAsia="Franklin Gothic Heavy" w:hAnsi="Arial" w:cs="Arial"/>
          <w:color w:val="000000"/>
          <w:sz w:val="24"/>
          <w:szCs w:val="24"/>
          <w:lang w:val="es-ES" w:eastAsia="es-ES" w:bidi="es-ES"/>
        </w:rPr>
        <w:t>Entregar incentivo trimestral a los trabajadores municipales.</w:t>
      </w: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color w:val="000000"/>
          <w:sz w:val="24"/>
          <w:szCs w:val="24"/>
          <w:lang w:eastAsia="es-ES" w:bidi="es-ES"/>
        </w:rPr>
      </w:pP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color w:val="000000"/>
          <w:sz w:val="24"/>
          <w:szCs w:val="24"/>
          <w:lang w:val="es-ES" w:eastAsia="es-ES" w:bidi="es-ES"/>
        </w:rPr>
      </w:pPr>
      <w:r w:rsidRPr="00F35D64">
        <w:rPr>
          <w:rFonts w:ascii="Arial" w:eastAsia="Franklin Gothic Heavy" w:hAnsi="Arial" w:cs="Arial"/>
          <w:color w:val="000000"/>
          <w:sz w:val="24"/>
          <w:szCs w:val="24"/>
          <w:lang w:eastAsia="es-ES" w:bidi="es-ES"/>
        </w:rPr>
        <w:t xml:space="preserve">3.- </w:t>
      </w:r>
      <w:r w:rsidRPr="00F35D64">
        <w:rPr>
          <w:rFonts w:ascii="Arial" w:eastAsia="Franklin Gothic Heavy" w:hAnsi="Arial" w:cs="Arial"/>
          <w:color w:val="000000"/>
          <w:sz w:val="24"/>
          <w:szCs w:val="24"/>
          <w:lang w:val="es-ES" w:eastAsia="es-ES" w:bidi="es-ES"/>
        </w:rPr>
        <w:t>Otorgar Descanso Invernal de 5 días, pudiendo ser utilizado por las funcionarias en el mes de Julio.</w:t>
      </w: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sz w:val="24"/>
          <w:szCs w:val="24"/>
        </w:rPr>
      </w:pP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color w:val="000000"/>
          <w:sz w:val="24"/>
          <w:szCs w:val="24"/>
          <w:lang w:val="es-ES" w:eastAsia="es-ES" w:bidi="es-ES"/>
        </w:rPr>
      </w:pPr>
      <w:r w:rsidRPr="00F35D64">
        <w:rPr>
          <w:rFonts w:ascii="Arial" w:eastAsia="Franklin Gothic Heavy" w:hAnsi="Arial" w:cs="Arial"/>
          <w:color w:val="000000"/>
          <w:sz w:val="24"/>
          <w:szCs w:val="24"/>
          <w:lang w:val="es-ES" w:eastAsia="es-ES" w:bidi="es-ES"/>
        </w:rPr>
        <w:t>4.- Establecer el cierre de los Establecimientos en el mes de Febrero.</w:t>
      </w: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sz w:val="24"/>
          <w:szCs w:val="24"/>
        </w:rPr>
      </w:pP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color w:val="000000"/>
          <w:sz w:val="24"/>
          <w:szCs w:val="24"/>
          <w:lang w:val="es-ES" w:eastAsia="es-ES" w:bidi="es-ES"/>
        </w:rPr>
      </w:pPr>
      <w:r w:rsidRPr="00F35D64">
        <w:rPr>
          <w:rFonts w:ascii="Arial" w:eastAsia="Franklin Gothic Heavy" w:hAnsi="Arial" w:cs="Arial"/>
          <w:color w:val="000000"/>
          <w:sz w:val="24"/>
          <w:szCs w:val="24"/>
          <w:lang w:val="es-ES" w:eastAsia="es-ES" w:bidi="es-ES"/>
        </w:rPr>
        <w:t>5.- Homologar la subvención entre los párvulos JUNJI y VTF.</w:t>
      </w: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sz w:val="24"/>
          <w:szCs w:val="24"/>
        </w:rPr>
      </w:pP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color w:val="000000"/>
          <w:sz w:val="24"/>
          <w:szCs w:val="24"/>
          <w:lang w:val="es-ES" w:eastAsia="es-ES" w:bidi="es-ES"/>
        </w:rPr>
      </w:pPr>
      <w:r w:rsidRPr="00F35D64">
        <w:rPr>
          <w:rFonts w:ascii="Arial" w:eastAsia="Franklin Gothic Heavy" w:hAnsi="Arial" w:cs="Arial"/>
          <w:color w:val="000000"/>
          <w:sz w:val="24"/>
          <w:szCs w:val="24"/>
          <w:lang w:val="es-ES" w:eastAsia="es-ES" w:bidi="es-ES"/>
        </w:rPr>
        <w:t>6.- Garantizar el pago de horas extra.</w:t>
      </w: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sz w:val="24"/>
          <w:szCs w:val="24"/>
        </w:rPr>
      </w:pP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color w:val="000000"/>
          <w:sz w:val="24"/>
          <w:szCs w:val="24"/>
          <w:lang w:val="es-ES" w:eastAsia="es-ES" w:bidi="es-ES"/>
        </w:rPr>
      </w:pPr>
      <w:r w:rsidRPr="00F35D64">
        <w:rPr>
          <w:rFonts w:ascii="Arial" w:eastAsia="Franklin Gothic Heavy" w:hAnsi="Arial" w:cs="Arial"/>
          <w:color w:val="000000"/>
          <w:sz w:val="24"/>
          <w:szCs w:val="24"/>
          <w:lang w:val="es-ES" w:eastAsia="es-ES" w:bidi="es-ES"/>
        </w:rPr>
        <w:t>7.- Cada Jardín Infantil deberá contar con su propia Directora.</w:t>
      </w:r>
    </w:p>
    <w:p w:rsidR="00051801" w:rsidRPr="00F35D64" w:rsidRDefault="00051801" w:rsidP="00051801">
      <w:pPr>
        <w:widowControl w:val="0"/>
        <w:tabs>
          <w:tab w:val="left" w:pos="1033"/>
        </w:tabs>
        <w:spacing w:after="0" w:line="240" w:lineRule="auto"/>
        <w:ind w:firstLine="2835"/>
        <w:jc w:val="both"/>
        <w:rPr>
          <w:rFonts w:ascii="Arial" w:eastAsia="Franklin Gothic Heavy" w:hAnsi="Arial" w:cs="Arial"/>
          <w:sz w:val="24"/>
          <w:szCs w:val="24"/>
        </w:rPr>
      </w:pPr>
    </w:p>
    <w:p w:rsidR="00051801" w:rsidRPr="00F35D64" w:rsidRDefault="00051801" w:rsidP="00051801">
      <w:pPr>
        <w:widowControl w:val="0"/>
        <w:tabs>
          <w:tab w:val="left" w:pos="373"/>
          <w:tab w:val="left" w:pos="6725"/>
        </w:tabs>
        <w:spacing w:after="0" w:line="240" w:lineRule="auto"/>
        <w:ind w:firstLine="2835"/>
        <w:jc w:val="both"/>
        <w:rPr>
          <w:rFonts w:ascii="Arial" w:eastAsia="Franklin Gothic Heavy" w:hAnsi="Arial" w:cs="Arial"/>
          <w:color w:val="000000"/>
          <w:sz w:val="24"/>
          <w:szCs w:val="24"/>
          <w:lang w:val="es-ES" w:eastAsia="es-ES" w:bidi="es-ES"/>
        </w:rPr>
      </w:pPr>
      <w:r w:rsidRPr="00F35D64">
        <w:rPr>
          <w:rFonts w:ascii="Arial" w:eastAsia="Franklin Gothic Heavy" w:hAnsi="Arial" w:cs="Arial"/>
          <w:color w:val="000000"/>
          <w:sz w:val="24"/>
          <w:szCs w:val="24"/>
          <w:lang w:val="es-ES" w:eastAsia="es-ES" w:bidi="es-ES"/>
        </w:rPr>
        <w:t>8.- Debe garantizarse la capacitación de las Funcionarias, al menos tres veces en el año”.”.</w:t>
      </w:r>
    </w:p>
    <w:p w:rsidR="00051801" w:rsidRPr="00F35D64" w:rsidRDefault="00051801" w:rsidP="00051801">
      <w:pPr>
        <w:widowControl w:val="0"/>
        <w:tabs>
          <w:tab w:val="left" w:pos="373"/>
          <w:tab w:val="left" w:pos="6725"/>
        </w:tabs>
        <w:spacing w:after="0" w:line="240" w:lineRule="auto"/>
        <w:ind w:firstLine="2835"/>
        <w:jc w:val="both"/>
        <w:rPr>
          <w:rFonts w:ascii="Arial" w:eastAsia="Franklin Gothic Heavy" w:hAnsi="Arial" w:cs="Arial"/>
          <w:color w:val="000000"/>
          <w:sz w:val="24"/>
          <w:szCs w:val="24"/>
          <w:lang w:val="es-ES" w:eastAsia="es-ES" w:bidi="es-ES"/>
        </w:rPr>
      </w:pPr>
    </w:p>
    <w:p w:rsidR="00051801" w:rsidRPr="00F35D64" w:rsidRDefault="00051801" w:rsidP="00051801">
      <w:pPr>
        <w:widowControl w:val="0"/>
        <w:tabs>
          <w:tab w:val="left" w:pos="373"/>
          <w:tab w:val="left" w:pos="6725"/>
        </w:tabs>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widowControl w:val="0"/>
        <w:tabs>
          <w:tab w:val="left" w:pos="373"/>
          <w:tab w:val="left" w:pos="6725"/>
        </w:tabs>
        <w:spacing w:after="0" w:line="240" w:lineRule="auto"/>
        <w:ind w:firstLine="2835"/>
        <w:jc w:val="both"/>
        <w:rPr>
          <w:rFonts w:ascii="Arial" w:eastAsia="Franklin Gothic Heavy"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la Honorable Senadora señora Von Baer</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(171)</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02, asociada al subtítulo 24; ítem 03; asignación 051 (Fondo de Apoyo a la Educación Pública), el siguiente inciso final: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trimestralmente a la Comisión Especial Mixta de Presupuestos sobre la utilización de estos recursos, y los avances de los mencionados convenios de desempeño.".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La indicación número 171 fue aprobada por la unanimidad de los 20 miembros presentes de la Comisión.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(172)</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Para reemplazar la glosa 03, asociada al subtítulo 24, ítem 03; asignación 052 (Programa de Acceso a la Educación Superior), por la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financiamiento de los proyectos será a través de concurso público realizado entre las  instituciones de educación superior señaladas en el artículo 52 del D.F.L. (Ed.) Nº 2, de 2010, que hayan obtenido la acreditación institucional en conformidad a lo establecido en la Ley Nº 20.129.”.</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(173)</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03, asociada al subtítulo 24; ítem 03; asignación 052 (Programa de Acceso a la Educación Superior), un nuevo inciso final: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semestralmente a la Comisión Especial Mixta de Presupuestos sobre la utilización de estos recursos y los avances de los mencionados convenios. Con todo, los respectivos convenios que se suscriban al efecto deberán estipular, a lo menos, las acciones a desarrollar, metas, plazos y la forma de rendir cuenta del uso de los recursos.”.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segunda oración de la indicación fue declarada inadmisible por el señor Presidente de la Comisión.</w:t>
      </w:r>
    </w:p>
    <w:p w:rsidR="00051801" w:rsidRPr="00F35D64" w:rsidRDefault="00051801" w:rsidP="00051801">
      <w:pPr>
        <w:spacing w:after="0" w:line="240" w:lineRule="auto"/>
        <w:ind w:firstLine="2835"/>
        <w:jc w:val="both"/>
        <w:rPr>
          <w:rFonts w:ascii="Arial" w:eastAsia="Calibri" w:hAnsi="Arial" w:cs="Arial"/>
          <w:b/>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Calibri" w:hAnsi="Arial" w:cs="Arial"/>
          <w:b/>
          <w:sz w:val="24"/>
          <w:szCs w:val="24"/>
          <w:lang w:val="es-ES"/>
        </w:rPr>
        <w:t xml:space="preserve">La primera oración de la indicación fue </w:t>
      </w:r>
      <w:r w:rsidRPr="00F35D64">
        <w:rPr>
          <w:rFonts w:ascii="Arial" w:hAnsi="Arial" w:cs="Arial"/>
          <w:b/>
          <w:sz w:val="24"/>
          <w:szCs w:val="24"/>
        </w:rPr>
        <w:t>aprobada por la unanimidad de los 21 miembros presentes de la Comisión.</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(174)</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eliminar en el inciso primero de la glosa 04, asociada al subtítulo 24; ítem 03; asignación 053 (Asesoría y Apoyo a la Educación Escolar), la frase “municipales y de corporaciones municipales,”.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right="51" w:firstLine="2835"/>
        <w:jc w:val="both"/>
        <w:rPr>
          <w:rFonts w:ascii="Arial" w:eastAsia="Calibri" w:hAnsi="Arial" w:cs="Arial"/>
          <w:b/>
          <w:sz w:val="24"/>
          <w:szCs w:val="24"/>
          <w:lang w:val="es-ES"/>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ind w:firstLine="2835"/>
        <w:jc w:val="both"/>
        <w:rPr>
          <w:rFonts w:ascii="Arial" w:hAnsi="Arial" w:cs="Arial"/>
          <w:sz w:val="24"/>
          <w:szCs w:val="24"/>
          <w:lang w:val="es-ES"/>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(175)</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Para intercalar en el inciso final de la glosa 04, asociada al subtítulo 24; ítem 03; asignación 053 (Asesoría y Apoyo a la </w:t>
      </w:r>
      <w:r w:rsidRPr="00F35D64">
        <w:rPr>
          <w:rFonts w:ascii="Arial" w:hAnsi="Arial" w:cs="Arial"/>
          <w:sz w:val="24"/>
          <w:szCs w:val="24"/>
        </w:rPr>
        <w:lastRenderedPageBreak/>
        <w:t>Educación Escolar), entre las expresiones “Mixta de Presupuestos,” y “el total” la frase “sobre la utilización de estos recursos y”.</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175 fue aprobada por la unanimidad de los 21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(176)</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eliminar el inciso primero de la glosa 09, asociada al subtítulo 33; ítem 03; asignación 001 (Asistencia Técnica), la frase “municipales y de corporaciones municipales”.</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(177)</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un inciso segundo en la glosa 15, asociada a los subtítulos 24 y 33; asignaciones 807 y 410 (Convenio Marco Universidades Estatales), respectivamente,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semestralmente a la Comisión Especial Mixta de Presupuestos sobre la utilización de estos recursos y los avances de los mencionados convenios. Con todo, los respectivos convenios que se suscriban al efecto deberán estipular, a lo menos, las acciones a desarrollar, metas, plazos y la forma de rendir cuenta del uso de los recursos.”.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segunda oración de la indicación fue declarada inadmisible por el señor Presidente de la Comisión.</w:t>
      </w:r>
    </w:p>
    <w:p w:rsidR="00051801" w:rsidRPr="00F35D64" w:rsidRDefault="00051801" w:rsidP="00051801">
      <w:pPr>
        <w:spacing w:after="0" w:line="240" w:lineRule="auto"/>
        <w:ind w:firstLine="2835"/>
        <w:jc w:val="both"/>
        <w:rPr>
          <w:rFonts w:ascii="Arial" w:eastAsia="Calibri" w:hAnsi="Arial" w:cs="Arial"/>
          <w:b/>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Calibri" w:hAnsi="Arial" w:cs="Arial"/>
          <w:b/>
          <w:sz w:val="24"/>
          <w:szCs w:val="24"/>
          <w:lang w:val="es-ES"/>
        </w:rPr>
        <w:t xml:space="preserve">La primera oración de la indicación fue </w:t>
      </w:r>
      <w:r w:rsidRPr="00F35D64">
        <w:rPr>
          <w:rFonts w:ascii="Arial" w:hAnsi="Arial" w:cs="Arial"/>
          <w:b/>
          <w:sz w:val="24"/>
          <w:szCs w:val="24"/>
        </w:rPr>
        <w:t>aprobada por la unanimidad de los 21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(178)</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un inciso segundo en la glosa 16, asociada a los subtítulos 24 y 33; asignaciones 812 y 412 (Internacionalización de Universidades), respectivamente,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semestralmente a la Comisión Especial Mixta de Presupuestos sobre la utilización de estos recursos y los avances de los mencionados convenios. Con todo, los respectivos convenios que se suscriban al efecto deberán estipular, a lo menos, las acciones a desarrollar, metas, plazos y la forma de rendir cuenta del uso de los recursos.”.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lastRenderedPageBreak/>
        <w:t>La segunda oración de la indicación fue declarada inadmisible por el señor Presidente de la Comisión.</w:t>
      </w:r>
    </w:p>
    <w:p w:rsidR="00051801" w:rsidRPr="00F35D64" w:rsidRDefault="00051801" w:rsidP="00051801">
      <w:pPr>
        <w:spacing w:after="0" w:line="240" w:lineRule="auto"/>
        <w:ind w:firstLine="2835"/>
        <w:jc w:val="both"/>
        <w:rPr>
          <w:rFonts w:ascii="Arial" w:eastAsia="Calibri" w:hAnsi="Arial" w:cs="Arial"/>
          <w:b/>
          <w:sz w:val="24"/>
          <w:szCs w:val="24"/>
          <w:lang w:val="es-ES"/>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Calibri" w:hAnsi="Arial" w:cs="Arial"/>
          <w:b/>
          <w:sz w:val="24"/>
          <w:szCs w:val="24"/>
          <w:lang w:val="es-ES"/>
        </w:rPr>
        <w:t xml:space="preserve">La primera oración de la indicación fue </w:t>
      </w:r>
      <w:r w:rsidRPr="00F35D64">
        <w:rPr>
          <w:rFonts w:ascii="Arial" w:hAnsi="Arial" w:cs="Arial"/>
          <w:b/>
          <w:sz w:val="24"/>
          <w:szCs w:val="24"/>
        </w:rPr>
        <w:t>aprobada por la unanimidad de los 21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09; Programa 03 (Becas y Asistencia Estudiantil). (179)</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reemplazar la glosa 14, asociada al subtítulo 24, ítem 01, asignación 268 (Beca de Apoyo al Norte Grande y Cerros de Valparaíso), por la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“Mediante decreto del Ministerio de Educación, visado por la Dirección de Presupuestos, se establecerán las características, condiciones, montos de los beneficios, modalidades de operación, número de beneficiarios, y todo otro elemento necesario para el funcionamiento de esta beca.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La Junta Nacional de Auxilio Escolar y Becas deberá informar semestralmente a la Comisión Especial Mixta de Presupuestos sobre la utilización de estos recursos.”.</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03 (Mejoramiento de la Calidad de la Educación). (180)</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eliminar en el inciso tercero de la glosa 02, asociada al subtítulo 24; ítem 03; asignación 385 (Programa de Educación Intercultural Bilingüe), la frase “y a lo establecido en el Convenio N°169 sobre Pueblos Indígenas y Tribales en Países Independientes de la Organización Internacional del Trabajo OIT”.</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04 (Desarrollo Curricular y Evaluación). (181)</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realizar las siguientes modificaciones al numeral 2) de la glosa 06, asociada al subtítulo 24; ítem 03; asignación 133 (Perfeccionamiento de los Profesionales de la Educación)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a) Para agregar a continuación de la expresión “y sus modificaciones” la frase “y de acuerdo al convenio que se celebre con la Secretaría Ejecutiva del programa presupuestario Becas Chile, que podrá firmarse en el mes de diciembre de 2014.”.</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b) Para reemplazar en el párrafo segundo la palabra “Se” por “Conforme el citado convenio, las Entidades Ejecutoras”.”.</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04 (Desarrollo Curricular y Evaluación). (182)</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un nuevo inciso segundo a la glosa 09, asociada al subtítulo 24, ítem 03; Asignación 517 (Fortalecimiento del </w:t>
      </w:r>
      <w:r w:rsidRPr="00F35D64">
        <w:rPr>
          <w:rFonts w:ascii="Arial" w:hAnsi="Arial" w:cs="Arial"/>
          <w:sz w:val="24"/>
          <w:szCs w:val="24"/>
        </w:rPr>
        <w:lastRenderedPageBreak/>
        <w:t>Aprendizaje del Inglés), pasando el actual segundo a ser tercero y así sucesivamente: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“Estos recursos se destinarán entre otras a las siguientes actividades: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 Desarrollo profesional y de perfeccionamiento de los docentes que imparten clases en el subsector de enseñanza de inglés.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b) Recursos de apoyo a los establecimientos educacionales para el trabajo docente, incluyendo un programa de voluntarios que hablen inglés y material didáctico para escuelas y liceos.</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 Campamentos Escolares y cursos de Inglés para estudiantes.”.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Las indicaciones números 179, 180, 181 y 182, fueron declaradas inadmisibles por el señor Presidente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Educación). (183)</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09, asociada al subtítulo 24; ítem 01; asignación 136 (Desarrollo de Capacidades para el Estudio de Investigaciones Pedagógicas), el siguiente inciso final: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semestralmente a la Comisión Especial Mixta de Presupuestos sobre la utilización de estos recursos.”.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right="51" w:firstLine="2835"/>
        <w:jc w:val="both"/>
        <w:rPr>
          <w:rFonts w:ascii="Arial" w:hAnsi="Arial" w:cs="Arial"/>
          <w:b/>
          <w:sz w:val="24"/>
          <w:szCs w:val="24"/>
        </w:rPr>
      </w:pPr>
      <w:r w:rsidRPr="00F35D64">
        <w:rPr>
          <w:rFonts w:ascii="Arial" w:hAnsi="Arial" w:cs="Arial"/>
          <w:b/>
          <w:sz w:val="24"/>
          <w:szCs w:val="24"/>
        </w:rPr>
        <w:t>La indicación número 183 fue aprobada por la unanimidad de los 23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02 (Programa de Infraestructura Educacional). (184)</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en el inciso final de la glosa 03, asociada al subtítulo 24; ítem 03; asignación 002 (Aporte Establecimientos DFL (Ed.) N°2, de 1998), a continuación del punto (.) aparte que pasa a ser seguido la siguiente oración: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“Asimismo, el Ministerio de Educación, a más tardar el 31 de enero, deberá enviar a dicha Comisión el listado de arriendos que con cargo a esta asignación se han ejecutado en años anteriores o se encuentran en ejecución.”.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right="51" w:firstLine="2835"/>
        <w:jc w:val="both"/>
        <w:rPr>
          <w:rFonts w:ascii="Arial" w:hAnsi="Arial" w:cs="Arial"/>
          <w:b/>
          <w:sz w:val="24"/>
          <w:szCs w:val="24"/>
        </w:rPr>
      </w:pPr>
      <w:r w:rsidRPr="00F35D64">
        <w:rPr>
          <w:rFonts w:ascii="Arial" w:hAnsi="Arial" w:cs="Arial"/>
          <w:b/>
          <w:sz w:val="24"/>
          <w:szCs w:val="24"/>
        </w:rPr>
        <w:t>La indicación número 184 fue aprobada por la unanimidad de los 23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04 (Desarrollo Curricular y Evaluación). (185)</w:t>
      </w:r>
    </w:p>
    <w:p w:rsidR="00051801" w:rsidRPr="00F35D64" w:rsidRDefault="00051801" w:rsidP="00051801">
      <w:pPr>
        <w:spacing w:after="0" w:line="240" w:lineRule="auto"/>
        <w:ind w:firstLine="2835"/>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a la glosa 14, asociada al subtítulo 24; ítem 03; asignación 612, Centro de Liderazgo Educativo, un inciso segundo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“Estos recursos se ejecutarán de conformidad a un decreto del Ministerio de Educación, suscrito además por el Ministerio de Hacienda, que se deberá dictar para estos efectos con anterioridad al 31 de mayo. Dicho decreto establecerá las acciones a desarrollar, metas, plazos y la forma de rendir cuenta del uso de los recursos. El Ministerio de Educación deberá informar trimestralmente a la Comisión Especial Mixta de Presupuestos sobre la utilización de estos recursos y los resultados de los respectivos proyectos.”.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primera y la segunda oración de la indicación fueron declaradas inadmisibles por el señor Presidente de la Comisión.</w:t>
      </w:r>
    </w:p>
    <w:p w:rsidR="00051801" w:rsidRPr="00F35D64" w:rsidRDefault="00051801" w:rsidP="00051801">
      <w:pPr>
        <w:spacing w:after="0" w:line="240" w:lineRule="auto"/>
        <w:ind w:firstLine="2835"/>
        <w:jc w:val="both"/>
        <w:rPr>
          <w:rFonts w:ascii="Arial" w:eastAsia="Calibri" w:hAnsi="Arial" w:cs="Arial"/>
          <w:b/>
          <w:sz w:val="24"/>
          <w:szCs w:val="24"/>
          <w:lang w:val="es-ES"/>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Calibri" w:hAnsi="Arial" w:cs="Arial"/>
          <w:b/>
          <w:sz w:val="24"/>
          <w:szCs w:val="24"/>
          <w:lang w:val="es-ES"/>
        </w:rPr>
        <w:t xml:space="preserve">La tercera oración de la indicación fue </w:t>
      </w:r>
      <w:r w:rsidRPr="00F35D64">
        <w:rPr>
          <w:rFonts w:ascii="Arial" w:hAnsi="Arial" w:cs="Arial"/>
          <w:b/>
          <w:sz w:val="24"/>
          <w:szCs w:val="24"/>
        </w:rPr>
        <w:t xml:space="preserve">aprobada por la unanimidad de los 23 miembros presentes de la Comisión.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(186)</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modificar la glosa 11, asociada al subtítulo 33; ítem 03; asignación 104 (Mejoramiento de Infraestructura Escolar Pública), en el siguiente sentido: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 Para eliminar el inciso tercero que señala “El Ministerio de Educación podrá, mediante acto administrativo fundado, licitar directamente, contratar la ejecución de obras y de todas las demás actividades señaladas en el párrafo primero precedente.”.</w:t>
      </w:r>
      <w:r w:rsidRPr="00F35D64">
        <w:rPr>
          <w:rFonts w:ascii="Arial" w:hAnsi="Arial" w:cs="Arial"/>
          <w:sz w:val="24"/>
          <w:szCs w:val="24"/>
        </w:rPr>
        <w:cr/>
      </w: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b) Para sustituir en el inciso cuarto la locución “correspondiendo al Ministerio de Educación, mediante acto administrativo fundado, determinar los establecimientos beneficiarios” por “correspondiendo al reglamento que se dictará para esos efectos, determinar los criterios para determinar establecimientos beneficiarios.”.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 Para eliminar en el inciso cuarto la oración “Asimismo, el Ministerio podrá ejecutar directamente las actividades indicadas en el párrafo precedente, previa dictación de acto administrativo fundado. En el caso de la infraestructura transitoria el Ministerio de Educación determinará su destino una vez que cesen las causas que la hicieron necesaria.”.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lastRenderedPageBreak/>
        <w:t>Capítulo 01; Programa 30 (Educación Superior). (187)</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un inciso segundo a la glosa 02, asociada al subtítulo 24; ítem 02; asignación 003 (A Corfo),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“El Ministerio de Educación, a más tardar el 30 de enero del 2015, deberá informar a la Comisión Especial Mixta de Presupuestos acerca de la distribución de los recursos, las metas, objetivos y un mecanismos de evaluación de este Programa.”.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right="51" w:firstLine="2835"/>
        <w:jc w:val="both"/>
        <w:rPr>
          <w:rFonts w:ascii="Arial" w:hAnsi="Arial" w:cs="Arial"/>
          <w:b/>
          <w:sz w:val="24"/>
          <w:szCs w:val="24"/>
        </w:rPr>
      </w:pPr>
      <w:r w:rsidRPr="00F35D64">
        <w:rPr>
          <w:rFonts w:ascii="Arial" w:hAnsi="Arial" w:cs="Arial"/>
          <w:b/>
          <w:sz w:val="24"/>
          <w:szCs w:val="24"/>
        </w:rPr>
        <w:t>La indicación número 187 fue aprobada por la unanimidad de los 23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11; Programa 01 (Junta Nacional de Jardines Infantiles). (188)</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un párrafo final a la glosa 03,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“Las contrataciones realizadas en virtud de los dos párrafos anteriores serán para parvularias y personal de apoyo que se desempeñen en salas cunas y jardines infantiles pertenecientes a la Junta Nacional de Jardines Infantiles.”.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11; Programa 01 (Junta Nacional de Jardines Infantiles). (189)</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un inciso final a la glosa 05, asociada al subtítulo 24; ítem 03; asignación 170 (Convenios con Municipalidades y otras Instituciones),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“La Junta Nacional de Jardines Infantiles deberá informar antes del 30 de abril, a la Comisión Especial Mixta de Presupuestos, sobre la situación salarial del personal dependiente de las instituciones con que se haya suscrito convenios.”.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La indicación número 189 fue aprobada por la unanimidad de los 22 miembros presentes de la Comisión.</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16; Programa 01 (Consejo Nacional de la Cultura y las Artes). (190)</w:t>
      </w:r>
    </w:p>
    <w:p w:rsidR="00051801" w:rsidRPr="00F35D64" w:rsidRDefault="00051801" w:rsidP="00051801">
      <w:pPr>
        <w:spacing w:after="0" w:line="240" w:lineRule="auto"/>
        <w:ind w:firstLine="2835"/>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un inciso final a la glosa 07, asociada al subtítulo 24; ítem 01; asignación 290 (Otras Instituciones Colaboradoras),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“El Consejo Nacional de la Cultura y las Artes deberá informar semestralmente a la Comisión Especial Mixta de Presupuestos sobre la utilización de estos recursos.”.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b/>
          <w:sz w:val="24"/>
          <w:szCs w:val="24"/>
        </w:rPr>
        <w:t>La indicación número 190 fue aprobada por la unanimidad de los 22 miembros presentes de la Comisión.</w:t>
      </w:r>
      <w:r w:rsidRPr="00F35D64">
        <w:rPr>
          <w:rFonts w:ascii="Arial" w:hAnsi="Arial" w:cs="Arial"/>
          <w:sz w:val="24"/>
          <w:szCs w:val="24"/>
        </w:rPr>
        <w:t xml:space="preserve">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16; Programa 01 (Consejo Nacional de la Cultura y las Artes). (191)</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un inciso final a la glosa 21, asociada al subtítulo 33,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“El Consejo Nacional de la Cultura y las Artes deberá informar semestralmente a la Comisión Especial Mixta de Presupuestos sobre la asignación de estos recursos.”.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191 fue aprobada por la unanimidad de los 22 miembros presentes de la 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b/>
          <w:color w:val="FF0000"/>
          <w:sz w:val="24"/>
          <w:szCs w:val="24"/>
          <w:u w:val="single"/>
        </w:rPr>
      </w:pPr>
      <w:r w:rsidRPr="00F35D64">
        <w:rPr>
          <w:rFonts w:ascii="Arial" w:hAnsi="Arial" w:cs="Arial"/>
          <w:b/>
          <w:sz w:val="24"/>
          <w:szCs w:val="24"/>
          <w:u w:val="single"/>
        </w:rPr>
        <w:t>De las Honorables Senadoras señoras Van Rysselberghe y Von Baer, y de los Honorables Senadores señores Coloma, García, Lagos, Tuma, Walker, don Patricio, y Zaldívar, y de los Honorables Diputados señores Lorenzini, Ortíz y Walker</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16; Programa 02 (Fondos Culturales y Artísticos). (192)</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Para agregar a la glosa 07 asociada al subtítulo 24, ítem 03; asignación 520 (Fondo para el Fomento de la Música Nacional, Ley N° 19.928), el siguiente inciso final: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“Con cargo a estos recursos se destinarán 1.400.000 miles de pesos para el funcionamiento de las orquestas profesionales de La Serena, Marga-Marga, Talca, Concepción, Temuco y Valdivia.”.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ES"/>
        </w:rPr>
      </w:pPr>
      <w:r w:rsidRPr="00F35D64">
        <w:rPr>
          <w:rFonts w:ascii="Arial" w:eastAsia="Calibri" w:hAnsi="Arial" w:cs="Arial"/>
          <w:b/>
          <w:sz w:val="24"/>
          <w:szCs w:val="24"/>
          <w:lang w:val="es-ES"/>
        </w:rPr>
        <w:t>La indicación fue declarada inadmisible por el señor Presidente de la Comisión.</w:t>
      </w:r>
    </w:p>
    <w:p w:rsidR="00051801" w:rsidRPr="00F35D64" w:rsidRDefault="00051801" w:rsidP="00051801">
      <w:pPr>
        <w:spacing w:after="0" w:line="240" w:lineRule="auto"/>
        <w:ind w:firstLine="2835"/>
        <w:jc w:val="both"/>
        <w:rPr>
          <w:rFonts w:ascii="Arial" w:hAnsi="Arial" w:cs="Arial"/>
          <w:sz w:val="24"/>
          <w:szCs w:val="24"/>
          <w:lang w:val="es-ES"/>
        </w:rPr>
      </w:pP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b/>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Partidas Ministerio de Educación y Tesoro Público</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03 (Operaciones Complementarias). (193)</w:t>
      </w:r>
    </w:p>
    <w:p w:rsidR="00051801" w:rsidRPr="00F35D64" w:rsidRDefault="00051801" w:rsidP="00051801">
      <w:pPr>
        <w:spacing w:after="0" w:line="240" w:lineRule="auto"/>
        <w:jc w:val="both"/>
        <w:rPr>
          <w:rFonts w:ascii="Arial" w:hAnsi="Arial" w:cs="Arial"/>
          <w:b/>
          <w:bCs/>
          <w:sz w:val="24"/>
          <w:szCs w:val="24"/>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sz w:val="20"/>
          <w:szCs w:val="20"/>
          <w:u w:val="single"/>
        </w:rPr>
        <w:t>Miles de $</w:t>
      </w:r>
    </w:p>
    <w:p w:rsidR="00051801" w:rsidRPr="00F35D64" w:rsidRDefault="00051801" w:rsidP="00051801">
      <w:pPr>
        <w:spacing w:after="0" w:line="240" w:lineRule="auto"/>
        <w:jc w:val="both"/>
        <w:rPr>
          <w:rFonts w:ascii="Arial" w:hAnsi="Arial" w:cs="Arial"/>
          <w:bCs/>
          <w:sz w:val="20"/>
          <w:szCs w:val="20"/>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Item</w:t>
      </w:r>
      <w:r w:rsidRPr="00F35D64">
        <w:rPr>
          <w:rFonts w:ascii="Arial" w:hAnsi="Arial" w:cs="Arial"/>
          <w:sz w:val="20"/>
          <w:szCs w:val="20"/>
        </w:rPr>
        <w:tab/>
        <w:t>Asig.</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Redúcese</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lastRenderedPageBreak/>
        <w:tab/>
        <w:t>03</w:t>
      </w:r>
      <w:r w:rsidRPr="00F35D64">
        <w:rPr>
          <w:rFonts w:ascii="Arial" w:hAnsi="Arial" w:cs="Arial"/>
          <w:sz w:val="20"/>
          <w:szCs w:val="20"/>
        </w:rPr>
        <w:tab/>
      </w:r>
      <w:r w:rsidRPr="00F35D64">
        <w:rPr>
          <w:rFonts w:ascii="Arial" w:hAnsi="Arial" w:cs="Arial"/>
          <w:sz w:val="20"/>
          <w:szCs w:val="20"/>
        </w:rPr>
        <w:tab/>
        <w:t>A Otras Entidades Públicas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104</w:t>
      </w:r>
      <w:r w:rsidRPr="00F35D64">
        <w:rPr>
          <w:rFonts w:ascii="Arial" w:hAnsi="Arial" w:cs="Arial"/>
          <w:sz w:val="20"/>
          <w:szCs w:val="20"/>
        </w:rPr>
        <w:tab/>
        <w:t xml:space="preserve">Provisión para Financiamientos </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Comprometidos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3.000.000</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05 (Aporte Fiscal Libre). (193)</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Miles de $</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Item</w:t>
      </w:r>
      <w:r w:rsidRPr="00F35D64">
        <w:rPr>
          <w:rFonts w:ascii="Arial" w:hAnsi="Arial" w:cs="Arial"/>
          <w:sz w:val="20"/>
          <w:szCs w:val="20"/>
        </w:rPr>
        <w:tab/>
        <w:t>Asig.</w:t>
      </w:r>
      <w:r w:rsidRPr="00F35D64">
        <w:rPr>
          <w:rFonts w:ascii="Arial" w:hAnsi="Arial" w:cs="Arial"/>
          <w:sz w:val="20"/>
          <w:szCs w:val="20"/>
        </w:rPr>
        <w:tab/>
        <w:t xml:space="preserve">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Redúcese</w:t>
      </w:r>
      <w:r w:rsidRPr="00F35D64">
        <w:rPr>
          <w:rFonts w:ascii="Arial" w:hAnsi="Arial" w:cs="Arial"/>
          <w:sz w:val="20"/>
          <w:szCs w:val="20"/>
        </w:rPr>
        <w:tab/>
        <w:t xml:space="preserve">         </w:t>
      </w:r>
      <w:r w:rsidRPr="00F35D64">
        <w:rPr>
          <w:rFonts w:ascii="Arial" w:hAnsi="Arial" w:cs="Arial"/>
          <w:sz w:val="20"/>
          <w:szCs w:val="20"/>
          <w:u w:val="single"/>
        </w:rPr>
        <w:t>Increméntese</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27</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 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09</w:t>
      </w:r>
      <w:r w:rsidRPr="00F35D64">
        <w:rPr>
          <w:rFonts w:ascii="Arial" w:hAnsi="Arial" w:cs="Arial"/>
          <w:sz w:val="20"/>
          <w:szCs w:val="20"/>
        </w:rPr>
        <w:tab/>
      </w:r>
      <w:r w:rsidRPr="00F35D64">
        <w:rPr>
          <w:rFonts w:ascii="Arial" w:hAnsi="Arial" w:cs="Arial"/>
          <w:sz w:val="20"/>
          <w:szCs w:val="20"/>
        </w:rPr>
        <w:tab/>
        <w:t>Ministerio de</w:t>
      </w:r>
      <w:r w:rsidRPr="00F35D64">
        <w:rPr>
          <w:rFonts w:ascii="Arial" w:hAnsi="Arial" w:cs="Arial"/>
          <w:bCs/>
          <w:sz w:val="20"/>
          <w:szCs w:val="20"/>
        </w:rPr>
        <w:t xml:space="preserve"> Educación</w:t>
      </w:r>
      <w:r w:rsidRPr="00F35D64">
        <w:rPr>
          <w:rFonts w:ascii="Arial" w:hAnsi="Arial" w:cs="Arial"/>
          <w:bCs/>
          <w:sz w:val="20"/>
          <w:szCs w:val="20"/>
        </w:rPr>
        <w:tab/>
      </w:r>
      <w:r w:rsidRPr="00F35D64">
        <w:rPr>
          <w:rFonts w:ascii="Arial" w:hAnsi="Arial" w:cs="Arial"/>
          <w:bCs/>
          <w:sz w:val="20"/>
          <w:szCs w:val="20"/>
        </w:rPr>
        <w:tab/>
      </w:r>
      <w:r w:rsidRPr="00F35D64">
        <w:rPr>
          <w:rFonts w:ascii="Arial" w:hAnsi="Arial" w:cs="Arial"/>
          <w:bCs/>
          <w:sz w:val="20"/>
          <w:szCs w:val="20"/>
        </w:rPr>
        <w:tab/>
      </w:r>
      <w:r w:rsidRPr="00F35D64">
        <w:rPr>
          <w:rFonts w:ascii="Arial" w:hAnsi="Arial" w:cs="Arial"/>
          <w:bCs/>
          <w:sz w:val="20"/>
          <w:szCs w:val="20"/>
        </w:rPr>
        <w:tab/>
      </w:r>
      <w:r w:rsidRPr="00F35D64">
        <w:rPr>
          <w:rFonts w:ascii="Arial" w:hAnsi="Arial" w:cs="Arial"/>
          <w:bCs/>
          <w:sz w:val="20"/>
          <w:szCs w:val="20"/>
        </w:rPr>
        <w:tab/>
      </w:r>
      <w:r w:rsidRPr="00F35D64">
        <w:rPr>
          <w:rFonts w:ascii="Arial" w:hAnsi="Arial" w:cs="Arial"/>
          <w:sz w:val="20"/>
          <w:szCs w:val="20"/>
        </w:rPr>
        <w:t>3.000.000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001</w:t>
      </w:r>
      <w:r w:rsidRPr="00F35D64">
        <w:rPr>
          <w:rFonts w:ascii="Arial" w:hAnsi="Arial" w:cs="Arial"/>
          <w:sz w:val="20"/>
          <w:szCs w:val="20"/>
        </w:rPr>
        <w:tab/>
        <w:t>Subsecretaría de Educación</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4.000.000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011</w:t>
      </w:r>
      <w:r w:rsidRPr="00F35D64">
        <w:rPr>
          <w:rFonts w:ascii="Arial" w:hAnsi="Arial" w:cs="Arial"/>
          <w:sz w:val="20"/>
          <w:szCs w:val="20"/>
        </w:rPr>
        <w:tab/>
        <w:t>Junta Nacional de Jardines</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Infantiles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1.000.000</w:t>
      </w:r>
    </w:p>
    <w:p w:rsidR="00051801" w:rsidRPr="00F35D64" w:rsidRDefault="00051801" w:rsidP="00051801">
      <w:pPr>
        <w:spacing w:after="0" w:line="240" w:lineRule="auto"/>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Partida 09, Ministerio de Educación</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Educación). (193)</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Ítem</w:t>
      </w:r>
      <w:r w:rsidRPr="00F35D64">
        <w:rPr>
          <w:rFonts w:ascii="Arial" w:hAnsi="Arial" w:cs="Arial"/>
          <w:sz w:val="20"/>
          <w:szCs w:val="20"/>
        </w:rPr>
        <w:tab/>
        <w:t>Asig.</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Redúcese</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1.743.823</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Adquisición de Activos no Financieros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06</w:t>
      </w:r>
      <w:r w:rsidRPr="00F35D64">
        <w:rPr>
          <w:rFonts w:ascii="Arial" w:hAnsi="Arial" w:cs="Arial"/>
          <w:sz w:val="20"/>
          <w:szCs w:val="20"/>
        </w:rPr>
        <w:tab/>
      </w:r>
      <w:r w:rsidRPr="00F35D64">
        <w:rPr>
          <w:rFonts w:ascii="Arial" w:hAnsi="Arial" w:cs="Arial"/>
          <w:sz w:val="20"/>
          <w:szCs w:val="20"/>
        </w:rPr>
        <w:tab/>
        <w:t>Equipos Informáticos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33</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de Capital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024</w:t>
      </w:r>
      <w:r w:rsidRPr="00F35D64">
        <w:rPr>
          <w:rFonts w:ascii="Arial" w:hAnsi="Arial" w:cs="Arial"/>
          <w:sz w:val="20"/>
          <w:szCs w:val="20"/>
        </w:rPr>
        <w:tab/>
        <w:t>Convenio INTEGRA</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(193)</w:t>
      </w:r>
    </w:p>
    <w:p w:rsidR="00051801" w:rsidRPr="00F35D64" w:rsidRDefault="00051801" w:rsidP="00051801">
      <w:pPr>
        <w:tabs>
          <w:tab w:val="left" w:pos="3210"/>
        </w:tabs>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sz w:val="20"/>
          <w:szCs w:val="20"/>
          <w:u w:val="single"/>
        </w:rPr>
        <w:t>Miles de $</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Ítem</w:t>
      </w:r>
      <w:r w:rsidRPr="00F35D64">
        <w:rPr>
          <w:rFonts w:ascii="Arial" w:hAnsi="Arial" w:cs="Arial"/>
          <w:sz w:val="20"/>
          <w:szCs w:val="20"/>
        </w:rPr>
        <w:tab/>
        <w:t>Asig.</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Increméntese</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03</w:t>
      </w:r>
      <w:r w:rsidRPr="00F35D64">
        <w:rPr>
          <w:rFonts w:ascii="Arial" w:hAnsi="Arial" w:cs="Arial"/>
          <w:sz w:val="20"/>
          <w:szCs w:val="20"/>
        </w:rPr>
        <w:tab/>
      </w:r>
      <w:r w:rsidRPr="00F35D64">
        <w:rPr>
          <w:rFonts w:ascii="Arial" w:hAnsi="Arial" w:cs="Arial"/>
          <w:sz w:val="20"/>
          <w:szCs w:val="20"/>
        </w:rPr>
        <w:tab/>
        <w:t>A Otras Entidades Públicas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218</w:t>
      </w:r>
      <w:r w:rsidRPr="00F35D64">
        <w:rPr>
          <w:rFonts w:ascii="Arial" w:hAnsi="Arial" w:cs="Arial"/>
          <w:sz w:val="20"/>
          <w:szCs w:val="20"/>
        </w:rPr>
        <w:tab/>
        <w:t>Basal por Desempeño Universidades</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Art. 1° DFL. (Ed.) N° 4 de 1981</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11; Programa 01 (Junta Nacional de Jardines Infantiles). (193)</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contextualSpacing/>
        <w:jc w:val="both"/>
        <w:rPr>
          <w:rFonts w:ascii="Arial" w:eastAsia="Times New Roman" w:hAnsi="Arial" w:cs="Arial"/>
          <w:sz w:val="20"/>
          <w:szCs w:val="20"/>
          <w:u w:val="single"/>
        </w:rPr>
      </w:pPr>
      <w:r w:rsidRPr="00F35D64">
        <w:rPr>
          <w:rFonts w:ascii="Arial" w:eastAsia="Times New Roman" w:hAnsi="Arial" w:cs="Arial"/>
          <w:sz w:val="20"/>
          <w:szCs w:val="20"/>
        </w:rPr>
        <w:lastRenderedPageBreak/>
        <w:t>Subt.</w:t>
      </w:r>
      <w:r w:rsidRPr="00F35D64">
        <w:rPr>
          <w:rFonts w:ascii="Arial" w:eastAsia="Times New Roman" w:hAnsi="Arial" w:cs="Arial"/>
          <w:sz w:val="20"/>
          <w:szCs w:val="20"/>
        </w:rPr>
        <w:tab/>
        <w:t xml:space="preserve">Ítem </w:t>
      </w:r>
      <w:r w:rsidRPr="00F35D64">
        <w:rPr>
          <w:rFonts w:ascii="Arial" w:eastAsia="Times New Roman" w:hAnsi="Arial" w:cs="Arial"/>
          <w:sz w:val="20"/>
          <w:szCs w:val="20"/>
        </w:rPr>
        <w:tab/>
        <w:t>Asig.</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u w:val="single"/>
        </w:rPr>
        <w:t>Redúcese</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contextualSpacing/>
        <w:jc w:val="both"/>
        <w:rPr>
          <w:rFonts w:ascii="Arial" w:eastAsia="Times New Roman" w:hAnsi="Arial" w:cs="Arial"/>
          <w:sz w:val="20"/>
          <w:szCs w:val="20"/>
        </w:rPr>
      </w:pPr>
      <w:r w:rsidRPr="00F35D64">
        <w:rPr>
          <w:rFonts w:ascii="Arial" w:eastAsia="Times New Roman" w:hAnsi="Arial" w:cs="Arial"/>
          <w:sz w:val="20"/>
          <w:szCs w:val="20"/>
        </w:rPr>
        <w:tab/>
        <w:t>01</w:t>
      </w:r>
      <w:r w:rsidRPr="00F35D64">
        <w:rPr>
          <w:rFonts w:ascii="Arial" w:eastAsia="Times New Roman" w:hAnsi="Arial" w:cs="Arial"/>
          <w:sz w:val="20"/>
          <w:szCs w:val="20"/>
        </w:rPr>
        <w:tab/>
      </w:r>
      <w:r w:rsidRPr="00F35D64">
        <w:rPr>
          <w:rFonts w:ascii="Arial" w:eastAsia="Times New Roman" w:hAnsi="Arial" w:cs="Arial"/>
          <w:sz w:val="20"/>
          <w:szCs w:val="20"/>
        </w:rPr>
        <w:tab/>
        <w:t>Libre</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1.000.000</w:t>
      </w:r>
    </w:p>
    <w:p w:rsidR="00051801" w:rsidRPr="00F35D64" w:rsidRDefault="00051801" w:rsidP="00051801">
      <w:pPr>
        <w:spacing w:after="0" w:line="240" w:lineRule="auto"/>
        <w:contextualSpacing/>
        <w:jc w:val="both"/>
        <w:rPr>
          <w:rFonts w:ascii="Arial" w:eastAsia="Times New Roman" w:hAnsi="Arial" w:cs="Arial"/>
          <w:sz w:val="20"/>
          <w:szCs w:val="20"/>
        </w:rPr>
      </w:pPr>
    </w:p>
    <w:p w:rsidR="00051801" w:rsidRPr="00F35D64" w:rsidRDefault="00051801" w:rsidP="00051801">
      <w:pPr>
        <w:spacing w:after="0" w:line="240" w:lineRule="auto"/>
        <w:contextualSpacing/>
        <w:jc w:val="both"/>
        <w:rPr>
          <w:rFonts w:ascii="Arial" w:eastAsia="Times New Roman" w:hAnsi="Arial" w:cs="Arial"/>
          <w:sz w:val="20"/>
          <w:szCs w:val="20"/>
        </w:rPr>
      </w:pPr>
      <w:r w:rsidRPr="00F35D64">
        <w:rPr>
          <w:rFonts w:ascii="Arial" w:eastAsia="Times New Roman" w:hAnsi="Arial" w:cs="Arial"/>
          <w:sz w:val="20"/>
          <w:szCs w:val="20"/>
        </w:rPr>
        <w:t>31</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Iniciativas de Inversión</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1.000.000</w:t>
      </w:r>
    </w:p>
    <w:p w:rsidR="00051801" w:rsidRPr="00F35D64" w:rsidRDefault="00051801" w:rsidP="00051801">
      <w:pPr>
        <w:spacing w:after="0" w:line="240" w:lineRule="auto"/>
        <w:contextualSpacing/>
        <w:jc w:val="both"/>
        <w:rPr>
          <w:rFonts w:ascii="Arial" w:eastAsia="Times New Roman"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Proyectos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rPr>
          <w:rFonts w:ascii="Arial" w:hAnsi="Arial" w:cs="Arial"/>
          <w:sz w:val="24"/>
          <w:szCs w:val="24"/>
        </w:rPr>
      </w:pPr>
    </w:p>
    <w:p w:rsidR="00051801" w:rsidRPr="00F35D64" w:rsidRDefault="00051801" w:rsidP="00051801">
      <w:pPr>
        <w:spacing w:after="0" w:line="240" w:lineRule="auto"/>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Asimismo, introdúcense las siguientes modificaciones a las glosas del Programa 30 Educación Superior, de la Subsecretaría de Educación: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bCs/>
          <w:sz w:val="24"/>
          <w:szCs w:val="24"/>
        </w:rPr>
        <w:t>a)</w:t>
      </w:r>
      <w:r w:rsidRPr="00F35D64">
        <w:rPr>
          <w:rFonts w:ascii="Arial" w:eastAsia="Times New Roman" w:hAnsi="Arial" w:cs="Arial"/>
          <w:bCs/>
        </w:rPr>
        <w:t xml:space="preserve"> </w:t>
      </w:r>
      <w:r w:rsidRPr="00F35D64">
        <w:rPr>
          <w:rFonts w:ascii="Arial" w:eastAsia="Times New Roman" w:hAnsi="Arial" w:cs="Arial"/>
          <w:bCs/>
          <w:sz w:val="24"/>
          <w:szCs w:val="24"/>
        </w:rPr>
        <w:t xml:space="preserve">Modifícase el párrafo primero de la </w:t>
      </w:r>
      <w:r w:rsidRPr="00F35D64">
        <w:rPr>
          <w:rFonts w:ascii="Arial" w:eastAsia="Times New Roman" w:hAnsi="Arial" w:cs="Arial"/>
          <w:bCs/>
        </w:rPr>
        <w:t>g</w:t>
      </w:r>
      <w:r w:rsidRPr="00F35D64">
        <w:rPr>
          <w:rFonts w:ascii="Arial" w:eastAsia="Times New Roman" w:hAnsi="Arial" w:cs="Arial"/>
          <w:bCs/>
          <w:sz w:val="24"/>
          <w:szCs w:val="24"/>
        </w:rPr>
        <w:t>losa 04 en los siguientes términos:</w:t>
      </w: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p>
    <w:p w:rsidR="00051801" w:rsidRPr="00F35D64" w:rsidRDefault="00051801" w:rsidP="00051801">
      <w:pPr>
        <w:spacing w:after="0" w:line="240" w:lineRule="auto"/>
        <w:ind w:firstLine="2835"/>
        <w:jc w:val="both"/>
        <w:rPr>
          <w:rFonts w:ascii="Arial" w:hAnsi="Arial" w:cs="Arial"/>
          <w:bCs/>
          <w:sz w:val="24"/>
          <w:szCs w:val="24"/>
        </w:rPr>
      </w:pPr>
      <w:r w:rsidRPr="00F35D64">
        <w:rPr>
          <w:rFonts w:ascii="Arial" w:hAnsi="Arial" w:cs="Arial"/>
          <w:bCs/>
          <w:sz w:val="24"/>
          <w:szCs w:val="24"/>
        </w:rPr>
        <w:t>Donde dice:</w:t>
      </w:r>
      <w:r w:rsidRPr="00F35D64">
        <w:rPr>
          <w:rFonts w:ascii="Arial" w:hAnsi="Arial" w:cs="Arial"/>
          <w:bCs/>
        </w:rPr>
        <w:t xml:space="preserve"> “</w:t>
      </w:r>
      <w:r w:rsidRPr="00F35D64">
        <w:rPr>
          <w:rFonts w:ascii="Arial" w:hAnsi="Arial" w:cs="Arial"/>
          <w:bCs/>
          <w:sz w:val="24"/>
          <w:szCs w:val="24"/>
        </w:rPr>
        <w:t>El Programa de Becas de Educación Superior se ejecutará de acuerdo al Decreto N° 116 de 2012 del Ministerio de Educación, o la norma que lo reemplace.”</w:t>
      </w:r>
      <w:r w:rsidRPr="00F35D64">
        <w:rPr>
          <w:rFonts w:ascii="Arial" w:hAnsi="Arial" w:cs="Arial"/>
          <w:bCs/>
        </w:rPr>
        <w:t>.</w:t>
      </w: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p>
    <w:p w:rsidR="00051801" w:rsidRPr="00F35D64" w:rsidRDefault="00051801" w:rsidP="00051801">
      <w:pPr>
        <w:spacing w:after="0" w:line="240" w:lineRule="auto"/>
        <w:ind w:firstLine="2835"/>
        <w:jc w:val="both"/>
        <w:rPr>
          <w:rFonts w:ascii="Arial" w:hAnsi="Arial" w:cs="Arial"/>
          <w:bCs/>
          <w:sz w:val="24"/>
          <w:szCs w:val="24"/>
        </w:rPr>
      </w:pPr>
      <w:r w:rsidRPr="00F35D64">
        <w:rPr>
          <w:rFonts w:ascii="Arial" w:hAnsi="Arial" w:cs="Arial"/>
          <w:bCs/>
          <w:sz w:val="24"/>
          <w:szCs w:val="24"/>
        </w:rPr>
        <w:t>Debe decir: “El Programa de Becas de Educación Superior se ejecutará de acuerdo al Decreto N° 97 de 2013 del Ministerio de Educación y sus modificaciones.”</w:t>
      </w:r>
      <w:r w:rsidRPr="00F35D64">
        <w:rPr>
          <w:rFonts w:ascii="Arial" w:hAnsi="Arial" w:cs="Arial"/>
          <w:bCs/>
        </w:rPr>
        <w:t>.</w:t>
      </w:r>
    </w:p>
    <w:p w:rsidR="00051801" w:rsidRPr="00F35D64" w:rsidRDefault="00051801" w:rsidP="00051801">
      <w:pPr>
        <w:spacing w:after="0" w:line="240" w:lineRule="auto"/>
        <w:ind w:firstLine="2835"/>
        <w:jc w:val="both"/>
        <w:rPr>
          <w:rFonts w:ascii="Arial" w:hAnsi="Arial" w:cs="Arial"/>
          <w:bCs/>
          <w:sz w:val="24"/>
          <w:szCs w:val="24"/>
        </w:rPr>
      </w:pP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r w:rsidRPr="00F35D64">
        <w:rPr>
          <w:rFonts w:ascii="Arial" w:eastAsia="Times New Roman" w:hAnsi="Arial" w:cs="Arial"/>
          <w:bCs/>
          <w:sz w:val="24"/>
          <w:szCs w:val="24"/>
        </w:rPr>
        <w:t>b)</w:t>
      </w:r>
      <w:r w:rsidRPr="00F35D64">
        <w:rPr>
          <w:rFonts w:ascii="Arial" w:eastAsia="Times New Roman" w:hAnsi="Arial" w:cs="Arial"/>
          <w:bCs/>
        </w:rPr>
        <w:t xml:space="preserve"> </w:t>
      </w:r>
      <w:r w:rsidRPr="00F35D64">
        <w:rPr>
          <w:rFonts w:ascii="Arial" w:eastAsia="Times New Roman" w:hAnsi="Arial" w:cs="Arial"/>
          <w:bCs/>
          <w:sz w:val="24"/>
          <w:szCs w:val="24"/>
        </w:rPr>
        <w:t xml:space="preserve">En su </w:t>
      </w:r>
      <w:r w:rsidRPr="00F35D64">
        <w:rPr>
          <w:rFonts w:ascii="Arial" w:eastAsia="Times New Roman" w:hAnsi="Arial" w:cs="Arial"/>
          <w:bCs/>
        </w:rPr>
        <w:t>g</w:t>
      </w:r>
      <w:r w:rsidRPr="00F35D64">
        <w:rPr>
          <w:rFonts w:ascii="Arial" w:eastAsia="Times New Roman" w:hAnsi="Arial" w:cs="Arial"/>
          <w:bCs/>
          <w:sz w:val="24"/>
          <w:szCs w:val="24"/>
        </w:rPr>
        <w:t>losa 06, donde dice “$290.390 miles” debe decir “$299.102 miles” y donde dice “$2.394.094 miles” debe decir “$2.465.917 miles”.”.</w:t>
      </w: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r w:rsidRPr="00F35D64">
        <w:rPr>
          <w:rFonts w:ascii="Arial" w:eastAsia="Times New Roman" w:hAnsi="Arial" w:cs="Arial"/>
          <w:sz w:val="24"/>
          <w:szCs w:val="24"/>
        </w:rPr>
        <w:t>c)</w:t>
      </w:r>
      <w:r w:rsidRPr="00F35D64">
        <w:rPr>
          <w:rFonts w:ascii="Arial" w:eastAsia="Times New Roman" w:hAnsi="Arial" w:cs="Arial"/>
        </w:rPr>
        <w:t xml:space="preserve"> </w:t>
      </w:r>
      <w:r w:rsidRPr="00F35D64">
        <w:rPr>
          <w:rFonts w:ascii="Arial" w:eastAsia="Times New Roman" w:hAnsi="Arial" w:cs="Arial"/>
          <w:sz w:val="24"/>
          <w:szCs w:val="24"/>
        </w:rPr>
        <w:t xml:space="preserve">Sustitúyese la </w:t>
      </w:r>
      <w:r w:rsidRPr="00F35D64">
        <w:rPr>
          <w:rFonts w:ascii="Arial" w:eastAsia="Times New Roman" w:hAnsi="Arial" w:cs="Arial"/>
        </w:rPr>
        <w:t>g</w:t>
      </w:r>
      <w:r w:rsidRPr="00F35D64">
        <w:rPr>
          <w:rFonts w:ascii="Arial" w:eastAsia="Times New Roman" w:hAnsi="Arial" w:cs="Arial"/>
          <w:sz w:val="24"/>
          <w:szCs w:val="24"/>
        </w:rPr>
        <w:t>losa 12, por el siguiente texto: “Estos recursos se asignarán a las Universidades privadas incluídas en el Art. 1° del DFL. (Ed.) N° 4 de 1981, y a lo menos el 75% de ellos se asignarán a las instituciones cuya casa central esté localizada fuera de la Región Metropolitana de Santiago. Mediante decreto del Ministerio de Educación, suscrito por el Ministerio de Hacienda se establecerá la forma y condiciones bajo las que se asignan estos recursos</w:t>
      </w:r>
      <w:r w:rsidRPr="00F35D64">
        <w:rPr>
          <w:rFonts w:ascii="Arial" w:eastAsia="Times New Roman" w:hAnsi="Arial" w:cs="Arial"/>
        </w:rPr>
        <w:t>.”.</w:t>
      </w:r>
    </w:p>
    <w:p w:rsidR="00051801" w:rsidRPr="00F35D64" w:rsidRDefault="00051801" w:rsidP="00051801">
      <w:pPr>
        <w:spacing w:after="0" w:line="240" w:lineRule="auto"/>
        <w:ind w:firstLine="2835"/>
        <w:rPr>
          <w:rFonts w:ascii="Arial" w:hAnsi="Arial" w:cs="Arial"/>
          <w:sz w:val="24"/>
          <w:szCs w:val="24"/>
        </w:rPr>
      </w:pPr>
    </w:p>
    <w:p w:rsidR="00051801" w:rsidRPr="00F35D64" w:rsidRDefault="00051801" w:rsidP="00051801">
      <w:pPr>
        <w:autoSpaceDE w:val="0"/>
        <w:autoSpaceDN w:val="0"/>
        <w:adjustRightInd w:val="0"/>
        <w:spacing w:after="0" w:line="240" w:lineRule="auto"/>
        <w:ind w:firstLine="2835"/>
        <w:jc w:val="both"/>
        <w:rPr>
          <w:rFonts w:ascii="Arial" w:eastAsia="Times New Roman" w:hAnsi="Arial" w:cs="Arial"/>
          <w:bCs/>
          <w:sz w:val="24"/>
          <w:szCs w:val="24"/>
          <w:lang w:val="es-ES" w:eastAsia="es-ES"/>
        </w:rPr>
      </w:pPr>
      <w:r w:rsidRPr="00F35D64">
        <w:rPr>
          <w:rFonts w:ascii="Arial" w:eastAsia="Times New Roman" w:hAnsi="Arial" w:cs="Arial"/>
          <w:color w:val="000000"/>
          <w:sz w:val="24"/>
          <w:szCs w:val="24"/>
          <w:lang w:val="es-ES" w:eastAsia="es-ES"/>
        </w:rPr>
        <w:t>Como consecuencia de esta indicación, cabe entender modificados los rubros superiores de agregación.</w:t>
      </w:r>
    </w:p>
    <w:p w:rsidR="00051801" w:rsidRPr="00F35D64" w:rsidRDefault="00051801" w:rsidP="00051801">
      <w:pPr>
        <w:spacing w:after="0" w:line="240" w:lineRule="auto"/>
        <w:rPr>
          <w:rFonts w:ascii="Arial" w:hAnsi="Arial" w:cs="Arial"/>
          <w:bCs/>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(194)</w:t>
      </w:r>
    </w:p>
    <w:p w:rsidR="00051801" w:rsidRPr="00F35D64" w:rsidRDefault="00051801" w:rsidP="00051801">
      <w:pPr>
        <w:spacing w:after="0" w:line="240" w:lineRule="auto"/>
        <w:rPr>
          <w:rFonts w:ascii="Arial" w:hAnsi="Arial" w:cs="Arial"/>
          <w:bCs/>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Modifícase la glosa 04, letra c) en los siguientes términos: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Agrégase antes del párrafo final, lo siguiente:</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“iii. Que se trate de centros de formación técnica o institutos profesionales sujetos al sistema de licenciamiento. Adicionalmente en el caso de las instituciones que se encuentren sujetas al sistema de licenciamiento ante el Consejo Nacional de Educación, se requerirá un informe favorable de dicho organismo”.”.</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lastRenderedPageBreak/>
        <w:t>Capítulo 03; Programa 01 (Agencia de Calidad de la Educación). (195)</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 xml:space="preserve">Miles de $ </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Item</w:t>
      </w:r>
      <w:r w:rsidRPr="00F35D64">
        <w:rPr>
          <w:rFonts w:ascii="Arial" w:hAnsi="Arial" w:cs="Arial"/>
          <w:sz w:val="20"/>
          <w:szCs w:val="20"/>
        </w:rPr>
        <w:tab/>
        <w:t>Asig.</w:t>
      </w:r>
      <w:r w:rsidRPr="00F35D64">
        <w:rPr>
          <w:rFonts w:ascii="Arial" w:hAnsi="Arial" w:cs="Arial"/>
          <w:sz w:val="20"/>
          <w:szCs w:val="20"/>
        </w:rPr>
        <w:tab/>
        <w:t xml:space="preserve">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Redúcese</w:t>
      </w:r>
      <w:r w:rsidRPr="00F35D64">
        <w:rPr>
          <w:rFonts w:ascii="Arial" w:hAnsi="Arial" w:cs="Arial"/>
          <w:sz w:val="20"/>
          <w:szCs w:val="20"/>
        </w:rPr>
        <w:t xml:space="preserve">      </w:t>
      </w:r>
      <w:r w:rsidRPr="00F35D64">
        <w:rPr>
          <w:rFonts w:ascii="Arial" w:hAnsi="Arial" w:cs="Arial"/>
          <w:sz w:val="20"/>
          <w:szCs w:val="20"/>
          <w:u w:val="single"/>
        </w:rPr>
        <w:t>Increméntese</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 xml:space="preserve">03 </w:t>
      </w:r>
      <w:r w:rsidRPr="00F35D64">
        <w:rPr>
          <w:rFonts w:ascii="Arial" w:hAnsi="Arial" w:cs="Arial"/>
          <w:sz w:val="20"/>
          <w:szCs w:val="20"/>
        </w:rPr>
        <w:tab/>
      </w:r>
      <w:r w:rsidRPr="00F35D64">
        <w:rPr>
          <w:rFonts w:ascii="Arial" w:hAnsi="Arial" w:cs="Arial"/>
          <w:sz w:val="20"/>
          <w:szCs w:val="20"/>
        </w:rPr>
        <w:tab/>
        <w:t>A Otras Entidades Públicas</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01</w:t>
      </w:r>
      <w:r w:rsidRPr="00F35D64">
        <w:rPr>
          <w:rFonts w:ascii="Arial" w:hAnsi="Arial" w:cs="Arial"/>
          <w:sz w:val="20"/>
          <w:szCs w:val="20"/>
        </w:rPr>
        <w:tab/>
        <w:t xml:space="preserve">Evaluación de Logros de </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Aprendizaje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4.002.266</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02</w:t>
      </w:r>
      <w:r w:rsidRPr="00F35D64">
        <w:rPr>
          <w:rFonts w:ascii="Arial" w:hAnsi="Arial" w:cs="Arial"/>
          <w:sz w:val="20"/>
          <w:szCs w:val="20"/>
        </w:rPr>
        <w:tab/>
        <w:t xml:space="preserve">Evaluación de Desempeño, </w:t>
      </w:r>
    </w:p>
    <w:p w:rsidR="00051801" w:rsidRPr="00F35D64" w:rsidRDefault="00051801" w:rsidP="00051801">
      <w:pPr>
        <w:spacing w:after="0" w:line="240" w:lineRule="auto"/>
        <w:contextualSpacing/>
        <w:rPr>
          <w:rFonts w:ascii="Arial" w:eastAsia="Times New Roman" w:hAnsi="Arial" w:cs="Arial"/>
          <w:sz w:val="20"/>
          <w:szCs w:val="20"/>
        </w:rPr>
      </w:pP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Párrafo 2° del Título II</w:t>
      </w:r>
    </w:p>
    <w:p w:rsidR="00051801" w:rsidRPr="00F35D64" w:rsidRDefault="00051801" w:rsidP="00051801">
      <w:pPr>
        <w:spacing w:after="0" w:line="240" w:lineRule="auto"/>
        <w:contextualSpacing/>
        <w:rPr>
          <w:rFonts w:ascii="Arial" w:eastAsia="Times New Roman" w:hAnsi="Arial" w:cs="Arial"/>
          <w:sz w:val="20"/>
          <w:szCs w:val="20"/>
        </w:rPr>
      </w:pP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de la Ley N° 20.529</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4.002.266</w:t>
      </w:r>
    </w:p>
    <w:p w:rsidR="00051801" w:rsidRPr="00F35D64" w:rsidRDefault="00051801" w:rsidP="00051801">
      <w:pPr>
        <w:spacing w:after="0" w:line="240" w:lineRule="auto"/>
        <w:contextualSpacing/>
        <w:rPr>
          <w:rFonts w:ascii="Arial" w:eastAsia="Times New Roman" w:hAnsi="Arial" w:cs="Arial"/>
          <w:sz w:val="20"/>
          <w:szCs w:val="20"/>
        </w:rPr>
      </w:pP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right="51" w:firstLine="2835"/>
        <w:jc w:val="both"/>
        <w:rPr>
          <w:rFonts w:ascii="Arial" w:hAnsi="Arial" w:cs="Arial"/>
          <w:b/>
          <w:sz w:val="24"/>
          <w:szCs w:val="24"/>
        </w:rPr>
      </w:pPr>
      <w:r w:rsidRPr="00F35D64">
        <w:rPr>
          <w:rFonts w:ascii="Arial" w:eastAsia="Calibri" w:hAnsi="Arial" w:cs="Arial"/>
          <w:b/>
          <w:sz w:val="24"/>
          <w:szCs w:val="24"/>
          <w:lang w:val="es-ES"/>
        </w:rPr>
        <w:t>Las indicaciones números 193, 194 y 195, fueron</w:t>
      </w:r>
      <w:r w:rsidRPr="00F35D64">
        <w:rPr>
          <w:rFonts w:ascii="Arial" w:hAnsi="Arial" w:cs="Arial"/>
          <w:b/>
          <w:sz w:val="24"/>
          <w:szCs w:val="24"/>
        </w:rPr>
        <w:t xml:space="preserve"> aprobadas por la unanimidad de los 19 miembros presentes de la Comisión.</w:t>
      </w:r>
    </w:p>
    <w:p w:rsidR="00051801" w:rsidRPr="00F35D64" w:rsidRDefault="00051801" w:rsidP="00051801">
      <w:pPr>
        <w:tabs>
          <w:tab w:val="left" w:pos="2835"/>
        </w:tabs>
        <w:spacing w:after="0" w:line="240" w:lineRule="auto"/>
        <w:ind w:right="51" w:firstLine="2835"/>
        <w:jc w:val="both"/>
        <w:rPr>
          <w:rFonts w:ascii="Arial" w:hAnsi="Arial" w:cs="Arial"/>
          <w:b/>
          <w:sz w:val="24"/>
          <w:szCs w:val="24"/>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hAnsi="Arial" w:cs="Arial"/>
          <w:b/>
          <w:bCs/>
          <w:sz w:val="24"/>
          <w:szCs w:val="24"/>
        </w:rPr>
        <w:t>Cabe hacer presente que la aprobación de la indicación número 193 incide, asimismo, sobre las modificaciones aprobadas en la Partida 50 (Tesoro Púbico).</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contextualSpacing/>
        <w:rPr>
          <w:rFonts w:ascii="Arial" w:eastAsia="Times New Roman" w:hAnsi="Arial" w:cs="Arial"/>
          <w:sz w:val="24"/>
          <w:szCs w:val="24"/>
        </w:rPr>
      </w:pPr>
    </w:p>
    <w:p w:rsidR="00051801" w:rsidRPr="00F35D64" w:rsidRDefault="00051801" w:rsidP="00051801">
      <w:pPr>
        <w:spacing w:after="0" w:line="240" w:lineRule="auto"/>
        <w:ind w:firstLine="2835"/>
        <w:contextualSpacing/>
        <w:rPr>
          <w:rFonts w:ascii="Arial" w:eastAsia="Times New Roman" w:hAnsi="Arial" w:cs="Arial"/>
          <w:b/>
          <w:sz w:val="24"/>
          <w:szCs w:val="24"/>
        </w:rPr>
      </w:pPr>
      <w:r w:rsidRPr="00F35D64">
        <w:rPr>
          <w:rFonts w:ascii="Arial" w:eastAsia="Times New Roman" w:hAnsi="Arial" w:cs="Arial"/>
          <w:b/>
          <w:sz w:val="24"/>
          <w:szCs w:val="24"/>
          <w:u w:val="single"/>
        </w:rPr>
        <w:t>De la Honorable Diputada señora Vallejo y de los Honorables Diputados señores Jackson y Núñez</w:t>
      </w:r>
      <w:r w:rsidRPr="00F35D64">
        <w:rPr>
          <w:rFonts w:ascii="Arial" w:eastAsia="Times New Roman" w:hAnsi="Arial" w:cs="Arial"/>
          <w:b/>
          <w:sz w:val="24"/>
          <w:szCs w:val="24"/>
        </w:rPr>
        <w:t>:</w:t>
      </w:r>
    </w:p>
    <w:p w:rsidR="00051801" w:rsidRPr="00F35D64" w:rsidRDefault="00051801" w:rsidP="00051801">
      <w:pPr>
        <w:spacing w:after="0" w:line="240" w:lineRule="auto"/>
        <w:ind w:firstLine="2835"/>
        <w:contextualSpacing/>
        <w:rPr>
          <w:rFonts w:ascii="Arial" w:eastAsia="Times New Roman"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(197)</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Glosa 03 asociada al subtítulo 24; ítem 03; asignación 197 (Aporte Artículo 3° DFL (Ed) N°4, de 1981:</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“disminúyase el aporte a 1000 pesos”.</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jc w:val="both"/>
        <w:rPr>
          <w:rFonts w:ascii="Arial" w:hAnsi="Arial" w:cs="Arial"/>
          <w:b/>
          <w:sz w:val="24"/>
          <w:szCs w:val="24"/>
        </w:rPr>
      </w:pPr>
      <w:r w:rsidRPr="00F35D64">
        <w:rPr>
          <w:rFonts w:ascii="Arial" w:hAnsi="Arial" w:cs="Arial"/>
          <w:b/>
          <w:sz w:val="24"/>
          <w:szCs w:val="24"/>
        </w:rPr>
        <w:t>La indicación número 197 fue rechazada por 4 votos a favor, 12 votos en contra y 4 abstenciones.</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rPr>
          <w:rFonts w:ascii="Arial" w:eastAsia="Times New Roman" w:hAnsi="Arial" w:cs="Arial"/>
          <w:b/>
          <w:sz w:val="24"/>
          <w:szCs w:val="24"/>
        </w:rPr>
      </w:pPr>
      <w:r w:rsidRPr="00F35D64">
        <w:rPr>
          <w:rFonts w:ascii="Arial" w:eastAsia="Times New Roman" w:hAnsi="Arial" w:cs="Arial"/>
          <w:b/>
          <w:sz w:val="24"/>
          <w:szCs w:val="24"/>
          <w:u w:val="single"/>
        </w:rPr>
        <w:t>De la Honorable Diputada señora Vallejo</w:t>
      </w:r>
      <w:r w:rsidRPr="00F35D64">
        <w:rPr>
          <w:rFonts w:ascii="Arial" w:eastAsia="Times New Roman" w:hAnsi="Arial" w:cs="Arial"/>
          <w:b/>
          <w:sz w:val="24"/>
          <w:szCs w:val="24"/>
        </w:rPr>
        <w:t>:</w:t>
      </w:r>
    </w:p>
    <w:p w:rsidR="00051801" w:rsidRPr="00F35D64" w:rsidRDefault="00051801" w:rsidP="00051801">
      <w:pPr>
        <w:spacing w:after="0" w:line="240" w:lineRule="auto"/>
        <w:ind w:firstLine="2835"/>
        <w:contextualSpacing/>
        <w:jc w:val="both"/>
        <w:rPr>
          <w:rFonts w:ascii="Arial" w:eastAsia="Times New Roman" w:hAnsi="Arial" w:cs="Arial"/>
          <w:sz w:val="24"/>
          <w:szCs w:val="24"/>
          <w:u w:val="single"/>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(198)</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Para agregar a la glosa 17 un nuevo inciso final, del siguiente tenor:</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 xml:space="preserve">“Con cargo a estos recursos, los estudiantes de las universidades estatales del DFL (Ed.) N°4 de 1981 que hayan sido beneficiados con becas de educación superior de este Programa, podrán alternativamente recibir los créditos de ley N° 20.027, solicitar los recursos necesarios para cubrir la brecha existente entre el monto de la beca que reciben y el valor del arancel real. Para ello, estas universidades emitirán un documento a nombre del estudiante con indicación del monto total de la </w:t>
      </w:r>
      <w:r w:rsidRPr="00F35D64">
        <w:rPr>
          <w:rFonts w:ascii="Arial" w:eastAsia="Times New Roman" w:hAnsi="Arial" w:cs="Arial"/>
          <w:sz w:val="24"/>
          <w:szCs w:val="24"/>
        </w:rPr>
        <w:lastRenderedPageBreak/>
        <w:t>brecha y en un plazo que no excede seis meses, deberán entregar este documento al Ministerio de Educación”.</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rPr>
          <w:rFonts w:ascii="Arial" w:eastAsia="Times New Roman" w:hAnsi="Arial" w:cs="Arial"/>
          <w:b/>
          <w:sz w:val="24"/>
          <w:szCs w:val="24"/>
        </w:rPr>
      </w:pPr>
      <w:r w:rsidRPr="00F35D64">
        <w:rPr>
          <w:rFonts w:ascii="Arial" w:eastAsia="Times New Roman" w:hAnsi="Arial" w:cs="Arial"/>
          <w:b/>
          <w:sz w:val="24"/>
          <w:szCs w:val="24"/>
          <w:u w:val="single"/>
        </w:rPr>
        <w:t>De la Honorable Diputada señora Vallejo y del Honorable Diputado señor Núñez</w:t>
      </w:r>
      <w:r w:rsidRPr="00F35D64">
        <w:rPr>
          <w:rFonts w:ascii="Arial" w:eastAsia="Times New Roman" w:hAnsi="Arial" w:cs="Arial"/>
          <w:b/>
          <w:sz w:val="24"/>
          <w:szCs w:val="24"/>
        </w:rPr>
        <w:t>:</w:t>
      </w:r>
    </w:p>
    <w:p w:rsidR="00051801" w:rsidRPr="00F35D64" w:rsidRDefault="00051801" w:rsidP="00051801">
      <w:pPr>
        <w:spacing w:after="0" w:line="240" w:lineRule="auto"/>
        <w:ind w:firstLine="2835"/>
        <w:contextualSpacing/>
        <w:rPr>
          <w:rFonts w:ascii="Arial" w:eastAsia="Times New Roman"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(199)</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Para agregar a la glosa 04 un nuevo inciso final, del siguiente tenor:</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sz w:val="24"/>
          <w:szCs w:val="24"/>
        </w:rPr>
        <w:t>“La Comisión Especial Mixta de Presupuestos a través de su cuarta subcomisión, podrá celebrar desde la publicación de esta ley hasta por un año, las sesiones que estime necesarias para estudiar y analizar una propuesta de modificación al sistema de becas desde la perspectiva de la pertinencia del actual sistema de financiamiento estudiantil en educación superior a través de becas de aranceles con miras a revisar su funcionamiento, uso, optimización e impacto para efectos de crear un nuevo sistema más simple y efectivo incluyendo en este cometido el análisis de la fijación de los aranceles”.</w:t>
      </w: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p>
    <w:p w:rsidR="00051801" w:rsidRPr="00F35D64" w:rsidRDefault="00051801" w:rsidP="00051801">
      <w:pPr>
        <w:spacing w:after="0" w:line="240" w:lineRule="auto"/>
        <w:ind w:right="51" w:firstLine="2835"/>
        <w:jc w:val="both"/>
        <w:rPr>
          <w:rFonts w:ascii="Arial" w:eastAsia="Calibri" w:hAnsi="Arial" w:cs="Arial"/>
          <w:b/>
          <w:sz w:val="24"/>
          <w:szCs w:val="24"/>
          <w:lang w:val="es-ES"/>
        </w:rPr>
      </w:pPr>
      <w:r w:rsidRPr="00F35D64">
        <w:rPr>
          <w:rFonts w:ascii="Arial" w:eastAsia="Calibri" w:hAnsi="Arial" w:cs="Arial"/>
          <w:b/>
          <w:sz w:val="24"/>
          <w:szCs w:val="24"/>
          <w:lang w:val="es-ES"/>
        </w:rPr>
        <w:t>Las indicaciones números 198 y 199, fueron declaradas inadmisibles por el señor Presidente de la Comisión.</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eastAsia="Calibri" w:hAnsi="Arial" w:cs="Arial"/>
          <w:bCs/>
          <w:sz w:val="24"/>
          <w:szCs w:val="24"/>
          <w:lang w:val="es-ES" w:eastAsia="es-ES"/>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eastAsia="Calibri" w:hAnsi="Arial" w:cs="Arial"/>
          <w:bCs/>
          <w:sz w:val="24"/>
          <w:szCs w:val="24"/>
          <w:lang w:val="es-ES" w:eastAsia="es-ES"/>
        </w:rPr>
        <w:t xml:space="preserve">Posteriormente, la </w:t>
      </w:r>
      <w:r w:rsidRPr="00F35D64">
        <w:rPr>
          <w:rFonts w:ascii="Arial" w:hAnsi="Arial" w:cs="Arial"/>
          <w:b/>
          <w:sz w:val="24"/>
          <w:szCs w:val="24"/>
        </w:rPr>
        <w:t xml:space="preserve">Honorable Senadora señora Von Baer </w:t>
      </w:r>
      <w:r w:rsidRPr="00F35D64">
        <w:rPr>
          <w:rFonts w:ascii="Arial" w:hAnsi="Arial" w:cs="Arial"/>
          <w:sz w:val="24"/>
          <w:szCs w:val="24"/>
        </w:rPr>
        <w:t>solicitó las siguientes votaciones separadas:</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t xml:space="preserve"> - Capítulo 01; Programa 30 (Educación Superior).</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Puesto en votación el Programa, resultó aprobado por 11 votos a favor, 6 en contra y 1 abstención.</w:t>
      </w: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Este Programa había sido dejado pendiente por la Subcomisión para ser resuelto por la Comisión Especial Mixta, por lo que se dio por aprobado con la misma votación anterior.</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eastAsia="es-ES" w:bidi="he-IL"/>
        </w:rPr>
      </w:pP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t>- Capítulo 01; Programa 12 (Fortalecimiento de la Educación Escolar Pública).</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Puesto en votación el Programa, resultó aprobado por 11 votos a favor y 6 abstenciones.</w:t>
      </w: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b/>
          <w:sz w:val="24"/>
          <w:szCs w:val="20"/>
          <w:lang w:eastAsia="es-ES" w:bidi="he-IL"/>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b/>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t>- Capítulo 03; Programa 01 (Agencia de Calidad de la Educación).</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b/>
          <w:sz w:val="24"/>
          <w:szCs w:val="20"/>
          <w:lang w:eastAsia="es-ES" w:bidi="he-IL"/>
        </w:rPr>
        <w:t>Puesto en votación el Programa, resultó aprobado por 11 votos a favor y 6 abstenciones.</w:t>
      </w: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lastRenderedPageBreak/>
        <w:t>- Capítulo 16 (Consejo Nacional de la Cultura y las Artes).</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b/>
          <w:sz w:val="24"/>
          <w:szCs w:val="20"/>
          <w:lang w:eastAsia="es-ES" w:bidi="he-IL"/>
        </w:rPr>
        <w:t>Puesto en votación el Capítulo, resultó aprobado por 11 votos a favor y 7 abstenciones.</w:t>
      </w: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p>
    <w:p w:rsidR="00051801" w:rsidRPr="00F35D64" w:rsidRDefault="00051801" w:rsidP="00051801">
      <w:pPr>
        <w:autoSpaceDE w:val="0"/>
        <w:autoSpaceDN w:val="0"/>
        <w:spacing w:after="0" w:line="240" w:lineRule="auto"/>
        <w:ind w:firstLine="2835"/>
        <w:jc w:val="both"/>
        <w:rPr>
          <w:rFonts w:ascii="Arial" w:hAnsi="Arial" w:cs="Arial"/>
          <w:sz w:val="24"/>
          <w:szCs w:val="24"/>
        </w:rPr>
      </w:pPr>
      <w:r w:rsidRPr="00F35D64">
        <w:rPr>
          <w:rFonts w:ascii="Arial" w:hAnsi="Arial" w:cs="Arial"/>
          <w:sz w:val="24"/>
          <w:szCs w:val="24"/>
        </w:rPr>
        <w:t xml:space="preserve">Enseguida, el </w:t>
      </w:r>
      <w:r w:rsidRPr="00F35D64">
        <w:rPr>
          <w:rFonts w:ascii="Arial" w:hAnsi="Arial" w:cs="Arial"/>
          <w:b/>
          <w:sz w:val="24"/>
          <w:szCs w:val="24"/>
        </w:rPr>
        <w:t>Honorable Diputado señor Bellolio</w:t>
      </w:r>
      <w:r w:rsidRPr="00F35D64">
        <w:rPr>
          <w:rFonts w:ascii="Arial" w:hAnsi="Arial" w:cs="Arial"/>
          <w:sz w:val="24"/>
          <w:szCs w:val="24"/>
        </w:rPr>
        <w:t xml:space="preserve"> solicitó votación separada de la glosa 11, del Programa 12 (Fortalecimiento de la Educación Escolar Pública), del Capítulo 01.</w:t>
      </w:r>
    </w:p>
    <w:p w:rsidR="00051801" w:rsidRPr="00F35D64" w:rsidRDefault="00051801" w:rsidP="00051801">
      <w:pPr>
        <w:autoSpaceDE w:val="0"/>
        <w:autoSpaceDN w:val="0"/>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Puestas en votación la referida glosa, resultó aprobada por 11 votos a favor, 6 en contra y 1 abstención.</w:t>
      </w: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b/>
          <w:sz w:val="24"/>
          <w:szCs w:val="20"/>
          <w:lang w:eastAsia="es-ES" w:bidi="he-IL"/>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b/>
          <w:sz w:val="24"/>
          <w:szCs w:val="20"/>
          <w:lang w:eastAsia="es-ES" w:bidi="he-IL"/>
        </w:rPr>
      </w:pPr>
    </w:p>
    <w:p w:rsidR="00051801" w:rsidRPr="00F35D64" w:rsidRDefault="00051801" w:rsidP="00051801">
      <w:pPr>
        <w:tabs>
          <w:tab w:val="left" w:pos="2835"/>
        </w:tabs>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b/>
          <w:sz w:val="24"/>
          <w:szCs w:val="20"/>
          <w:lang w:eastAsia="es-ES" w:bidi="he-IL"/>
        </w:rPr>
        <w:t xml:space="preserve">La </w:t>
      </w:r>
      <w:r w:rsidRPr="00F35D64">
        <w:rPr>
          <w:rFonts w:ascii="Arial" w:hAnsi="Arial" w:cs="Arial"/>
          <w:b/>
          <w:sz w:val="24"/>
          <w:szCs w:val="24"/>
        </w:rPr>
        <w:t>asignación 001, Evaluación de Logros de Aprendizaje, del Programa 01 (Agencia de Calidad de la Educación), del Capítulo 03, quedó pendiente de resolución para ante la Comisión Especial Mixta, y resultó aprobada por la unanimidad de los 18 miembros presentes.</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Enseguida, fueron puestas en votación las enmiendas propuestas por la Subcomisión, resultando aprobadas por 11 votos a favor y 7 abstenciones.</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rPr>
        <w:t>La aprobación de las enmiendas propuestas por la Subcomisión, referidas al Capítulo 09; Programa 01 (</w:t>
      </w:r>
      <w:r w:rsidRPr="00F35D64">
        <w:rPr>
          <w:rFonts w:ascii="Arial" w:hAnsi="Arial" w:cs="Arial"/>
          <w:b/>
          <w:sz w:val="24"/>
          <w:szCs w:val="24"/>
          <w:lang w:val="es-ES"/>
        </w:rPr>
        <w:t>Junta Nacional de Auxilio Escolar y Becas</w:t>
      </w:r>
      <w:r w:rsidRPr="00F35D64">
        <w:rPr>
          <w:rFonts w:ascii="Arial" w:hAnsi="Arial" w:cs="Arial"/>
          <w:b/>
          <w:sz w:val="24"/>
          <w:szCs w:val="24"/>
        </w:rPr>
        <w:t xml:space="preserve">, en cuanto se incrementa </w:t>
      </w:r>
      <w:r w:rsidRPr="00F35D64">
        <w:rPr>
          <w:rFonts w:ascii="Arial" w:hAnsi="Arial" w:cs="Arial"/>
          <w:b/>
          <w:sz w:val="24"/>
          <w:szCs w:val="24"/>
          <w:lang w:val="es-ES"/>
        </w:rPr>
        <w:t xml:space="preserve">el subtítulo 09, ítem 01, y se crea una asignación 290), y al </w:t>
      </w:r>
      <w:r w:rsidRPr="00F35D64">
        <w:rPr>
          <w:rFonts w:ascii="Arial" w:hAnsi="Arial" w:cs="Arial"/>
          <w:b/>
          <w:sz w:val="24"/>
          <w:szCs w:val="24"/>
        </w:rPr>
        <w:t>Capítulo 05; Programa 01 (</w:t>
      </w:r>
      <w:r w:rsidRPr="00F35D64">
        <w:rPr>
          <w:rFonts w:ascii="Arial" w:hAnsi="Arial" w:cs="Arial"/>
          <w:b/>
          <w:bCs/>
          <w:sz w:val="24"/>
          <w:szCs w:val="24"/>
          <w:lang w:val="es-ES"/>
        </w:rPr>
        <w:t>Dirección de Bibliotecas Archivos y Museos</w:t>
      </w:r>
      <w:r w:rsidRPr="00F35D64">
        <w:rPr>
          <w:rFonts w:ascii="Arial" w:hAnsi="Arial" w:cs="Arial"/>
          <w:b/>
          <w:sz w:val="24"/>
          <w:szCs w:val="24"/>
        </w:rPr>
        <w:t xml:space="preserve">), inciden sobre la Partida 50, Tesoro Público, según se indicará en su oportunidad.  </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Times New Roman"/>
          <w:b/>
          <w:bCs/>
          <w:sz w:val="24"/>
          <w:szCs w:val="20"/>
          <w:lang w:val="es-ES" w:eastAsia="es-ES" w:bidi="he-IL"/>
        </w:rPr>
        <w:t>En consecuencia, acordó, por la unanimidad de sus 21 miembros presentes, realizar una modificación en la glosa 01 asociada a la presente Partida.</w:t>
      </w:r>
    </w:p>
    <w:p w:rsidR="00051801" w:rsidRPr="00F35D64" w:rsidRDefault="00051801" w:rsidP="00051801">
      <w:pPr>
        <w:spacing w:after="0" w:line="240" w:lineRule="auto"/>
        <w:ind w:firstLine="2835"/>
        <w:jc w:val="both"/>
        <w:rPr>
          <w:rFonts w:ascii="Arial" w:eastAsia="Calibri" w:hAnsi="Arial" w:cs="Arial"/>
          <w:b/>
          <w:sz w:val="24"/>
          <w:szCs w:val="24"/>
          <w:lang w:val="es-MX"/>
        </w:rPr>
      </w:pPr>
    </w:p>
    <w:p w:rsidR="00051801" w:rsidRPr="00F35D64" w:rsidRDefault="00051801" w:rsidP="00051801">
      <w:pPr>
        <w:tabs>
          <w:tab w:val="left" w:pos="2835"/>
        </w:tabs>
        <w:spacing w:after="0" w:line="240" w:lineRule="auto"/>
        <w:ind w:firstLine="2835"/>
        <w:jc w:val="both"/>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xml:space="preserve">- Puesto en votación el resto de la Partida, fue aprobado por 11 votos a favor </w:t>
      </w:r>
      <w:r w:rsidRPr="00F35D64">
        <w:rPr>
          <w:rFonts w:ascii="Arial" w:hAnsi="Arial" w:cs="Arial"/>
          <w:b/>
          <w:sz w:val="24"/>
          <w:szCs w:val="24"/>
        </w:rPr>
        <w:t>y 7 abstenciones</w:t>
      </w:r>
      <w:r w:rsidRPr="00F35D64">
        <w:rPr>
          <w:rFonts w:ascii="Arial" w:eastAsia="Times New Roman" w:hAnsi="Arial" w:cs="Arial"/>
          <w:b/>
          <w:sz w:val="24"/>
          <w:szCs w:val="20"/>
          <w:lang w:val="es-ES" w:eastAsia="es-ES" w:bidi="he-IL"/>
        </w:rPr>
        <w:t>.</w:t>
      </w: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7D3F7D" w:rsidRPr="00F35D64" w:rsidRDefault="007D3F7D"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7D3F7D" w:rsidRPr="00F35D64" w:rsidRDefault="007D3F7D"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7D3F7D" w:rsidRPr="00F35D64" w:rsidRDefault="007D3F7D" w:rsidP="00051801">
      <w:pPr>
        <w:tabs>
          <w:tab w:val="left" w:pos="2835"/>
        </w:tabs>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4"/>
          <w:lang w:val="es-ES" w:eastAsia="es-ES" w:bidi="he-IL"/>
        </w:rPr>
      </w:pPr>
      <w:r w:rsidRPr="00F35D64">
        <w:rPr>
          <w:rFonts w:ascii="Arial" w:eastAsia="Times New Roman" w:hAnsi="Arial" w:cs="Arial"/>
          <w:b/>
          <w:sz w:val="24"/>
          <w:szCs w:val="24"/>
          <w:lang w:val="es-ES" w:eastAsia="es-ES" w:bidi="he-IL"/>
        </w:rPr>
        <w:lastRenderedPageBreak/>
        <w:t>PARTIDA 10</w:t>
      </w:r>
    </w:p>
    <w:p w:rsidR="00051801" w:rsidRPr="00F35D64" w:rsidRDefault="00051801" w:rsidP="00051801">
      <w:pPr>
        <w:spacing w:after="0" w:line="240" w:lineRule="auto"/>
        <w:jc w:val="center"/>
        <w:rPr>
          <w:rFonts w:ascii="Arial" w:eastAsia="Times New Roman" w:hAnsi="Arial" w:cs="Arial"/>
          <w:b/>
          <w:sz w:val="24"/>
          <w:szCs w:val="24"/>
          <w:lang w:val="es-ES" w:eastAsia="es-ES" w:bidi="he-IL"/>
        </w:rPr>
      </w:pPr>
      <w:r w:rsidRPr="00F35D64">
        <w:rPr>
          <w:rFonts w:ascii="Arial" w:eastAsia="Times New Roman" w:hAnsi="Arial" w:cs="Arial"/>
          <w:b/>
          <w:sz w:val="24"/>
          <w:szCs w:val="24"/>
          <w:lang w:val="es-ES" w:eastAsia="es-ES" w:bidi="he-IL"/>
        </w:rPr>
        <w:t xml:space="preserve">MINISTERIO DE JUSTICIA </w:t>
      </w:r>
    </w:p>
    <w:p w:rsidR="00051801" w:rsidRPr="00F35D64" w:rsidRDefault="00051801" w:rsidP="00051801">
      <w:pPr>
        <w:spacing w:after="0" w:line="240" w:lineRule="auto"/>
        <w:jc w:val="both"/>
        <w:rPr>
          <w:rFonts w:ascii="Arial" w:eastAsia="Times New Roman" w:hAnsi="Arial" w:cs="Arial"/>
          <w:sz w:val="24"/>
          <w:szCs w:val="24"/>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bidi="he-IL"/>
        </w:rPr>
      </w:pPr>
      <w:r w:rsidRPr="00F35D64">
        <w:rPr>
          <w:rFonts w:ascii="Arial" w:eastAsia="Times New Roman" w:hAnsi="Arial" w:cs="Arial"/>
          <w:sz w:val="24"/>
          <w:szCs w:val="24"/>
          <w:lang w:val="es-ES" w:eastAsia="es-ES" w:bidi="he-IL"/>
        </w:rPr>
        <w:t>La Tercera Subcomisión aprobó la Partida con las siguientes enmiendas:</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bidi="he-IL"/>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Capítulo 03</w:t>
      </w: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Servicio Médico Legal</w:t>
      </w: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Programa 01</w:t>
      </w: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Servicio Médico Legal</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Glosa 01</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ab/>
        <w:t xml:space="preserve">Reemplazar el número “60” por “65”. </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Glosa 04</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ab/>
        <w:t>Sustituir la palabra “Anualmente” por la expresión “Antes del día 31 de marzo de cada año”, seguida de una coma (,).</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Capítulo 07</w:t>
      </w: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Servicio Nacional de Menores</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Programa 01</w:t>
      </w: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Servicio Nacional de Menores</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Glosa 01</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ab/>
        <w:t xml:space="preserve">Reemplazar el número “27” por “18”. </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Glosa 02</w:t>
      </w: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Letra a)</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ab/>
        <w:t xml:space="preserve">Sustituir el número “290” por “299”. </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Programa 02</w:t>
      </w: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Administración Directa y Proyectos Nacionales</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center"/>
        <w:rPr>
          <w:rFonts w:ascii="Arial" w:eastAsia="MS Mincho" w:hAnsi="Arial" w:cs="Times New Roman"/>
          <w:sz w:val="24"/>
          <w:szCs w:val="24"/>
          <w:lang w:val="es-ES_tradnl" w:eastAsia="es-ES"/>
        </w:rPr>
      </w:pPr>
      <w:r w:rsidRPr="00F35D64">
        <w:rPr>
          <w:rFonts w:ascii="Arial" w:eastAsia="MS Mincho" w:hAnsi="Arial" w:cs="Times New Roman"/>
          <w:sz w:val="24"/>
          <w:szCs w:val="24"/>
          <w:lang w:val="es-ES_tradnl" w:eastAsia="es-ES"/>
        </w:rPr>
        <w:t>Glosa 01</w:t>
      </w:r>
    </w:p>
    <w:p w:rsidR="00051801" w:rsidRPr="00F35D64" w:rsidRDefault="00051801" w:rsidP="00051801">
      <w:pPr>
        <w:tabs>
          <w:tab w:val="left" w:pos="2835"/>
        </w:tabs>
        <w:spacing w:after="0" w:line="240" w:lineRule="auto"/>
        <w:jc w:val="both"/>
        <w:rPr>
          <w:rFonts w:ascii="Arial" w:eastAsia="MS Mincho" w:hAnsi="Arial" w:cs="Times New Roman"/>
          <w:sz w:val="24"/>
          <w:szCs w:val="24"/>
          <w:lang w:val="es-ES_tradnl"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bidi="he-IL"/>
        </w:rPr>
      </w:pPr>
      <w:r w:rsidRPr="00F35D64">
        <w:rPr>
          <w:rFonts w:ascii="Arial" w:eastAsia="MS Mincho" w:hAnsi="Arial" w:cs="Times New Roman"/>
          <w:sz w:val="24"/>
          <w:szCs w:val="24"/>
          <w:lang w:val="es-ES_tradnl" w:eastAsia="es-ES"/>
        </w:rPr>
        <w:tab/>
        <w:t xml:space="preserve">Reemplazar el número “48” por “49”. </w:t>
      </w:r>
    </w:p>
    <w:p w:rsidR="00051801" w:rsidRPr="00F35D64" w:rsidRDefault="00051801" w:rsidP="00051801">
      <w:pPr>
        <w:spacing w:after="0" w:line="240" w:lineRule="auto"/>
        <w:jc w:val="both"/>
        <w:rPr>
          <w:rFonts w:ascii="Arial" w:eastAsia="Times New Roman" w:hAnsi="Arial" w:cs="Arial"/>
          <w:sz w:val="24"/>
          <w:szCs w:val="24"/>
          <w:lang w:val="es-ES" w:eastAsia="es-ES" w:bidi="he-IL"/>
        </w:rPr>
      </w:pPr>
    </w:p>
    <w:p w:rsidR="00051801" w:rsidRPr="00F35D64" w:rsidRDefault="00051801" w:rsidP="00051801">
      <w:pPr>
        <w:spacing w:after="0" w:line="240" w:lineRule="auto"/>
        <w:jc w:val="center"/>
        <w:rPr>
          <w:rFonts w:ascii="Arial" w:eastAsia="Times New Roman" w:hAnsi="Arial" w:cs="Arial"/>
          <w:sz w:val="24"/>
          <w:szCs w:val="24"/>
          <w:lang w:val="es-ES" w:eastAsia="es-ES" w:bidi="he-IL"/>
        </w:rPr>
      </w:pPr>
      <w:r w:rsidRPr="00F35D64">
        <w:rPr>
          <w:rFonts w:ascii="Arial" w:eastAsia="Times New Roman" w:hAnsi="Arial" w:cs="Arial"/>
          <w:sz w:val="24"/>
          <w:szCs w:val="24"/>
          <w:lang w:val="es-ES" w:eastAsia="es-ES" w:bidi="he-IL"/>
        </w:rPr>
        <w:t>---</w:t>
      </w:r>
    </w:p>
    <w:p w:rsidR="00051801" w:rsidRPr="00F35D64" w:rsidRDefault="00051801" w:rsidP="00051801">
      <w:pPr>
        <w:spacing w:after="0" w:line="240" w:lineRule="auto"/>
        <w:jc w:val="both"/>
        <w:rPr>
          <w:rFonts w:ascii="Arial" w:eastAsia="Times New Roman" w:hAnsi="Arial" w:cs="Arial"/>
          <w:sz w:val="24"/>
          <w:szCs w:val="24"/>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Arial"/>
          <w:sz w:val="24"/>
          <w:szCs w:val="24"/>
          <w:lang w:val="es-ES" w:eastAsia="es-ES" w:bidi="he-IL"/>
        </w:rPr>
        <w:t>Duran</w:t>
      </w:r>
      <w:r w:rsidRPr="00F35D64">
        <w:rPr>
          <w:rFonts w:ascii="Arial" w:eastAsia="Times New Roman" w:hAnsi="Arial" w:cs="Times New Roman"/>
          <w:sz w:val="24"/>
          <w:szCs w:val="20"/>
          <w:lang w:val="es-ES" w:eastAsia="es-ES" w:bidi="he-IL"/>
        </w:rPr>
        <w:t xml:space="preserve">te el debate en el seno de </w:t>
      </w:r>
      <w:smartTag w:uri="urn:schemas-microsoft-com:office:smarttags" w:element="PersonName">
        <w:smartTagPr>
          <w:attr w:name="ProductID" w:val="la Comisi￳n"/>
        </w:smartTagPr>
        <w:r w:rsidRPr="00F35D64">
          <w:rPr>
            <w:rFonts w:ascii="Arial" w:eastAsia="Times New Roman" w:hAnsi="Arial" w:cs="Times New Roman"/>
            <w:sz w:val="24"/>
            <w:szCs w:val="20"/>
            <w:lang w:val="es-ES" w:eastAsia="es-ES" w:bidi="he-IL"/>
          </w:rPr>
          <w:t>la Comisión</w:t>
        </w:r>
      </w:smartTag>
      <w:r w:rsidRPr="00F35D64">
        <w:rPr>
          <w:rFonts w:ascii="Arial" w:eastAsia="Times New Roman" w:hAnsi="Arial" w:cs="Times New Roman"/>
          <w:sz w:val="24"/>
          <w:szCs w:val="20"/>
          <w:lang w:val="es-ES" w:eastAsia="es-ES" w:bidi="he-IL"/>
        </w:rPr>
        <w:t xml:space="preserve">  se formularon las siguientes indicaciones:</w:t>
      </w:r>
    </w:p>
    <w:p w:rsidR="00051801" w:rsidRPr="00F35D64" w:rsidRDefault="00051801" w:rsidP="00051801">
      <w:pPr>
        <w:spacing w:after="0" w:line="240" w:lineRule="auto"/>
        <w:ind w:firstLine="2835"/>
        <w:jc w:val="both"/>
        <w:rPr>
          <w:rFonts w:ascii="Arial" w:eastAsia="Times New Roman" w:hAnsi="Arial" w:cs="Arial"/>
          <w:b/>
          <w:sz w:val="24"/>
          <w:szCs w:val="20"/>
          <w:lang w:val="es-ES" w:eastAsia="he-IL" w:bidi="he-IL"/>
        </w:rPr>
      </w:pPr>
    </w:p>
    <w:p w:rsidR="00051801" w:rsidRPr="00F35D64" w:rsidRDefault="00051801" w:rsidP="00051801">
      <w:pPr>
        <w:spacing w:after="0" w:line="240" w:lineRule="auto"/>
        <w:ind w:firstLine="2835"/>
        <w:jc w:val="both"/>
        <w:rPr>
          <w:rFonts w:ascii="Arial" w:eastAsia="Calibri" w:hAnsi="Arial" w:cs="Arial"/>
          <w:b/>
          <w:sz w:val="24"/>
          <w:szCs w:val="24"/>
          <w:u w:val="single"/>
        </w:rPr>
      </w:pPr>
      <w:r w:rsidRPr="00F35D64">
        <w:rPr>
          <w:rFonts w:ascii="Arial" w:eastAsia="Calibri" w:hAnsi="Arial" w:cs="Arial"/>
          <w:b/>
          <w:sz w:val="24"/>
          <w:szCs w:val="24"/>
          <w:u w:val="single"/>
        </w:rPr>
        <w:lastRenderedPageBreak/>
        <w:t>De los Honorables Diputados señores Lorenzini y Ortiz</w:t>
      </w:r>
      <w:r w:rsidRPr="00F35D64">
        <w:rPr>
          <w:rFonts w:ascii="Arial" w:eastAsia="Calibri" w:hAnsi="Arial" w:cs="Arial"/>
          <w:b/>
          <w:sz w:val="24"/>
          <w:szCs w:val="24"/>
        </w:rPr>
        <w:t>:</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sz w:val="24"/>
          <w:szCs w:val="24"/>
        </w:rPr>
      </w:pPr>
      <w:r w:rsidRPr="00F35D64">
        <w:rPr>
          <w:rFonts w:ascii="Arial" w:eastAsia="Calibri" w:hAnsi="Arial" w:cs="Arial"/>
          <w:b/>
          <w:sz w:val="24"/>
          <w:szCs w:val="24"/>
        </w:rPr>
        <w:t>Capítulo 07; Programas 01 (Servicio Nacional de Menores) y 02 (Programa de Administración Directa y Proyectos Nacionales). (52)</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Para incorporar una glosa, nueva, asociada al subtítulo 22 (Bienes y Servicios de Consumo), del siguiente tenor:</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“Se podrá destinar parte de los recursos provenientes del presente subtítulo, al pago de bonos de alimentación de los funcionarios del Servicio, conforme lo determine el Jefe de Servicio mediante resolución exenta.”.</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rPr>
        <w:t>La indicación fue retirada por sus autores.</w:t>
      </w: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En votación las modificaciones propuestas por la Subcomisión, fueron aprobadas por la unanimidad de los 17 miembros presentes de la Comisión.</w:t>
      </w: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En consecuencia, acordó, por la unanimidad de sus 21 miembros presentes, realizar modificaciones en las glosas 02 de los Programas 01 de los Capítulos 01; 02; 03; 04; 07, y 09, y en la glosa 01 del Programa 02 del Capítulo 04, de la presente Partida.</w:t>
      </w: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Times New Roman"/>
          <w:b/>
          <w:sz w:val="24"/>
          <w:szCs w:val="20"/>
          <w:lang w:eastAsia="es-ES" w:bidi="he-IL"/>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eastAsia="Times New Roman" w:hAnsi="Arial" w:cs="Arial"/>
          <w:b/>
          <w:sz w:val="24"/>
          <w:szCs w:val="20"/>
          <w:lang w:val="es-ES" w:eastAsia="es-ES" w:bidi="he-IL"/>
        </w:rPr>
        <w:t xml:space="preserve">- Puesto en votación el resto de la Partida, fue aprobado </w:t>
      </w:r>
      <w:r w:rsidRPr="00F35D64">
        <w:rPr>
          <w:rFonts w:ascii="Arial" w:eastAsia="Times New Roman" w:hAnsi="Arial" w:cs="Times New Roman"/>
          <w:b/>
          <w:sz w:val="24"/>
          <w:szCs w:val="20"/>
          <w:lang w:eastAsia="es-ES" w:bidi="he-IL"/>
        </w:rPr>
        <w:t>por la unanimidad de los 17 miembros presentes de la Comisión</w:t>
      </w:r>
      <w:r w:rsidRPr="00F35D64">
        <w:rPr>
          <w:rFonts w:ascii="Arial" w:eastAsia="Times New Roman" w:hAnsi="Arial" w:cs="Arial"/>
          <w:b/>
          <w:sz w:val="24"/>
          <w:szCs w:val="20"/>
          <w:lang w:val="es-ES" w:eastAsia="es-ES" w:bidi="he-IL"/>
        </w:rPr>
        <w:t>.</w:t>
      </w: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MX" w:eastAsia="es-ES" w:bidi="he-IL"/>
        </w:rPr>
      </w:pPr>
    </w:p>
    <w:p w:rsidR="00051801" w:rsidRPr="00F35D64" w:rsidRDefault="00051801" w:rsidP="00051801">
      <w:pPr>
        <w:tabs>
          <w:tab w:val="left" w:pos="2835"/>
          <w:tab w:val="center" w:pos="4136"/>
        </w:tabs>
        <w:spacing w:after="0" w:line="240" w:lineRule="auto"/>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b/>
          <w:sz w:val="24"/>
          <w:szCs w:val="20"/>
          <w:lang w:val="es-ES" w:eastAsia="es-ES" w:bidi="he-IL"/>
        </w:rPr>
        <w:t xml:space="preserve"> </w:t>
      </w:r>
      <w:r w:rsidRPr="00F35D64">
        <w:rPr>
          <w:rFonts w:ascii="Arial" w:eastAsia="Times New Roman" w:hAnsi="Arial" w:cs="Times New Roman"/>
          <w:b/>
          <w:sz w:val="24"/>
          <w:szCs w:val="20"/>
          <w:lang w:val="es-ES" w:eastAsia="es-ES" w:bidi="he-IL"/>
        </w:rPr>
        <w:tab/>
      </w:r>
    </w:p>
    <w:p w:rsidR="00B3365A" w:rsidRPr="00F35D64" w:rsidRDefault="00B3365A" w:rsidP="00051801">
      <w:pPr>
        <w:tabs>
          <w:tab w:val="left" w:pos="2835"/>
          <w:tab w:val="center" w:pos="4136"/>
        </w:tabs>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11</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DE DEFENSA NACIONAL </w:t>
      </w:r>
    </w:p>
    <w:p w:rsidR="00051801" w:rsidRPr="00F35D64" w:rsidRDefault="00051801" w:rsidP="00051801">
      <w:pPr>
        <w:spacing w:after="0" w:line="240" w:lineRule="auto"/>
        <w:jc w:val="center"/>
        <w:rPr>
          <w:rFonts w:ascii="Arial" w:eastAsia="Times New Roman" w:hAnsi="Arial" w:cs="Times New Roman"/>
          <w:sz w:val="24"/>
          <w:szCs w:val="20"/>
          <w:lang w:val="es-ES" w:eastAsia="es-ES" w:bidi="he-IL"/>
        </w:rPr>
      </w:pPr>
    </w:p>
    <w:p w:rsidR="00051801" w:rsidRPr="00F35D64" w:rsidRDefault="00051801" w:rsidP="00051801">
      <w:pPr>
        <w:ind w:firstLine="2835"/>
        <w:jc w:val="both"/>
        <w:rPr>
          <w:rFonts w:ascii="Arial" w:eastAsia="Times New Roman" w:hAnsi="Arial" w:cs="Arial"/>
          <w:sz w:val="24"/>
          <w:szCs w:val="24"/>
          <w:lang w:val="es-ES_tradnl" w:eastAsia="es-ES"/>
        </w:rPr>
      </w:pPr>
      <w:r w:rsidRPr="00F35D64">
        <w:rPr>
          <w:rFonts w:ascii="Arial" w:eastAsia="Times New Roman" w:hAnsi="Arial" w:cs="Times New Roman"/>
          <w:sz w:val="24"/>
          <w:szCs w:val="20"/>
          <w:lang w:val="es-ES" w:eastAsia="es-ES" w:bidi="he-IL"/>
        </w:rPr>
        <w:t>Esta Partida fue analizada por la Segunda Subcomisión, que la aprobó</w:t>
      </w:r>
      <w:r w:rsidRPr="00F35D64">
        <w:rPr>
          <w:rFonts w:ascii="Arial" w:eastAsia="Times New Roman" w:hAnsi="Arial" w:cs="Arial"/>
          <w:b/>
          <w:sz w:val="24"/>
          <w:szCs w:val="24"/>
          <w:lang w:val="es-ES" w:eastAsia="es-ES" w:bidi="he-IL"/>
        </w:rPr>
        <w:t xml:space="preserve"> </w:t>
      </w:r>
      <w:r w:rsidRPr="00F35D64">
        <w:rPr>
          <w:rFonts w:ascii="Arial" w:eastAsia="Times New Roman" w:hAnsi="Arial" w:cs="Arial"/>
          <w:sz w:val="24"/>
          <w:szCs w:val="24"/>
          <w:lang w:val="es-ES_tradnl" w:eastAsia="es-ES"/>
        </w:rPr>
        <w:t>sin enmiendas.</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lastRenderedPageBreak/>
        <w:t>En consecuencia, acordó, por la unanimidad de sus 21 miembros presentes, realizar modificaciones en las glosas 03 de los Programas 01 de los Capítulos 23 y 24, y en la glosa 02 del Programa 01 del Capítulo 21, de la presente Partida.</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contextualSpacing/>
        <w:jc w:val="both"/>
        <w:rPr>
          <w:rFonts w:ascii="Arial" w:hAnsi="Arial" w:cs="Arial"/>
          <w:b/>
          <w:sz w:val="24"/>
          <w:szCs w:val="24"/>
          <w:lang w:val="es-ES"/>
        </w:rPr>
      </w:pP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r w:rsidRPr="00F35D64">
        <w:rPr>
          <w:rFonts w:ascii="Arial" w:hAnsi="Arial" w:cs="Arial"/>
          <w:b/>
          <w:sz w:val="24"/>
          <w:szCs w:val="24"/>
          <w:lang w:val="es-ES"/>
        </w:rPr>
        <w:tab/>
      </w:r>
      <w:r w:rsidRPr="00F35D64">
        <w:rPr>
          <w:rFonts w:ascii="Arial" w:hAnsi="Arial" w:cs="Arial"/>
          <w:b/>
          <w:sz w:val="24"/>
          <w:szCs w:val="24"/>
          <w:lang w:val="es-ES"/>
        </w:rPr>
        <w:tab/>
      </w:r>
      <w:r w:rsidRPr="00F35D64">
        <w:rPr>
          <w:rFonts w:ascii="Arial" w:hAnsi="Arial" w:cs="Arial"/>
          <w:b/>
          <w:sz w:val="24"/>
          <w:szCs w:val="24"/>
          <w:lang w:val="es-ES"/>
        </w:rPr>
        <w:tab/>
      </w:r>
      <w:r w:rsidRPr="00F35D64">
        <w:rPr>
          <w:rFonts w:ascii="Arial" w:hAnsi="Arial" w:cs="Arial"/>
          <w:b/>
          <w:sz w:val="24"/>
          <w:szCs w:val="24"/>
          <w:lang w:val="es-ES"/>
        </w:rPr>
        <w:tab/>
        <w:t xml:space="preserve">- </w:t>
      </w:r>
      <w:r w:rsidRPr="00F35D64">
        <w:rPr>
          <w:rFonts w:ascii="Arial" w:eastAsia="Times New Roman" w:hAnsi="Arial" w:cs="Times New Roman"/>
          <w:b/>
          <w:sz w:val="24"/>
          <w:szCs w:val="20"/>
          <w:lang w:val="es-ES" w:eastAsia="es-ES" w:bidi="he-IL"/>
        </w:rPr>
        <w:t xml:space="preserve">Puesto en votación el resto de la Partida, fue aprobado </w:t>
      </w:r>
      <w:r w:rsidRPr="00F35D64">
        <w:rPr>
          <w:rFonts w:ascii="Arial" w:hAnsi="Arial" w:cs="Arial"/>
          <w:b/>
          <w:sz w:val="24"/>
          <w:szCs w:val="24"/>
          <w:lang w:val="es-ES"/>
        </w:rPr>
        <w:t xml:space="preserve">por </w:t>
      </w:r>
      <w:r w:rsidRPr="00F35D64">
        <w:rPr>
          <w:rFonts w:ascii="Arial" w:eastAsia="Times New Roman" w:hAnsi="Arial" w:cs="Arial"/>
          <w:b/>
          <w:sz w:val="24"/>
          <w:szCs w:val="20"/>
          <w:lang w:val="es-ES" w:eastAsia="es-ES" w:bidi="he-IL"/>
        </w:rPr>
        <w:t>la unanimidad de los 21 miembros presentes de la Comisión</w:t>
      </w:r>
      <w:r w:rsidRPr="00F35D64">
        <w:rPr>
          <w:rFonts w:ascii="Arial" w:eastAsia="Times New Roman" w:hAnsi="Arial" w:cs="Times New Roman"/>
          <w:b/>
          <w:sz w:val="24"/>
          <w:szCs w:val="20"/>
          <w:lang w:val="es-ES" w:eastAsia="es-ES" w:bidi="he-IL"/>
        </w:rPr>
        <w:t>.</w:t>
      </w: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p>
    <w:p w:rsidR="007D3F7D" w:rsidRPr="00F35D64" w:rsidRDefault="007D3F7D" w:rsidP="00051801">
      <w:pPr>
        <w:spacing w:after="0" w:line="240" w:lineRule="auto"/>
        <w:jc w:val="center"/>
        <w:rPr>
          <w:rFonts w:ascii="Arial" w:eastAsia="Times New Roman" w:hAnsi="Arial" w:cs="Times New Roman"/>
          <w:b/>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12</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DE OBRAS PÚBLICAS </w:t>
      </w: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tLeast"/>
        <w:ind w:right="51" w:firstLine="2835"/>
        <w:jc w:val="both"/>
        <w:rPr>
          <w:rFonts w:ascii="Arial" w:eastAsia="Times New Roman" w:hAnsi="Arial" w:cs="Times New Roman"/>
          <w:sz w:val="24"/>
          <w:szCs w:val="24"/>
          <w:lang w:val="es-ES" w:eastAsia="es-ES" w:bidi="he-IL"/>
        </w:rPr>
      </w:pPr>
      <w:r w:rsidRPr="00F35D64">
        <w:rPr>
          <w:rFonts w:ascii="Arial" w:eastAsia="Times New Roman" w:hAnsi="Arial" w:cs="Times New Roman"/>
          <w:sz w:val="24"/>
          <w:szCs w:val="24"/>
          <w:lang w:val="es-ES" w:eastAsia="es-ES" w:bidi="he-IL"/>
        </w:rPr>
        <w:t>Esta Partida fue analizada por la Quinta Subcomisión, que la aprobó con las siguientes enmiendas:</w:t>
      </w:r>
    </w:p>
    <w:p w:rsidR="00051801" w:rsidRPr="00F35D64" w:rsidRDefault="00051801" w:rsidP="00051801">
      <w:pPr>
        <w:spacing w:after="0" w:line="240" w:lineRule="atLeast"/>
        <w:ind w:right="51" w:firstLine="2835"/>
        <w:jc w:val="both"/>
        <w:rPr>
          <w:rFonts w:ascii="Arial" w:eastAsia="Times New Roman" w:hAnsi="Arial" w:cs="Times New Roman"/>
          <w:sz w:val="24"/>
          <w:szCs w:val="24"/>
          <w:lang w:val="es-ES" w:eastAsia="es-ES" w:bidi="he-IL"/>
        </w:rPr>
      </w:pPr>
    </w:p>
    <w:p w:rsidR="00051801" w:rsidRPr="00F35D64" w:rsidRDefault="00051801" w:rsidP="00051801">
      <w:pPr>
        <w:widowControl w:val="0"/>
        <w:spacing w:after="0" w:line="240" w:lineRule="auto"/>
        <w:jc w:val="center"/>
        <w:rPr>
          <w:rFonts w:ascii="Arial" w:eastAsia="Times New Roman" w:hAnsi="Arial" w:cs="Arial"/>
          <w:b/>
          <w:iCs/>
          <w:sz w:val="24"/>
          <w:szCs w:val="20"/>
          <w:lang w:val="es-ES" w:eastAsia="es-ES"/>
        </w:rPr>
      </w:pPr>
      <w:r w:rsidRPr="00F35D64">
        <w:rPr>
          <w:rFonts w:ascii="Arial" w:eastAsia="Times New Roman" w:hAnsi="Arial" w:cs="Arial"/>
          <w:b/>
          <w:iCs/>
          <w:sz w:val="24"/>
          <w:szCs w:val="20"/>
          <w:lang w:val="es-ES" w:eastAsia="es-ES"/>
        </w:rPr>
        <w:t>Programa 03 del Capítulo 02</w:t>
      </w:r>
    </w:p>
    <w:p w:rsidR="00051801" w:rsidRPr="00F35D64" w:rsidRDefault="00051801" w:rsidP="00051801">
      <w:pPr>
        <w:widowControl w:val="0"/>
        <w:spacing w:after="0" w:line="240" w:lineRule="auto"/>
        <w:jc w:val="center"/>
        <w:rPr>
          <w:rFonts w:ascii="Arial" w:eastAsia="Times New Roman" w:hAnsi="Arial" w:cs="Arial"/>
          <w:b/>
          <w:iCs/>
          <w:sz w:val="24"/>
          <w:szCs w:val="20"/>
          <w:lang w:val="es-ES" w:eastAsia="es-ES"/>
        </w:rPr>
      </w:pPr>
    </w:p>
    <w:p w:rsidR="00051801" w:rsidRPr="00F35D64" w:rsidRDefault="00051801" w:rsidP="00051801">
      <w:pPr>
        <w:widowControl w:val="0"/>
        <w:spacing w:after="0" w:line="240" w:lineRule="auto"/>
        <w:jc w:val="center"/>
        <w:rPr>
          <w:rFonts w:ascii="Arial" w:eastAsia="Times New Roman" w:hAnsi="Arial" w:cs="Arial"/>
          <w:bCs/>
          <w:sz w:val="24"/>
          <w:szCs w:val="20"/>
          <w:lang w:eastAsia="es-ES"/>
        </w:rPr>
      </w:pPr>
      <w:r w:rsidRPr="00F35D64">
        <w:rPr>
          <w:rFonts w:ascii="Arial" w:eastAsia="Times New Roman" w:hAnsi="Arial" w:cs="Arial"/>
          <w:b/>
          <w:iCs/>
          <w:sz w:val="24"/>
          <w:szCs w:val="20"/>
          <w:lang w:val="es-ES" w:eastAsia="es-ES"/>
        </w:rPr>
        <w:t>DIRECCIÓN DE OBRAS HIDRÁULICAS</w:t>
      </w:r>
    </w:p>
    <w:p w:rsidR="00051801" w:rsidRPr="00F35D64" w:rsidRDefault="00051801" w:rsidP="00051801">
      <w:pPr>
        <w:widowControl w:val="0"/>
        <w:tabs>
          <w:tab w:val="left" w:pos="2835"/>
        </w:tabs>
        <w:spacing w:after="0" w:line="240" w:lineRule="auto"/>
        <w:jc w:val="both"/>
        <w:rPr>
          <w:rFonts w:ascii="Arial" w:eastAsia="Times New Roman" w:hAnsi="Arial" w:cs="Arial"/>
          <w:iCs/>
          <w:sz w:val="24"/>
          <w:szCs w:val="20"/>
          <w:lang w:val="es-ES" w:eastAsia="es-ES"/>
        </w:rPr>
      </w:pPr>
    </w:p>
    <w:p w:rsidR="00051801" w:rsidRPr="00F35D64" w:rsidRDefault="00051801" w:rsidP="00051801">
      <w:pPr>
        <w:widowControl w:val="0"/>
        <w:tabs>
          <w:tab w:val="left" w:pos="2835"/>
        </w:tabs>
        <w:spacing w:after="0" w:line="240" w:lineRule="auto"/>
        <w:jc w:val="both"/>
        <w:rPr>
          <w:rFonts w:ascii="Arial" w:eastAsia="Times New Roman" w:hAnsi="Arial" w:cs="Arial"/>
          <w:iCs/>
          <w:sz w:val="24"/>
          <w:szCs w:val="20"/>
          <w:lang w:val="es-ES" w:eastAsia="es-ES"/>
        </w:rPr>
      </w:pPr>
      <w:r w:rsidRPr="00F35D64">
        <w:rPr>
          <w:rFonts w:ascii="Arial" w:eastAsia="Times New Roman" w:hAnsi="Arial" w:cs="Arial"/>
          <w:iCs/>
          <w:sz w:val="24"/>
          <w:szCs w:val="20"/>
          <w:lang w:val="es-ES" w:eastAsia="es-ES"/>
        </w:rPr>
        <w:tab/>
        <w:t>- Agregar al final de la glosa 05, asociada al Subtítulo 31, Iniciativas de Inversión, la frase siguiente: “y en lo relativo al manejo integrado de cuencas”.</w:t>
      </w:r>
    </w:p>
    <w:p w:rsidR="00051801" w:rsidRPr="00F35D64" w:rsidRDefault="00051801" w:rsidP="00051801">
      <w:pPr>
        <w:widowControl w:val="0"/>
        <w:spacing w:after="0" w:line="240" w:lineRule="auto"/>
        <w:jc w:val="both"/>
        <w:rPr>
          <w:rFonts w:ascii="Arial" w:eastAsia="Times New Roman" w:hAnsi="Arial" w:cs="Arial"/>
          <w:bCs/>
          <w:sz w:val="24"/>
          <w:szCs w:val="20"/>
          <w:lang w:eastAsia="es-ES"/>
        </w:rPr>
      </w:pPr>
    </w:p>
    <w:p w:rsidR="00051801" w:rsidRPr="00F35D64" w:rsidRDefault="00051801" w:rsidP="00051801">
      <w:pPr>
        <w:widowControl w:val="0"/>
        <w:spacing w:after="0" w:line="240" w:lineRule="auto"/>
        <w:jc w:val="both"/>
        <w:rPr>
          <w:rFonts w:ascii="Arial" w:eastAsia="Times New Roman" w:hAnsi="Arial" w:cs="Arial"/>
          <w:bCs/>
          <w:sz w:val="24"/>
          <w:szCs w:val="20"/>
          <w:lang w:eastAsia="es-ES"/>
        </w:rPr>
      </w:pPr>
    </w:p>
    <w:p w:rsidR="00051801" w:rsidRPr="00F35D64" w:rsidRDefault="00051801" w:rsidP="00051801">
      <w:pPr>
        <w:widowControl w:val="0"/>
        <w:spacing w:after="0" w:line="240" w:lineRule="auto"/>
        <w:jc w:val="center"/>
        <w:rPr>
          <w:rFonts w:ascii="Arial" w:eastAsia="Times New Roman" w:hAnsi="Arial" w:cs="Times New Roman"/>
          <w:b/>
          <w:sz w:val="24"/>
          <w:szCs w:val="20"/>
          <w:lang w:val="es-ES" w:eastAsia="es-ES"/>
        </w:rPr>
      </w:pPr>
      <w:r w:rsidRPr="00F35D64">
        <w:rPr>
          <w:rFonts w:ascii="Arial" w:eastAsia="Times New Roman" w:hAnsi="Arial" w:cs="Times New Roman"/>
          <w:b/>
          <w:sz w:val="24"/>
          <w:szCs w:val="20"/>
          <w:lang w:val="es-ES" w:eastAsia="es-ES"/>
        </w:rPr>
        <w:t>Programa 12 del Capítulo 02</w:t>
      </w:r>
    </w:p>
    <w:p w:rsidR="00051801" w:rsidRPr="00F35D64" w:rsidRDefault="00051801" w:rsidP="00051801">
      <w:pPr>
        <w:widowControl w:val="0"/>
        <w:spacing w:after="0" w:line="240" w:lineRule="auto"/>
        <w:jc w:val="center"/>
        <w:rPr>
          <w:rFonts w:ascii="Arial" w:eastAsia="Times New Roman" w:hAnsi="Arial" w:cs="Times New Roman"/>
          <w:b/>
          <w:sz w:val="24"/>
          <w:szCs w:val="20"/>
          <w:lang w:val="es-ES" w:eastAsia="es-ES"/>
        </w:rPr>
      </w:pPr>
    </w:p>
    <w:p w:rsidR="00051801" w:rsidRPr="00F35D64" w:rsidRDefault="00051801" w:rsidP="00051801">
      <w:pPr>
        <w:widowControl w:val="0"/>
        <w:spacing w:after="0" w:line="240" w:lineRule="auto"/>
        <w:jc w:val="center"/>
        <w:rPr>
          <w:rFonts w:ascii="Arial" w:eastAsia="Times New Roman" w:hAnsi="Arial" w:cs="Arial"/>
          <w:bCs/>
          <w:sz w:val="24"/>
          <w:szCs w:val="20"/>
          <w:lang w:eastAsia="es-ES"/>
        </w:rPr>
      </w:pPr>
      <w:r w:rsidRPr="00F35D64">
        <w:rPr>
          <w:rFonts w:ascii="Arial" w:eastAsia="Times New Roman" w:hAnsi="Arial" w:cs="Times New Roman"/>
          <w:b/>
          <w:sz w:val="24"/>
          <w:szCs w:val="20"/>
          <w:lang w:val="es-ES" w:eastAsia="es-ES"/>
        </w:rPr>
        <w:t>PROGRAMA DE AGUA POTABLE RURAL</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Agregar al final de la glosa 07, asociada al Subtítulo 31, Iniciativas de Inversión, a continuación de la expresión “derechos de aprovechamiento de aguas”, la siguiente oración, precedida de una coma: “y podrán inscribir a su favor hasta doce litros por segundo, por el solo ministerio de la ley”.</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tabs>
          <w:tab w:val="left" w:pos="2835"/>
        </w:tabs>
        <w:spacing w:after="0" w:line="240" w:lineRule="auto"/>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ab/>
        <w:t>- Insertar una glosa 08, nueva, asociada al Subtítulo 31, Iniciativas de Inversión, del siguiente tenor:</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ab/>
        <w:t>“08 Los terrenos donde estén ubicados los pozos de captación y las copas de los sistemas de Agua Potable Rural serán considerados de interés público.”.</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jc w:val="center"/>
        <w:rPr>
          <w:rFonts w:ascii="Arial" w:eastAsia="Times New Roman" w:hAnsi="Arial" w:cs="Times New Roman"/>
          <w:b/>
          <w:sz w:val="24"/>
          <w:szCs w:val="20"/>
          <w:lang w:val="es-ES" w:eastAsia="es-ES"/>
        </w:rPr>
      </w:pPr>
      <w:r w:rsidRPr="00F35D64">
        <w:rPr>
          <w:rFonts w:ascii="Arial" w:eastAsia="Times New Roman" w:hAnsi="Arial" w:cs="Times New Roman"/>
          <w:b/>
          <w:sz w:val="24"/>
          <w:szCs w:val="20"/>
          <w:lang w:val="es-ES" w:eastAsia="es-ES"/>
        </w:rPr>
        <w:t>Capítulo 04 Programa 01</w:t>
      </w:r>
    </w:p>
    <w:p w:rsidR="00051801" w:rsidRPr="00F35D64" w:rsidRDefault="00051801" w:rsidP="00051801">
      <w:pPr>
        <w:widowControl w:val="0"/>
        <w:spacing w:after="0" w:line="240" w:lineRule="auto"/>
        <w:jc w:val="center"/>
        <w:rPr>
          <w:rFonts w:ascii="Arial" w:eastAsia="Times New Roman" w:hAnsi="Arial" w:cs="Times New Roman"/>
          <w:b/>
          <w:sz w:val="24"/>
          <w:szCs w:val="20"/>
          <w:lang w:val="es-ES" w:eastAsia="es-ES"/>
        </w:rPr>
      </w:pPr>
    </w:p>
    <w:p w:rsidR="00051801" w:rsidRPr="00F35D64" w:rsidRDefault="00051801" w:rsidP="00051801">
      <w:pPr>
        <w:widowControl w:val="0"/>
        <w:spacing w:after="0" w:line="240" w:lineRule="auto"/>
        <w:jc w:val="center"/>
        <w:rPr>
          <w:rFonts w:ascii="Arial" w:eastAsia="Times New Roman" w:hAnsi="Arial" w:cs="Times New Roman"/>
          <w:b/>
          <w:sz w:val="24"/>
          <w:szCs w:val="20"/>
          <w:lang w:val="es-ES" w:eastAsia="es-ES"/>
        </w:rPr>
      </w:pPr>
      <w:r w:rsidRPr="00F35D64">
        <w:rPr>
          <w:rFonts w:ascii="Arial" w:eastAsia="Times New Roman" w:hAnsi="Arial" w:cs="Times New Roman"/>
          <w:b/>
          <w:sz w:val="24"/>
          <w:szCs w:val="20"/>
          <w:lang w:val="es-ES" w:eastAsia="es-ES"/>
        </w:rPr>
        <w:t>DIRECCIÓN GENERAL DE AGUAS</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xml:space="preserve">- Incrementar el Subtítulo 21, Gastos en Personal, en $ 669.000.000, y reducir igual cifra en el Subtítulo 31, Iniciativas de Inversión. </w:t>
      </w: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Reemplazar en la letra a) de la glosa 03, asociada al Subtítulo 21, Dotación máxima de personal, el guarismo “461” por “489” y agregarle el siguiente párrafo:</w:t>
      </w: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“Incluye la contratación de 28 nuevos profesionales destinados a reforzar labores de Fiscalización del Código de Aguas.”.</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Agregar el siguiente párrafo a la glosa 07, asociada al Subtítulo 31, Iniciativas de Inversión:</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“Se informará trimestralmente a la Comisión Mixta de Presupuestos del Congreso Nacional acerca de la participación de la Dirección General de Aguas en lo relativo al manejo integrado de cuencas.”.</w:t>
      </w:r>
    </w:p>
    <w:p w:rsidR="00051801" w:rsidRPr="00F35D64" w:rsidRDefault="00051801" w:rsidP="00051801">
      <w:pPr>
        <w:widowControl w:val="0"/>
        <w:tabs>
          <w:tab w:val="left" w:pos="2880"/>
        </w:tabs>
        <w:spacing w:after="0" w:line="240" w:lineRule="auto"/>
        <w:jc w:val="both"/>
        <w:rPr>
          <w:rFonts w:ascii="Arial" w:eastAsia="Times New Roman" w:hAnsi="Arial" w:cs="Times New Roman"/>
          <w:iCs/>
          <w:sz w:val="24"/>
          <w:szCs w:val="20"/>
          <w:lang w:val="es-ES" w:eastAsia="es-ES"/>
        </w:rPr>
      </w:pPr>
    </w:p>
    <w:p w:rsidR="00051801" w:rsidRPr="00F35D64" w:rsidRDefault="00051801" w:rsidP="00051801">
      <w:pPr>
        <w:widowControl w:val="0"/>
        <w:tabs>
          <w:tab w:val="left" w:pos="2835"/>
        </w:tabs>
        <w:spacing w:after="0" w:line="240" w:lineRule="auto"/>
        <w:jc w:val="center"/>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w:t>
      </w:r>
    </w:p>
    <w:p w:rsidR="00051801" w:rsidRPr="00F35D64" w:rsidRDefault="00051801" w:rsidP="00051801">
      <w:pPr>
        <w:spacing w:after="0" w:line="240" w:lineRule="auto"/>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En relación con esta partida se formularon las siguientes indicaciones:</w:t>
      </w: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ind w:firstLine="2835"/>
        <w:jc w:val="both"/>
        <w:rPr>
          <w:rFonts w:ascii="Arial" w:hAnsi="Arial" w:cs="Arial"/>
          <w:b/>
          <w:sz w:val="24"/>
          <w:szCs w:val="24"/>
        </w:rPr>
      </w:pPr>
      <w:r w:rsidRPr="00F35D64">
        <w:rPr>
          <w:rFonts w:ascii="Arial" w:hAnsi="Arial" w:cs="Arial"/>
          <w:b/>
          <w:sz w:val="24"/>
          <w:szCs w:val="24"/>
          <w:u w:val="single"/>
        </w:rPr>
        <w:t>De la Honorable Senadora señora Muñoz</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04; Programa 01 (Dirección General de Aguas). (71)</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Para incorporar en el subtítulo 24, ítem 01, un nuevo ítem denominado “Fondo de Investigación sobre los recursos Hídricos en la Región de Coquimbo”, con un financiamiento de $ 3.200.000 miles y la siguiente glosa 10, asociada:</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“10 Estos fondo estará destinado a fortalecer las capacidades políticas, técnicas, sociales, ambientales y productivas en la Región de Coquimbo, en cuanto a la investigación, desarrollo e innovación en las diversas temáticas relacionadas con los recursos hídricos, que conlleven a un mejor abastecimiento y gestión eficiente del agua.”.</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03 (Dirección de Obras Hidráulicas). (73)</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intercalar en la glosa 05 asociada al subtítulo 31 (Iniciativas de Inversión) el siguiente inciso segundo nuevo, pasando el actual a ser tercero: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“Con cargo a estos recursos podrá financiarse el desarrollo de sistemas para cosecha y captación de aguas lluvias y almacenamiento en embalses subterráneos en las comunas de la Región de Coquimbo.”.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Calibri" w:hAnsi="Arial" w:cs="Arial"/>
          <w:b/>
          <w:sz w:val="24"/>
          <w:szCs w:val="24"/>
          <w:lang w:val="es-ES"/>
        </w:rPr>
        <w:t>Las indicaciones números 71 y 73, fueron declaradas inadmisibles por el señor Presidente de la Comisión.</w:t>
      </w:r>
    </w:p>
    <w:p w:rsidR="00051801" w:rsidRPr="00F35D64" w:rsidRDefault="00051801" w:rsidP="00051801">
      <w:pPr>
        <w:spacing w:after="0" w:line="240" w:lineRule="auto"/>
        <w:jc w:val="both"/>
        <w:rPr>
          <w:rFonts w:ascii="Arial" w:eastAsia="Times New Roman" w:hAnsi="Arial" w:cs="Arial"/>
          <w:sz w:val="24"/>
          <w:szCs w:val="24"/>
          <w:lang w:eastAsia="es-ES"/>
        </w:rPr>
      </w:pPr>
    </w:p>
    <w:p w:rsidR="00051801" w:rsidRPr="00F35D64" w:rsidRDefault="00051801" w:rsidP="00051801">
      <w:pPr>
        <w:spacing w:after="0" w:line="240" w:lineRule="auto"/>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Lagos</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03 (Dirección de Obras Hidráulicas). (75)</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agregar una glosa 07, nueva, asociada al subtítulo 31; ítem 02 (Proyectos) del siguiente tenor:</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“07 Incluye los recursos para la Ejecución de la Construcción Regadío Cuncumén, San Antonio.”.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La indicación fue retirada por su autor.</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051801" w:rsidRPr="00F35D64" w:rsidRDefault="00051801" w:rsidP="00051801">
      <w:pPr>
        <w:spacing w:after="0" w:line="240" w:lineRule="auto"/>
        <w:jc w:val="both"/>
        <w:rPr>
          <w:rFonts w:ascii="Arial" w:eastAsia="Times New Roman" w:hAnsi="Arial" w:cs="Arial"/>
          <w:sz w:val="24"/>
          <w:szCs w:val="24"/>
          <w:lang w:eastAsia="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04 (Dirección de Vialidad). (86)</w:t>
      </w:r>
    </w:p>
    <w:p w:rsidR="00051801" w:rsidRPr="00F35D64" w:rsidRDefault="00051801" w:rsidP="00051801">
      <w:pPr>
        <w:spacing w:after="0" w:line="240" w:lineRule="auto"/>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agregar en la glosa 07, un inciso séptimo, del siguiente tenor:</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“Con cargo a estos recursos la Dirección de Vialidad podrá ejecutar obras de construcción, mejoramiento y conservación en aquellas zonas urbanas que sean imprescindibles para conectar o dar continuidad al camino público.”.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La indicación fue aprobada por la unanimidad de los 16 miembros presentes de la Comisión.</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Horvath</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04 (Dirección de Vialidad). (87)</w:t>
      </w:r>
    </w:p>
    <w:p w:rsidR="00051801" w:rsidRPr="00F35D64" w:rsidRDefault="00051801" w:rsidP="00051801">
      <w:pPr>
        <w:spacing w:after="0" w:line="240" w:lineRule="auto"/>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agregar, en la glosa 08 antes del punto (.), las siguientes palabras finales:</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“detallando los sectores en que se reducirán los actuales transbordos por sistemas bimodales.”.</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04 (Dirección de Vialidad). (88)</w:t>
      </w:r>
    </w:p>
    <w:p w:rsidR="00051801" w:rsidRPr="00F35D64" w:rsidRDefault="00051801" w:rsidP="00051801">
      <w:pPr>
        <w:spacing w:after="0" w:line="240" w:lineRule="auto"/>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agregar a la glosa 07, el siguiente inciso final:</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“La Dirección de Vialidad informará trimestralmente a la Comisión Mixta de Presupuestos y de manera regionalizada el avance de obras señalada en esta glosa.”.</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Calibri" w:hAnsi="Arial" w:cs="Arial"/>
          <w:b/>
          <w:sz w:val="24"/>
          <w:szCs w:val="24"/>
          <w:lang w:val="es-ES"/>
        </w:rPr>
        <w:t xml:space="preserve">Las indicaciones números 87 y 88, fueron </w:t>
      </w:r>
      <w:r w:rsidRPr="00F35D64">
        <w:rPr>
          <w:rFonts w:ascii="Arial" w:eastAsia="Times New Roman" w:hAnsi="Arial" w:cs="Arial"/>
          <w:b/>
          <w:sz w:val="24"/>
          <w:szCs w:val="24"/>
          <w:lang w:eastAsia="es-ES"/>
        </w:rPr>
        <w:t>aprobadas por la unanimidad de los 18 miembros presentes de la Comisión</w:t>
      </w:r>
      <w:r w:rsidRPr="00F35D64">
        <w:rPr>
          <w:rFonts w:ascii="Arial" w:eastAsia="Calibri" w:hAnsi="Arial" w:cs="Arial"/>
          <w:b/>
          <w:sz w:val="24"/>
          <w:szCs w:val="24"/>
          <w:lang w:val="es-ES"/>
        </w:rPr>
        <w:t>.</w:t>
      </w:r>
    </w:p>
    <w:p w:rsidR="00051801" w:rsidRPr="00F35D64" w:rsidRDefault="00051801" w:rsidP="00051801">
      <w:pPr>
        <w:spacing w:after="0" w:line="240" w:lineRule="auto"/>
        <w:ind w:firstLine="2835"/>
        <w:contextualSpacing/>
        <w:jc w:val="both"/>
        <w:rPr>
          <w:rFonts w:ascii="Arial" w:hAnsi="Arial" w:cs="Arial"/>
          <w:b/>
          <w:sz w:val="24"/>
          <w:szCs w:val="24"/>
        </w:rPr>
      </w:pPr>
    </w:p>
    <w:p w:rsidR="00051801" w:rsidRPr="00F35D64" w:rsidRDefault="00051801" w:rsidP="00051801">
      <w:pPr>
        <w:spacing w:after="0" w:line="240" w:lineRule="auto"/>
        <w:ind w:firstLine="2835"/>
        <w:contextualSpacing/>
        <w:jc w:val="both"/>
        <w:rPr>
          <w:rFonts w:ascii="Arial" w:hAnsi="Arial" w:cs="Arial"/>
          <w:b/>
          <w:sz w:val="24"/>
          <w:szCs w:val="24"/>
        </w:rPr>
      </w:pPr>
    </w:p>
    <w:p w:rsidR="00051801" w:rsidRPr="00F35D64" w:rsidRDefault="00051801" w:rsidP="00051801">
      <w:pPr>
        <w:spacing w:after="0" w:line="240" w:lineRule="auto"/>
        <w:ind w:firstLine="2835"/>
        <w:contextualSpacing/>
        <w:jc w:val="both"/>
        <w:rPr>
          <w:rFonts w:ascii="Arial" w:hAnsi="Arial" w:cs="Arial"/>
          <w:b/>
          <w:sz w:val="24"/>
          <w:szCs w:val="24"/>
          <w:lang w:val="es-ES"/>
        </w:rPr>
      </w:pPr>
      <w:r w:rsidRPr="00F35D64">
        <w:rPr>
          <w:rFonts w:ascii="Arial" w:hAnsi="Arial" w:cs="Arial"/>
          <w:b/>
          <w:sz w:val="24"/>
          <w:szCs w:val="24"/>
          <w:lang w:val="es-ES"/>
        </w:rPr>
        <w:lastRenderedPageBreak/>
        <w:t>Enseguida, puestas en votación las modificaciones introducidas por la Subcomisión, resultaron aprobadas por</w:t>
      </w:r>
      <w:r w:rsidRPr="00F35D64">
        <w:rPr>
          <w:rFonts w:ascii="Arial" w:eastAsia="Times New Roman" w:hAnsi="Arial" w:cs="Arial"/>
          <w:b/>
          <w:sz w:val="24"/>
          <w:szCs w:val="24"/>
          <w:lang w:eastAsia="es-ES"/>
        </w:rPr>
        <w:t xml:space="preserve"> la unanimidad de los 19 miembros presentes de la Comisión</w:t>
      </w:r>
      <w:r w:rsidRPr="00F35D64">
        <w:rPr>
          <w:rFonts w:ascii="Arial" w:hAnsi="Arial" w:cs="Arial"/>
          <w:b/>
          <w:sz w:val="24"/>
          <w:szCs w:val="24"/>
          <w:lang w:val="es-ES"/>
        </w:rPr>
        <w:t xml:space="preserve">. </w:t>
      </w:r>
    </w:p>
    <w:p w:rsidR="00051801" w:rsidRPr="00F35D64" w:rsidRDefault="00051801" w:rsidP="00051801">
      <w:pPr>
        <w:spacing w:after="0" w:line="240" w:lineRule="auto"/>
        <w:ind w:firstLine="2835"/>
        <w:contextualSpacing/>
        <w:jc w:val="both"/>
        <w:rPr>
          <w:rFonts w:ascii="Arial" w:hAnsi="Arial" w:cs="Arial"/>
          <w:b/>
          <w:sz w:val="24"/>
          <w:szCs w:val="24"/>
          <w:lang w:val="es-ES"/>
        </w:rPr>
      </w:pPr>
    </w:p>
    <w:p w:rsidR="00051801" w:rsidRPr="00F35D64" w:rsidRDefault="00051801" w:rsidP="00051801">
      <w:pPr>
        <w:spacing w:after="0" w:line="240" w:lineRule="auto"/>
        <w:ind w:firstLine="2835"/>
        <w:contextualSpacing/>
        <w:jc w:val="both"/>
        <w:rPr>
          <w:rFonts w:ascii="Arial" w:hAnsi="Arial" w:cs="Arial"/>
          <w:b/>
          <w:sz w:val="24"/>
          <w:szCs w:val="24"/>
          <w:lang w:val="es-ES"/>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Times New Roman"/>
          <w:b/>
          <w:bCs/>
          <w:sz w:val="24"/>
          <w:szCs w:val="20"/>
          <w:lang w:val="es-ES" w:eastAsia="es-ES" w:bidi="he-IL"/>
        </w:rPr>
        <w:t>En consecuencia, acordó, por la unanimidad de sus 21 miembros presentes, realizar una modificación en la glosa 02 asociada a la presente Partida.</w:t>
      </w:r>
    </w:p>
    <w:p w:rsidR="00051801" w:rsidRPr="00F35D64" w:rsidRDefault="00051801" w:rsidP="00051801">
      <w:pPr>
        <w:spacing w:after="0" w:line="240" w:lineRule="auto"/>
        <w:ind w:firstLine="2835"/>
        <w:contextualSpacing/>
        <w:jc w:val="both"/>
        <w:rPr>
          <w:rFonts w:ascii="Arial" w:hAnsi="Arial" w:cs="Arial"/>
          <w:b/>
          <w:sz w:val="24"/>
          <w:szCs w:val="24"/>
          <w:lang w:val="es-ES"/>
        </w:rPr>
      </w:pPr>
    </w:p>
    <w:p w:rsidR="00051801" w:rsidRPr="00F35D64" w:rsidRDefault="00051801" w:rsidP="00051801">
      <w:pPr>
        <w:spacing w:after="0" w:line="240" w:lineRule="auto"/>
        <w:ind w:firstLine="2835"/>
        <w:contextualSpacing/>
        <w:jc w:val="both"/>
        <w:rPr>
          <w:rFonts w:ascii="Arial" w:hAnsi="Arial" w:cs="Arial"/>
          <w:b/>
          <w:sz w:val="24"/>
          <w:szCs w:val="24"/>
          <w:lang w:val="es-ES"/>
        </w:rPr>
      </w:pPr>
    </w:p>
    <w:p w:rsidR="00051801" w:rsidRPr="00F35D64" w:rsidRDefault="00051801" w:rsidP="00051801">
      <w:pPr>
        <w:spacing w:after="0" w:line="240" w:lineRule="auto"/>
        <w:ind w:firstLine="2835"/>
        <w:contextualSpacing/>
        <w:jc w:val="both"/>
        <w:rPr>
          <w:rFonts w:ascii="Arial" w:hAnsi="Arial" w:cs="Arial"/>
          <w:b/>
          <w:sz w:val="24"/>
          <w:szCs w:val="24"/>
          <w:lang w:val="es-ES"/>
        </w:rPr>
      </w:pPr>
      <w:r w:rsidRPr="00F35D64">
        <w:rPr>
          <w:rFonts w:ascii="Arial" w:hAnsi="Arial" w:cs="Arial"/>
          <w:b/>
          <w:sz w:val="24"/>
          <w:szCs w:val="24"/>
          <w:lang w:val="es-ES"/>
        </w:rPr>
        <w:t>- Puesto en votación el resto de la Partida, resultó aprobado por</w:t>
      </w:r>
      <w:r w:rsidRPr="00F35D64">
        <w:rPr>
          <w:rFonts w:ascii="Arial" w:eastAsia="Times New Roman" w:hAnsi="Arial" w:cs="Arial"/>
          <w:b/>
          <w:sz w:val="24"/>
          <w:szCs w:val="24"/>
          <w:lang w:eastAsia="es-ES"/>
        </w:rPr>
        <w:t xml:space="preserve"> la unanimidad de los 19 miembros presentes de la Comisión</w:t>
      </w:r>
      <w:r w:rsidRPr="00F35D64">
        <w:rPr>
          <w:rFonts w:ascii="Arial" w:hAnsi="Arial" w:cs="Arial"/>
          <w:b/>
          <w:sz w:val="24"/>
          <w:szCs w:val="24"/>
          <w:lang w:val="es-ES"/>
        </w:rPr>
        <w:t>.</w:t>
      </w: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jc w:val="both"/>
        <w:rPr>
          <w:rFonts w:ascii="Arial" w:eastAsia="Times New Roman" w:hAnsi="Arial" w:cs="Times New Roman"/>
          <w:b/>
          <w:sz w:val="24"/>
          <w:szCs w:val="20"/>
          <w:lang w:val="es-ES" w:eastAsia="es-ES" w:bidi="he-IL"/>
        </w:rPr>
      </w:pP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PARTIDA 13 </w:t>
      </w:r>
    </w:p>
    <w:p w:rsidR="00051801" w:rsidRPr="00F35D64" w:rsidRDefault="00051801" w:rsidP="00051801">
      <w:pPr>
        <w:spacing w:after="0" w:line="240" w:lineRule="auto"/>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MINISTARIO DE AGRICULTURA</w:t>
      </w:r>
    </w:p>
    <w:p w:rsidR="00051801" w:rsidRPr="00F35D64" w:rsidRDefault="00051801" w:rsidP="00051801">
      <w:pPr>
        <w:spacing w:after="0" w:line="240" w:lineRule="auto"/>
        <w:ind w:right="51"/>
        <w:rPr>
          <w:rFonts w:ascii="Arial" w:eastAsia="Times New Roman" w:hAnsi="Arial" w:cs="Times New Roman"/>
          <w:b/>
          <w:sz w:val="24"/>
          <w:szCs w:val="20"/>
          <w:lang w:val="es-ES" w:eastAsia="es-ES" w:bidi="he-IL"/>
        </w:rPr>
      </w:pPr>
    </w:p>
    <w:p w:rsidR="00051801" w:rsidRPr="00F35D64" w:rsidRDefault="00051801" w:rsidP="00051801">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La Quinta Subcomisión aprobó la Partida, con las siguientes enmiendas:</w:t>
      </w:r>
    </w:p>
    <w:p w:rsidR="00051801" w:rsidRPr="00F35D64" w:rsidRDefault="00051801" w:rsidP="00051801">
      <w:pPr>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widowControl w:val="0"/>
        <w:tabs>
          <w:tab w:val="left" w:pos="2835"/>
          <w:tab w:val="left" w:pos="2880"/>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Agregar la siguiente Glosa 04:</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b/>
          <w:sz w:val="24"/>
          <w:szCs w:val="24"/>
          <w:lang w:val="es-ES" w:eastAsia="es-ES"/>
        </w:rPr>
      </w:pPr>
      <w:r w:rsidRPr="00F35D64">
        <w:rPr>
          <w:rFonts w:ascii="Arial" w:eastAsia="Times New Roman" w:hAnsi="Arial" w:cs="Arial"/>
          <w:sz w:val="24"/>
          <w:szCs w:val="24"/>
          <w:lang w:val="es-ES" w:eastAsia="es-ES"/>
        </w:rPr>
        <w:tab/>
        <w:t>“04 Será de acceso público a través de medios digitales toda información de interés público, tal como la relativa a la red agroclimática y la referida a los resultados de estudios, proyectos pilotos e investigación con fondos públicos. Se exceptúa de esta norma aquella información que revista carácter reservado por exigirlo la ley o que deba respetar el principio de confidencialidad contractual, o cuya publicidad pudiere afectar los intereses comerciales o derechos a percibir un ingreso por su concepto del organismo público encargado de producir esa información al colocarla a disposición de particulares.”.</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b/>
          <w:sz w:val="24"/>
          <w:szCs w:val="24"/>
          <w:lang w:val="es-ES" w:eastAsia="es-ES"/>
        </w:rPr>
      </w:pP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Capítulo 01</w:t>
      </w: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Subsecretaría de Agricultura</w:t>
      </w: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Programa 01</w:t>
      </w: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Subsecretaría de Agricultura</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b/>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Agregar el siguiente inciso segundo a la Glosa 12:</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xml:space="preserve">“Se informará trimestralmente a la Quinta Subcomisión Especial Mixta de Presupuestos acerca de la producción de semilla y ensayos transgénicos sometidos a la normativa vigente que regula la internación e introducción al medio ambiente de semilla transgénica. Esta </w:t>
      </w:r>
      <w:r w:rsidRPr="00F35D64">
        <w:rPr>
          <w:rFonts w:ascii="Arial" w:eastAsia="Times New Roman" w:hAnsi="Arial" w:cs="Arial"/>
          <w:sz w:val="24"/>
          <w:szCs w:val="24"/>
          <w:lang w:val="es-ES" w:eastAsia="es-ES"/>
        </w:rPr>
        <w:lastRenderedPageBreak/>
        <w:t>información incluirá la ubicación geográfica de los predios y proyectos que trabajen con transgénicos.”.</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Capítulo 01</w:t>
      </w: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Subsecretaría de Agricultura</w:t>
      </w: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Programa 02</w:t>
      </w:r>
    </w:p>
    <w:p w:rsidR="00051801" w:rsidRPr="00F35D64" w:rsidRDefault="00051801" w:rsidP="00051801">
      <w:pPr>
        <w:widowControl w:val="0"/>
        <w:tabs>
          <w:tab w:val="left" w:pos="2835"/>
          <w:tab w:val="left" w:pos="2880"/>
        </w:tabs>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Investigación e Innovación Tecnológica Silvoagropecuaria</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Incorporar la siguiente Glosa 04, en el Subtítulo 24, ítem 01, asignaciones 371, 372, 374 y 376:</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“04 Los estudios e investigaciones serán de acceso público a través de medios digitales. Se informará semestralmente a la Quinta Subcomisión Especial Mixta de Presupuestos acerca de la implementación de estudios y proyectos que ejecuten estas instituciones. Se exceptúa de esta norma aquella información que revista carácter reservado según define la ley, o que deba respetar el principio de confidencialidad contractual, o cuya difusión gratuita pudiere afectar los intereses comerciales o derechos a percibir un ingreso por su concepto de la institución encargada de producir esa información al colocarla a disposición de particulares, a juicio de ésta.”.</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Incorporar la siguiente Glosa 05 en el Subtítulo 24, ítem 01, asignación 374, CIREN:</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“05 Se informará trimestralmente a la Quinta Subcomisión Especial Mixta de Presupuestos acerca de todos los programas de información territorial que existan y que se estén realizando por parte del CIREN.”.</w:t>
      </w:r>
    </w:p>
    <w:p w:rsidR="00051801" w:rsidRPr="00F35D64" w:rsidRDefault="00051801" w:rsidP="00051801">
      <w:pPr>
        <w:tabs>
          <w:tab w:val="left" w:pos="2835"/>
        </w:tabs>
        <w:spacing w:after="0" w:line="240" w:lineRule="auto"/>
        <w:jc w:val="center"/>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 -</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Asimismo, acordó dejar pendiente para su resolución definitiva en la Comisión Especial Mixta de Presupuestos lo siguiente:</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1.- Asignaciones 24-01-371 y 24-01-373, contenidas en el Capítulo 01, Subsecretaría de Agricultura, Programa 02, Investigación e Innovación Tecnológica Silvoagropecuaria, esto es, Instituto de Investigaciones Agropecuarias e Instituto Forestal, respectivamente.</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2.- Capítulo 05, relativo a la Corporación Nacional Forestal. </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 -</w:t>
      </w:r>
    </w:p>
    <w:p w:rsidR="00051801" w:rsidRPr="00F35D64" w:rsidRDefault="00051801" w:rsidP="00051801">
      <w:pPr>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Arial"/>
          <w:sz w:val="24"/>
          <w:szCs w:val="24"/>
          <w:lang w:val="es-ES" w:eastAsia="es-ES"/>
        </w:rPr>
        <w:tab/>
      </w:r>
      <w:r w:rsidRPr="00F35D64">
        <w:rPr>
          <w:rFonts w:ascii="Arial" w:eastAsia="Times New Roman" w:hAnsi="Arial" w:cs="Times New Roman"/>
          <w:sz w:val="24"/>
          <w:szCs w:val="20"/>
          <w:lang w:val="es-ES" w:eastAsia="es-ES" w:bidi="he-IL"/>
        </w:rPr>
        <w:t>Durante el debate llevado a cabo por la Comisión, fueron presentadas las siguientes indicaciones:</w:t>
      </w:r>
    </w:p>
    <w:p w:rsidR="00051801" w:rsidRPr="00F35D64" w:rsidRDefault="00051801" w:rsidP="00051801">
      <w:pPr>
        <w:spacing w:after="0" w:line="240" w:lineRule="auto"/>
        <w:ind w:right="51"/>
        <w:jc w:val="both"/>
        <w:rPr>
          <w:rFonts w:ascii="Arial" w:eastAsia="Times New Roman" w:hAnsi="Arial" w:cs="Times New Roman"/>
          <w:sz w:val="24"/>
          <w:szCs w:val="20"/>
          <w:lang w:val="es-ES" w:eastAsia="es-ES"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b/>
          <w:sz w:val="24"/>
          <w:szCs w:val="20"/>
          <w:u w:val="single"/>
          <w:lang w:val="es-ES" w:eastAsia="he-IL" w:bidi="he-IL"/>
        </w:rPr>
      </w:pPr>
      <w:r w:rsidRPr="00F35D64">
        <w:rPr>
          <w:rFonts w:ascii="Arial" w:eastAsia="Times New Roman" w:hAnsi="Arial" w:cs="Arial"/>
          <w:b/>
          <w:sz w:val="24"/>
          <w:szCs w:val="20"/>
          <w:u w:val="single"/>
          <w:lang w:val="es-ES" w:eastAsia="he-IL" w:bidi="he-IL"/>
        </w:rPr>
        <w:t>De la Honorable Senadora señora Muñoz</w:t>
      </w:r>
      <w:r w:rsidRPr="00F35D64">
        <w:rPr>
          <w:rFonts w:ascii="Arial" w:eastAsia="Times New Roman" w:hAnsi="Arial" w:cs="Arial"/>
          <w:b/>
          <w:sz w:val="24"/>
          <w:szCs w:val="20"/>
          <w:lang w:val="es-ES" w:eastAsia="he-IL" w:bidi="he-IL"/>
        </w:rPr>
        <w:t>:</w:t>
      </w:r>
      <w:r w:rsidRPr="00F35D64">
        <w:rPr>
          <w:rFonts w:ascii="Arial" w:eastAsia="Times New Roman" w:hAnsi="Arial" w:cs="Arial"/>
          <w:b/>
          <w:sz w:val="24"/>
          <w:szCs w:val="20"/>
          <w:u w:val="single"/>
          <w:lang w:val="es-ES" w:eastAsia="he-IL" w:bidi="he-IL"/>
        </w:rPr>
        <w:t xml:space="preserve"> </w:t>
      </w:r>
    </w:p>
    <w:p w:rsidR="00051801" w:rsidRPr="00F35D64" w:rsidRDefault="00051801" w:rsidP="00051801">
      <w:pPr>
        <w:tabs>
          <w:tab w:val="left" w:pos="1985"/>
        </w:tabs>
        <w:spacing w:after="0" w:line="240" w:lineRule="auto"/>
        <w:jc w:val="both"/>
        <w:rPr>
          <w:rFonts w:ascii="Arial" w:eastAsia="Times New Roman" w:hAnsi="Arial" w:cs="Arial"/>
          <w:sz w:val="24"/>
          <w:szCs w:val="20"/>
          <w:lang w:val="es-ES" w:eastAsia="he-IL"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05 (Gestión Forestal). (72)</w:t>
      </w:r>
    </w:p>
    <w:p w:rsidR="00051801" w:rsidRPr="00F35D64" w:rsidRDefault="00051801" w:rsidP="00051801">
      <w:pPr>
        <w:tabs>
          <w:tab w:val="left" w:pos="1985"/>
        </w:tabs>
        <w:spacing w:after="0" w:line="240" w:lineRule="auto"/>
        <w:jc w:val="both"/>
        <w:rPr>
          <w:rFonts w:ascii="Arial" w:eastAsia="Times New Roman" w:hAnsi="Arial" w:cs="Arial"/>
          <w:sz w:val="24"/>
          <w:szCs w:val="20"/>
          <w:lang w:val="es-ES" w:eastAsia="he-IL" w:bidi="he-IL"/>
        </w:rPr>
      </w:pPr>
    </w:p>
    <w:p w:rsidR="00051801" w:rsidRPr="00F35D64" w:rsidRDefault="00051801" w:rsidP="00051801">
      <w:pPr>
        <w:pStyle w:val="Cuerpodeltexto30"/>
        <w:shd w:val="clear" w:color="auto" w:fill="auto"/>
        <w:spacing w:before="0"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val="es-ES" w:eastAsia="es-ES" w:bidi="es-ES"/>
        </w:rPr>
        <w:lastRenderedPageBreak/>
        <w:t>Para incorporar en el subtítulo 24; ítem 01 (Al Sector Privado), un nuevo sub ítem denominado Planes de Restauración Hidrológica Forestal en la Región de Coquimbo, con un financiamiento de $ 580.000 miles y la siguiente glosa 04 asociada:</w:t>
      </w:r>
    </w:p>
    <w:p w:rsidR="00051801" w:rsidRPr="00F35D64" w:rsidRDefault="00051801" w:rsidP="00051801">
      <w:pPr>
        <w:pStyle w:val="Cuerpodeltexto30"/>
        <w:shd w:val="clear" w:color="auto" w:fill="auto"/>
        <w:spacing w:before="0" w:after="0" w:line="240" w:lineRule="auto"/>
        <w:ind w:firstLine="2835"/>
        <w:jc w:val="both"/>
        <w:rPr>
          <w:rFonts w:ascii="Arial" w:hAnsi="Arial" w:cs="Arial"/>
          <w:color w:val="000000"/>
          <w:sz w:val="24"/>
          <w:szCs w:val="24"/>
          <w:lang w:val="es-ES" w:eastAsia="es-ES" w:bidi="es-ES"/>
        </w:rPr>
      </w:pPr>
    </w:p>
    <w:p w:rsidR="00051801" w:rsidRPr="00F35D64" w:rsidRDefault="00051801" w:rsidP="00051801">
      <w:pPr>
        <w:pStyle w:val="Cuerpodeltexto30"/>
        <w:shd w:val="clear" w:color="auto" w:fill="auto"/>
        <w:spacing w:before="0"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val="es-ES" w:eastAsia="es-ES" w:bidi="es-ES"/>
        </w:rPr>
        <w:t>“04 Estos planes tendrán como objetivo asegurar la producción sustentable del agua en las cuencas; la conservación, defensa y recuperación de la estabilidad y fertilidad de los suelos; la regulación de las escorrentías; la consolidación de cauces fluviales y laderas; la contención de sedimentos y en general la recuperación o mantención de los servidos ecosistémicos del complejo suelo - vegetación en la Región de Coquimbo.”.</w:t>
      </w:r>
    </w:p>
    <w:p w:rsidR="00051801" w:rsidRPr="00F35D64" w:rsidRDefault="00051801" w:rsidP="00051801">
      <w:pPr>
        <w:pStyle w:val="Cuerpodeltexto30"/>
        <w:shd w:val="clear" w:color="auto" w:fill="auto"/>
        <w:spacing w:before="0" w:after="0" w:line="240" w:lineRule="auto"/>
        <w:ind w:firstLine="2835"/>
        <w:jc w:val="both"/>
        <w:rPr>
          <w:rFonts w:ascii="Arial" w:hAnsi="Arial" w:cs="Arial"/>
          <w:color w:val="000000"/>
          <w:sz w:val="24"/>
          <w:szCs w:val="24"/>
          <w:lang w:val="es-ES" w:eastAsia="es-ES" w:bidi="es-ES"/>
        </w:rPr>
      </w:pPr>
    </w:p>
    <w:p w:rsidR="00051801" w:rsidRPr="00F35D64" w:rsidRDefault="00051801" w:rsidP="00051801">
      <w:pPr>
        <w:pStyle w:val="Cuerpodeltexto30"/>
        <w:shd w:val="clear" w:color="auto" w:fill="auto"/>
        <w:spacing w:before="0" w:after="0" w:line="240" w:lineRule="auto"/>
        <w:ind w:firstLine="2835"/>
        <w:jc w:val="both"/>
        <w:rPr>
          <w:rFonts w:ascii="Arial" w:hAnsi="Arial" w:cs="Arial"/>
          <w:b/>
          <w:sz w:val="24"/>
          <w:szCs w:val="24"/>
        </w:rPr>
      </w:pPr>
      <w:r w:rsidRPr="00F35D64">
        <w:rPr>
          <w:rFonts w:ascii="Arial" w:hAnsi="Arial" w:cs="Arial"/>
          <w:b/>
          <w:color w:val="000000"/>
          <w:sz w:val="24"/>
          <w:szCs w:val="24"/>
          <w:lang w:val="es-ES" w:eastAsia="es-ES" w:bidi="es-ES"/>
        </w:rPr>
        <w:t>La indicación fue declarada inadmisible por el señor Presidente de la Comisión.</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b/>
          <w:sz w:val="24"/>
          <w:szCs w:val="20"/>
          <w:u w:val="single"/>
          <w:lang w:val="es-ES" w:eastAsia="he-IL" w:bidi="he-IL"/>
        </w:rPr>
      </w:pPr>
      <w:r w:rsidRPr="00F35D64">
        <w:rPr>
          <w:rFonts w:ascii="Arial" w:eastAsia="Times New Roman" w:hAnsi="Arial" w:cs="Arial"/>
          <w:b/>
          <w:sz w:val="24"/>
          <w:szCs w:val="20"/>
          <w:u w:val="single"/>
          <w:lang w:val="es-ES" w:eastAsia="he-IL" w:bidi="he-IL"/>
        </w:rPr>
        <w:t>Del Honorable Senador señor García Huidobro</w:t>
      </w:r>
      <w:r w:rsidRPr="00F35D64">
        <w:rPr>
          <w:rFonts w:ascii="Arial" w:eastAsia="Times New Roman" w:hAnsi="Arial" w:cs="Arial"/>
          <w:b/>
          <w:sz w:val="24"/>
          <w:szCs w:val="20"/>
          <w:lang w:val="es-ES" w:eastAsia="he-IL" w:bidi="he-IL"/>
        </w:rPr>
        <w:t>:</w:t>
      </w:r>
      <w:r w:rsidRPr="00F35D64">
        <w:rPr>
          <w:rFonts w:ascii="Arial" w:eastAsia="Times New Roman" w:hAnsi="Arial" w:cs="Arial"/>
          <w:b/>
          <w:sz w:val="24"/>
          <w:szCs w:val="20"/>
          <w:u w:val="single"/>
          <w:lang w:val="es-ES" w:eastAsia="he-IL" w:bidi="he-IL"/>
        </w:rPr>
        <w:t xml:space="preserve"> </w:t>
      </w:r>
    </w:p>
    <w:p w:rsidR="00051801" w:rsidRPr="00F35D64" w:rsidRDefault="00051801" w:rsidP="00051801">
      <w:pPr>
        <w:tabs>
          <w:tab w:val="left" w:pos="1985"/>
        </w:tabs>
        <w:spacing w:after="0" w:line="240" w:lineRule="auto"/>
        <w:jc w:val="both"/>
        <w:rPr>
          <w:rFonts w:ascii="Arial" w:eastAsia="Times New Roman" w:hAnsi="Arial" w:cs="Arial"/>
          <w:sz w:val="24"/>
          <w:szCs w:val="20"/>
          <w:lang w:val="es-ES" w:eastAsia="he-IL"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Agricultura). (97)</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agregar en la glosa 08, a continuación del punto seguido (.), lo siguiente: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“Se deberá publicar el nombre de las instituciones mencionadas en el sitio web del Ministerio de Agricultura.”.</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(Instituto de Desarrollo Agropecuario). (98)</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agregar en la glosa 11, a continuación del punto (.) seguido aparte, lo siguiente: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val="es-ES" w:eastAsia="es-ES" w:bidi="es-ES"/>
        </w:rPr>
        <w:t>"Se deberá informar trimestralmente a la Comisión Especial Mixta de Presupuestos, la ejecución de recursos y el número de convenios suscritos, su contenido y el número de personas profesionales, técnicos y administrativos contratados. Adicionalmente, deberá enviarse el contenido de los Programas a ejecutarse antes del 31 de enero del año 2015.".</w:t>
      </w: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(Instituto de Desarrollo Agropecuario). (99)</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agregar en la glosa 10, a continuación del punto (.) aparte, lo siguiente: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val="es-ES" w:eastAsia="es-ES" w:bidi="es-ES"/>
        </w:rPr>
        <w:t>"Se deberá informar semestralmente a la Comisión Especial Mixta de Presupuestos, la ejecución de recursos y el número de convenios suscritos, su contenido y el número de personas profesionales, técnicos y administrativos contratados.".</w:t>
      </w: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04 (Áreas Silvestres Protegidas). (100)</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agregar en la glosa 04 asociada al subtítulo 21 (Gastos en Personal), a continuación del punto (.) aparte lo siguiente: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val="es-ES" w:eastAsia="es-ES" w:bidi="es-ES"/>
        </w:rPr>
        <w:lastRenderedPageBreak/>
        <w:t>"Se deberá informar semestralmente a la Comisión Especial Mixta de Presupuestos el número de Jornales Transitorios, individualizados por su RUT y el tipo de labores que realizan.".</w:t>
      </w: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04 (Áreas Silvestres Protegidas). (101)</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agregar la siguiente glosa, asociada al subtítulo 24; ítem 532 (Proyectos de Desarrollo Sustentable):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eastAsia="Times New Roman" w:hAnsi="Arial" w:cs="Arial"/>
          <w:sz w:val="24"/>
          <w:szCs w:val="24"/>
          <w:lang w:eastAsia="he-IL" w:bidi="he-IL"/>
        </w:rPr>
        <w:t>“</w:t>
      </w:r>
      <w:r w:rsidRPr="00F35D64">
        <w:rPr>
          <w:rFonts w:ascii="Arial" w:hAnsi="Arial" w:cs="Arial"/>
          <w:color w:val="000000"/>
          <w:sz w:val="24"/>
          <w:szCs w:val="24"/>
          <w:lang w:val="es-ES" w:eastAsia="es-ES" w:bidi="es-ES"/>
        </w:rPr>
        <w:t>Se deberá informar semestralmente a la Comisión Especial Mixta de Presupuestos la ejecución de los recursos. Las acciones a desarrollar, metas y plazos de dicho proyecto. Adicionalmente, se enviará el contenido del Programa a ejecutarse antes del 31 de enero del año 2015.”.</w:t>
      </w: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05 (Gestión Forestal). (102)</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incorporar una glosa 04, nueva, asociada al subtítulo 24; ítem 370 (Proyecto Bosque Modelo), lo siguiente: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“Se deberá informar semestralmente a la Comisión Especial Mixta de Presupuestos la ejecución de los recursos. Las acciones a desarrollar, metas y plazos de dicho proyecto. Adicionalmente, se enviará el contenido del Programa a ejecutarse antes del 31 de enero del año 2015.”.</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05 (Gestión Forestal). (103)</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agregar en la glosa 02 asociada al subtítulo 21 (Gastos en Personal), a continuación del punto (.) aparte, lo siguiente: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“Se deberá informar semestralmente a la Comisión Especial Mixta de Presupuestos el número de Jornales Transitorios, individualizados por su RUT y el tipo de labores que realizan.”.</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b/>
          <w:sz w:val="24"/>
          <w:szCs w:val="24"/>
          <w:lang w:eastAsia="he-IL" w:bidi="he-IL"/>
        </w:rPr>
      </w:pPr>
      <w:r w:rsidRPr="00F35D64">
        <w:rPr>
          <w:rFonts w:ascii="Arial" w:eastAsia="Times New Roman" w:hAnsi="Arial" w:cs="Arial"/>
          <w:b/>
          <w:sz w:val="24"/>
          <w:szCs w:val="24"/>
          <w:lang w:eastAsia="he-IL" w:bidi="he-IL"/>
        </w:rPr>
        <w:t>Las indicaciones números 97, 98, 99, 100, 101, 102 y 103, fueron aprobadas por la unanimidad de los 14 miembros presentes de la Comisión.</w:t>
      </w:r>
    </w:p>
    <w:p w:rsidR="00051801" w:rsidRPr="00F35D64" w:rsidRDefault="00051801" w:rsidP="00051801">
      <w:pPr>
        <w:tabs>
          <w:tab w:val="left" w:pos="2835"/>
        </w:tabs>
        <w:spacing w:after="0" w:line="240" w:lineRule="auto"/>
        <w:ind w:firstLine="2835"/>
        <w:jc w:val="both"/>
        <w:rPr>
          <w:rFonts w:ascii="Arial" w:eastAsia="Calibri" w:hAnsi="Arial" w:cs="Arial"/>
          <w:b/>
          <w:bCs/>
          <w:sz w:val="24"/>
          <w:szCs w:val="24"/>
        </w:rPr>
      </w:pPr>
    </w:p>
    <w:p w:rsidR="00051801" w:rsidRPr="00F35D64" w:rsidRDefault="00051801" w:rsidP="00051801">
      <w:pPr>
        <w:tabs>
          <w:tab w:val="left" w:pos="2835"/>
        </w:tabs>
        <w:spacing w:after="0" w:line="240" w:lineRule="auto"/>
        <w:ind w:firstLine="2835"/>
        <w:jc w:val="both"/>
        <w:rPr>
          <w:rFonts w:ascii="Arial" w:eastAsia="Calibri" w:hAnsi="Arial" w:cs="Arial"/>
          <w:b/>
          <w:bCs/>
          <w:sz w:val="24"/>
          <w:szCs w:val="24"/>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eastAsia="es-ES" w:bidi="he-IL"/>
        </w:rPr>
        <w:t>Enseguida,</w:t>
      </w:r>
      <w:r w:rsidRPr="00F35D64">
        <w:rPr>
          <w:rFonts w:ascii="Arial" w:eastAsia="Times New Roman" w:hAnsi="Arial" w:cs="Times New Roman"/>
          <w:sz w:val="24"/>
          <w:szCs w:val="20"/>
          <w:lang w:val="es-ES" w:eastAsia="es-ES" w:bidi="he-IL"/>
        </w:rPr>
        <w:t xml:space="preserve"> la Comisión consideró los asuntos que fueron dejados pendientes por la Subcomisión para su resolución en la Comisión Especial Mixta de Presupuestos:</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1.- Asignaciones 24-01-371 y 24-01-373, contenidas en el Capítulo 01, Subsecretaría de Agricultura, Programa 02, Investigación e Innovación Tecnológica Silvoagropecuaria, esto es, Instituto de Investigaciones Agropecuarias e Instituto Forestal, respectivamente.</w:t>
      </w: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160"/>
          <w:tab w:val="right" w:pos="9360"/>
        </w:tabs>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2.- Capítulo 05, relativo a la Corporación Nacional Forestal. </w:t>
      </w:r>
    </w:p>
    <w:p w:rsidR="00051801" w:rsidRPr="00F35D64" w:rsidRDefault="00051801" w:rsidP="00051801">
      <w:pPr>
        <w:tabs>
          <w:tab w:val="left" w:pos="2835"/>
        </w:tabs>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lastRenderedPageBreak/>
        <w:t xml:space="preserve">Las referidas asignaciones y el Capítulo 05 fueron aprobados </w:t>
      </w:r>
      <w:r w:rsidRPr="00F35D64">
        <w:rPr>
          <w:rFonts w:ascii="Arial" w:eastAsia="Times New Roman" w:hAnsi="Arial" w:cs="Arial"/>
          <w:b/>
          <w:sz w:val="24"/>
          <w:szCs w:val="24"/>
          <w:lang w:eastAsia="he-IL" w:bidi="he-IL"/>
        </w:rPr>
        <w:t>por la unanimidad de los 14 miembros presentes de la Comisión</w:t>
      </w:r>
      <w:r w:rsidRPr="00F35D64">
        <w:rPr>
          <w:rFonts w:ascii="Arial" w:eastAsia="Times New Roman" w:hAnsi="Arial" w:cs="Times New Roman"/>
          <w:b/>
          <w:sz w:val="24"/>
          <w:szCs w:val="20"/>
          <w:lang w:val="es-ES" w:eastAsia="es-ES" w:bidi="he-IL"/>
        </w:rPr>
        <w:t>.</w:t>
      </w:r>
    </w:p>
    <w:p w:rsidR="00051801" w:rsidRPr="00F35D64" w:rsidRDefault="00051801" w:rsidP="00051801">
      <w:pPr>
        <w:tabs>
          <w:tab w:val="left" w:pos="2835"/>
        </w:tabs>
        <w:spacing w:after="0" w:line="240" w:lineRule="auto"/>
        <w:ind w:firstLine="2835"/>
        <w:jc w:val="both"/>
        <w:rPr>
          <w:rFonts w:ascii="Arial" w:eastAsia="Times New Roman" w:hAnsi="Arial" w:cs="Times New Roman"/>
          <w:b/>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eastAsia="Times New Roman" w:hAnsi="Arial" w:cs="Times New Roman"/>
          <w:b/>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r w:rsidRPr="00F35D64">
        <w:rPr>
          <w:rFonts w:ascii="Arial" w:hAnsi="Arial" w:cs="Arial"/>
          <w:b/>
          <w:sz w:val="24"/>
          <w:szCs w:val="24"/>
        </w:rPr>
        <w:t>Enseguida, fueron puestas en votación las enmiendas propuestas por la Subcomisión, resultando aprobadas por por la unanimidad de los 16 miembros presentes de la Comisión.</w:t>
      </w:r>
    </w:p>
    <w:p w:rsidR="00051801" w:rsidRPr="00F35D64" w:rsidRDefault="00051801" w:rsidP="00051801">
      <w:pPr>
        <w:tabs>
          <w:tab w:val="left" w:pos="2835"/>
        </w:tabs>
        <w:spacing w:after="0" w:line="240" w:lineRule="auto"/>
        <w:ind w:firstLine="2835"/>
        <w:jc w:val="both"/>
        <w:rPr>
          <w:rFonts w:ascii="Arial" w:hAnsi="Arial" w:cs="Arial"/>
          <w:b/>
          <w:sz w:val="24"/>
          <w:szCs w:val="24"/>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r w:rsidRPr="00F35D64">
        <w:rPr>
          <w:rFonts w:ascii="Arial" w:eastAsia="Times New Roman" w:hAnsi="Arial" w:cs="Times New Roman"/>
          <w:b/>
          <w:bCs/>
          <w:sz w:val="24"/>
          <w:szCs w:val="20"/>
          <w:lang w:val="es-ES" w:eastAsia="es-ES" w:bidi="he-IL"/>
        </w:rPr>
        <w:t>Cabe tener presente que en virtud de la aprobación de la indicación número 138, recaída en la Partida 21, la Comisión advirtió la necesidad de efectuar enmiendas de referencia en las distintas glosas del proyecto de presupuestos que aluden a la ley N° 18.834.</w:t>
      </w:r>
    </w:p>
    <w:p w:rsidR="00051801" w:rsidRPr="00F35D64" w:rsidRDefault="00051801" w:rsidP="00051801">
      <w:pPr>
        <w:spacing w:after="0" w:line="240" w:lineRule="auto"/>
        <w:ind w:firstLine="2835"/>
        <w:jc w:val="both"/>
        <w:rPr>
          <w:rFonts w:ascii="Arial" w:eastAsia="Times New Roman" w:hAnsi="Arial" w:cs="Times New Roman"/>
          <w:b/>
          <w:bCs/>
          <w:sz w:val="24"/>
          <w:szCs w:val="20"/>
          <w:lang w:val="es-ES" w:eastAsia="es-ES" w:bidi="he-IL"/>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r w:rsidRPr="00F35D64">
        <w:rPr>
          <w:rFonts w:ascii="Arial" w:eastAsia="Times New Roman" w:hAnsi="Arial" w:cs="Times New Roman"/>
          <w:b/>
          <w:bCs/>
          <w:sz w:val="24"/>
          <w:szCs w:val="20"/>
          <w:lang w:val="es-ES" w:eastAsia="es-ES" w:bidi="he-IL"/>
        </w:rPr>
        <w:t>En consecuencia, acordó, por la unanimidad de sus 21 miembros presentes, realizar una modificación en la glosa 01 asociada a la presente Partida.</w:t>
      </w:r>
    </w:p>
    <w:p w:rsidR="00051801" w:rsidRPr="00F35D64" w:rsidRDefault="00051801" w:rsidP="00051801">
      <w:pPr>
        <w:spacing w:after="0" w:line="240" w:lineRule="auto"/>
        <w:ind w:firstLine="2835"/>
        <w:jc w:val="both"/>
        <w:rPr>
          <w:rFonts w:ascii="Arial" w:eastAsia="Times New Roman" w:hAnsi="Arial" w:cs="Arial"/>
          <w:sz w:val="24"/>
          <w:szCs w:val="24"/>
          <w:lang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bidi="he-IL"/>
        </w:rPr>
      </w:pPr>
    </w:p>
    <w:p w:rsidR="00051801" w:rsidRPr="00F35D64" w:rsidRDefault="00051801" w:rsidP="00051801">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 xml:space="preserve">- </w:t>
      </w:r>
      <w:r w:rsidRPr="00F35D64">
        <w:rPr>
          <w:rFonts w:ascii="Arial" w:eastAsia="Times New Roman" w:hAnsi="Arial" w:cs="Times New Roman"/>
          <w:b/>
          <w:sz w:val="24"/>
          <w:szCs w:val="20"/>
          <w:lang w:val="es-ES" w:eastAsia="es-ES" w:bidi="he-IL"/>
        </w:rPr>
        <w:t>Puesto en votación el resto de la Partida, fue aprobado por la unanimidad de los 16 miembros presentes de la Comisión.</w:t>
      </w:r>
    </w:p>
    <w:p w:rsidR="00106B39" w:rsidRPr="00F35D64" w:rsidRDefault="008864AE" w:rsidP="00B3365A">
      <w:pPr>
        <w:tabs>
          <w:tab w:val="left" w:pos="3456"/>
          <w:tab w:val="center" w:pos="4136"/>
        </w:tabs>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00B3365A" w:rsidRPr="00F35D64">
        <w:rPr>
          <w:rFonts w:ascii="Arial" w:eastAsia="Times New Roman" w:hAnsi="Arial" w:cs="Times New Roman"/>
          <w:sz w:val="24"/>
          <w:szCs w:val="20"/>
          <w:lang w:val="es-ES" w:eastAsia="es-ES" w:bidi="he-IL"/>
        </w:rPr>
        <w:tab/>
      </w:r>
    </w:p>
    <w:p w:rsidR="00B3365A" w:rsidRPr="00F35D64" w:rsidRDefault="00B3365A" w:rsidP="00B3365A">
      <w:pPr>
        <w:tabs>
          <w:tab w:val="left" w:pos="3456"/>
          <w:tab w:val="center" w:pos="4136"/>
        </w:tabs>
        <w:spacing w:after="0" w:line="240" w:lineRule="auto"/>
        <w:jc w:val="both"/>
        <w:rPr>
          <w:rFonts w:ascii="Arial" w:eastAsia="Times New Roman" w:hAnsi="Arial" w:cs="Times New Roman"/>
          <w:sz w:val="24"/>
          <w:szCs w:val="20"/>
          <w:lang w:val="es-ES" w:eastAsia="es-ES" w:bidi="he-IL"/>
        </w:rPr>
      </w:pPr>
    </w:p>
    <w:p w:rsidR="004317F8" w:rsidRPr="00F35D64" w:rsidRDefault="001A6E23" w:rsidP="00DD28ED">
      <w:pPr>
        <w:spacing w:after="0" w:line="240" w:lineRule="auto"/>
        <w:ind w:right="51"/>
        <w:jc w:val="center"/>
        <w:rPr>
          <w:rFonts w:ascii="Arial" w:eastAsia="Times New Roman" w:hAnsi="Arial" w:cs="Arial"/>
          <w:sz w:val="24"/>
          <w:szCs w:val="24"/>
          <w:lang w:val="es-MX" w:eastAsia="es-ES"/>
        </w:rPr>
      </w:pPr>
      <w:r w:rsidRPr="00F35D64">
        <w:rPr>
          <w:rFonts w:ascii="Arial" w:eastAsia="Times New Roman" w:hAnsi="Arial" w:cs="Times New Roman"/>
          <w:sz w:val="24"/>
          <w:szCs w:val="20"/>
          <w:lang w:val="es-ES" w:eastAsia="es-ES" w:bidi="he-IL"/>
        </w:rPr>
        <w:tab/>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PARTIDA 14 </w:t>
      </w:r>
    </w:p>
    <w:p w:rsidR="001A6E23" w:rsidRPr="00F35D64" w:rsidRDefault="001A6E23" w:rsidP="001A6E23">
      <w:pPr>
        <w:tabs>
          <w:tab w:val="left" w:pos="2835"/>
        </w:tabs>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BIENES NACIONALES</w:t>
      </w:r>
    </w:p>
    <w:p w:rsidR="001A6E23" w:rsidRPr="00F35D64" w:rsidRDefault="001A6E23" w:rsidP="001A6E23">
      <w:pPr>
        <w:tabs>
          <w:tab w:val="left" w:pos="2835"/>
        </w:tabs>
        <w:spacing w:after="0" w:line="240" w:lineRule="auto"/>
        <w:ind w:right="51"/>
        <w:jc w:val="center"/>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firstLine="2835"/>
        <w:jc w:val="both"/>
        <w:rPr>
          <w:rFonts w:ascii="Arial" w:eastAsia="Times New Roman" w:hAnsi="Arial" w:cs="Times New Roman"/>
          <w:sz w:val="24"/>
          <w:szCs w:val="20"/>
          <w:lang w:val="es-ES" w:eastAsia="es-ES" w:bidi="he-IL"/>
        </w:rPr>
      </w:pPr>
      <w:smartTag w:uri="urn:schemas-microsoft-com:office:smarttags" w:element="PersonName">
        <w:smartTagPr>
          <w:attr w:name="ProductID" w:val="La Cuarta Subcomisi￳n"/>
        </w:smartTagPr>
        <w:r w:rsidRPr="00F35D64">
          <w:rPr>
            <w:rFonts w:ascii="Arial" w:eastAsia="Times New Roman" w:hAnsi="Arial" w:cs="Times New Roman"/>
            <w:sz w:val="24"/>
            <w:szCs w:val="20"/>
            <w:lang w:val="es-ES" w:eastAsia="es-ES" w:bidi="he-IL"/>
          </w:rPr>
          <w:t>La Cuarta Subcomisión</w:t>
        </w:r>
      </w:smartTag>
      <w:r w:rsidRPr="00F35D64">
        <w:rPr>
          <w:rFonts w:ascii="Arial" w:eastAsia="Times New Roman" w:hAnsi="Arial" w:cs="Times New Roman"/>
          <w:sz w:val="24"/>
          <w:szCs w:val="20"/>
          <w:lang w:val="es-ES" w:eastAsia="es-ES" w:bidi="he-IL"/>
        </w:rPr>
        <w:t xml:space="preserve"> aprobó </w:t>
      </w:r>
      <w:smartTag w:uri="urn:schemas-microsoft-com:office:smarttags" w:element="PersonName">
        <w:smartTagPr>
          <w:attr w:name="ProductID" w:val="la Partida"/>
        </w:smartTagPr>
        <w:r w:rsidRPr="00F35D64">
          <w:rPr>
            <w:rFonts w:ascii="Arial" w:eastAsia="Times New Roman" w:hAnsi="Arial" w:cs="Times New Roman"/>
            <w:sz w:val="24"/>
            <w:szCs w:val="20"/>
            <w:lang w:val="es-ES" w:eastAsia="es-ES" w:bidi="he-IL"/>
          </w:rPr>
          <w:t>la Partida</w:t>
        </w:r>
      </w:smartTag>
      <w:r w:rsidRPr="00F35D64">
        <w:rPr>
          <w:rFonts w:ascii="Arial" w:eastAsia="Times New Roman" w:hAnsi="Arial" w:cs="Times New Roman"/>
          <w:sz w:val="24"/>
          <w:szCs w:val="20"/>
          <w:lang w:val="es-ES" w:eastAsia="es-ES" w:bidi="he-IL"/>
        </w:rPr>
        <w:t xml:space="preserve"> sin enmiendas.</w:t>
      </w:r>
    </w:p>
    <w:p w:rsidR="00465DAC" w:rsidRPr="00F35D64" w:rsidRDefault="00465DAC" w:rsidP="00465DAC">
      <w:pPr>
        <w:spacing w:after="0" w:line="240" w:lineRule="auto"/>
        <w:jc w:val="both"/>
        <w:rPr>
          <w:rFonts w:ascii="Arial" w:eastAsia="Times New Roman" w:hAnsi="Arial" w:cs="Times New Roman"/>
          <w:sz w:val="24"/>
          <w:szCs w:val="20"/>
          <w:lang w:val="es-ES" w:eastAsia="es-ES" w:bidi="he-IL"/>
        </w:rPr>
      </w:pPr>
    </w:p>
    <w:p w:rsidR="00465DAC" w:rsidRPr="00F35D64" w:rsidRDefault="00465DAC" w:rsidP="00465DAC">
      <w:pPr>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465DAC" w:rsidRPr="00F35D64" w:rsidRDefault="00465DAC" w:rsidP="00465DAC">
      <w:pPr>
        <w:spacing w:after="0" w:line="240" w:lineRule="auto"/>
        <w:ind w:firstLine="2835"/>
        <w:jc w:val="both"/>
        <w:rPr>
          <w:rFonts w:ascii="Arial" w:hAnsi="Arial" w:cs="Arial"/>
          <w:b/>
          <w:sz w:val="24"/>
          <w:szCs w:val="24"/>
          <w:u w:val="single"/>
        </w:rPr>
      </w:pP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Fue objeto de las siguientes indicaciones:</w:t>
      </w:r>
    </w:p>
    <w:p w:rsidR="00465DAC" w:rsidRPr="00F35D64" w:rsidRDefault="00465DAC"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Del Honorable Senador señor Montes</w:t>
      </w:r>
      <w:r w:rsidRPr="00F35D64">
        <w:rPr>
          <w:rFonts w:ascii="Arial" w:hAnsi="Arial" w:cs="Arial"/>
          <w:b/>
          <w:sz w:val="24"/>
          <w:szCs w:val="24"/>
        </w:rPr>
        <w:t>:</w:t>
      </w:r>
    </w:p>
    <w:p w:rsidR="00465DAC" w:rsidRPr="00F35D64" w:rsidRDefault="00465DAC" w:rsidP="00465DAC">
      <w:pPr>
        <w:spacing w:after="0" w:line="240" w:lineRule="auto"/>
        <w:jc w:val="both"/>
        <w:rPr>
          <w:rFonts w:ascii="Arial" w:hAnsi="Arial" w:cs="Arial"/>
          <w:b/>
          <w:sz w:val="24"/>
          <w:szCs w:val="24"/>
        </w:rPr>
      </w:pPr>
    </w:p>
    <w:p w:rsidR="00465DAC" w:rsidRPr="00F35D64" w:rsidRDefault="00465DAC" w:rsidP="00465DAC">
      <w:pPr>
        <w:spacing w:after="0" w:line="240" w:lineRule="auto"/>
        <w:jc w:val="both"/>
        <w:rPr>
          <w:rFonts w:ascii="Arial" w:hAnsi="Arial" w:cs="Arial"/>
          <w:b/>
          <w:sz w:val="24"/>
          <w:szCs w:val="24"/>
        </w:rPr>
      </w:pPr>
      <w:r w:rsidRPr="00F35D64">
        <w:rPr>
          <w:rFonts w:ascii="Arial" w:hAnsi="Arial" w:cs="Arial"/>
          <w:b/>
          <w:sz w:val="24"/>
          <w:szCs w:val="24"/>
        </w:rPr>
        <w:t>Capítulo 01; Programa 03 (Regularización de la Propiedad Raíz). (24)</w:t>
      </w:r>
    </w:p>
    <w:p w:rsidR="00465DAC" w:rsidRPr="00F35D64" w:rsidRDefault="00465DAC" w:rsidP="00465DAC">
      <w:pPr>
        <w:spacing w:after="0" w:line="240" w:lineRule="auto"/>
        <w:jc w:val="both"/>
        <w:rPr>
          <w:rFonts w:ascii="Arial" w:hAnsi="Arial" w:cs="Arial"/>
          <w:b/>
          <w:sz w:val="24"/>
          <w:szCs w:val="24"/>
        </w:rPr>
      </w:pP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Para incorporar en la glosa 02, asociada al subtítulo 22 (Bienes y Servicios de Consumo), el siguiente inciso final:</w:t>
      </w:r>
    </w:p>
    <w:p w:rsidR="00465DAC" w:rsidRPr="00F35D64" w:rsidRDefault="00465DAC"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“El procedimiento de regularización de la propiedad raíz individual en sectores que reúnan las características de loteo, culminará con la presentación de la solicitud a que hace referencia el artículo 3° de la ley 20.234, si ésta se encontrare vigente.”.</w:t>
      </w:r>
    </w:p>
    <w:p w:rsidR="0062094D" w:rsidRPr="00F35D64" w:rsidRDefault="0062094D"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465DAC" w:rsidRPr="00F35D64" w:rsidRDefault="00465DAC" w:rsidP="00465DAC">
      <w:pPr>
        <w:spacing w:after="0" w:line="240" w:lineRule="auto"/>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lastRenderedPageBreak/>
        <w:t>Del Honorable Senador señor Montes y del Honorable Diputado Auth</w:t>
      </w:r>
      <w:r w:rsidRPr="00F35D64">
        <w:rPr>
          <w:rFonts w:ascii="Arial" w:hAnsi="Arial" w:cs="Arial"/>
          <w:b/>
          <w:sz w:val="24"/>
          <w:szCs w:val="24"/>
        </w:rPr>
        <w:t>:</w:t>
      </w:r>
    </w:p>
    <w:p w:rsidR="00465DAC" w:rsidRPr="00F35D64" w:rsidRDefault="00465DAC" w:rsidP="00465DAC">
      <w:pPr>
        <w:spacing w:after="0" w:line="240" w:lineRule="auto"/>
        <w:jc w:val="both"/>
        <w:rPr>
          <w:rFonts w:ascii="Arial" w:hAnsi="Arial" w:cs="Arial"/>
          <w:b/>
          <w:sz w:val="24"/>
          <w:szCs w:val="24"/>
        </w:rPr>
      </w:pPr>
    </w:p>
    <w:p w:rsidR="00465DAC" w:rsidRPr="00F35D64" w:rsidRDefault="00465DAC" w:rsidP="00465DAC">
      <w:pPr>
        <w:spacing w:after="0" w:line="240" w:lineRule="auto"/>
        <w:jc w:val="both"/>
        <w:rPr>
          <w:rFonts w:ascii="Arial" w:hAnsi="Arial" w:cs="Arial"/>
          <w:b/>
          <w:sz w:val="24"/>
          <w:szCs w:val="24"/>
        </w:rPr>
      </w:pPr>
      <w:r w:rsidRPr="00F35D64">
        <w:rPr>
          <w:rFonts w:ascii="Arial" w:hAnsi="Arial" w:cs="Arial"/>
          <w:b/>
          <w:sz w:val="24"/>
          <w:szCs w:val="24"/>
        </w:rPr>
        <w:t>Capítulo 01; Programa 04 (Administración de Bienes). (25)</w:t>
      </w:r>
    </w:p>
    <w:p w:rsidR="00465DAC" w:rsidRPr="00F35D64" w:rsidRDefault="00465DAC" w:rsidP="00465DAC">
      <w:pPr>
        <w:spacing w:after="0" w:line="240" w:lineRule="auto"/>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Para incorporar en la glosa 05 asociada al Subtítulo 10, ítem 01 (Terrenos), la siguiente frase final:</w:t>
      </w:r>
    </w:p>
    <w:p w:rsidR="00465DAC" w:rsidRPr="00F35D64" w:rsidRDefault="00465DAC"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“Asimismo, deberá remitir, antes del 31 de enero de 2015, a las Comisiones de Hacienda del Senado y de la Cámara de Diputados y a los Servicios de Vivienda y Urbanismo respectivos, un listado de los terrenos ubicados en el radio urbano de que disponga, desagregados por comuna.”.</w:t>
      </w:r>
    </w:p>
    <w:p w:rsidR="00465DAC" w:rsidRPr="00F35D64" w:rsidRDefault="00465DAC"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con enmiendas, por la unanimidad de los 17 miembros presentes de la Comisión.</w:t>
      </w:r>
    </w:p>
    <w:p w:rsidR="00465DAC" w:rsidRPr="00F35D64" w:rsidRDefault="00465DAC"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Del Honorable Senador señor Horvath</w:t>
      </w:r>
      <w:r w:rsidRPr="00F35D64">
        <w:rPr>
          <w:rFonts w:ascii="Arial" w:hAnsi="Arial" w:cs="Arial"/>
          <w:b/>
          <w:sz w:val="24"/>
          <w:szCs w:val="24"/>
        </w:rPr>
        <w:t>:</w:t>
      </w:r>
    </w:p>
    <w:p w:rsidR="00465DAC" w:rsidRPr="00F35D64" w:rsidRDefault="00465DAC" w:rsidP="00465DAC">
      <w:pPr>
        <w:spacing w:after="0" w:line="240" w:lineRule="auto"/>
        <w:jc w:val="both"/>
        <w:rPr>
          <w:rFonts w:ascii="Arial" w:hAnsi="Arial" w:cs="Arial"/>
          <w:sz w:val="24"/>
          <w:szCs w:val="24"/>
        </w:rPr>
      </w:pPr>
    </w:p>
    <w:p w:rsidR="00465DAC" w:rsidRPr="00F35D64" w:rsidRDefault="00465DAC" w:rsidP="00465DAC">
      <w:pPr>
        <w:spacing w:after="0" w:line="240" w:lineRule="auto"/>
        <w:jc w:val="both"/>
        <w:rPr>
          <w:rFonts w:ascii="Arial" w:hAnsi="Arial" w:cs="Arial"/>
          <w:b/>
          <w:sz w:val="24"/>
          <w:szCs w:val="24"/>
        </w:rPr>
      </w:pPr>
      <w:r w:rsidRPr="00F35D64">
        <w:rPr>
          <w:rFonts w:ascii="Arial" w:hAnsi="Arial" w:cs="Arial"/>
          <w:b/>
          <w:sz w:val="24"/>
          <w:szCs w:val="24"/>
        </w:rPr>
        <w:t>Capítulo 01; Programa 04 (Administración de Bienes). (38)</w:t>
      </w:r>
    </w:p>
    <w:p w:rsidR="00465DAC" w:rsidRPr="00F35D64" w:rsidRDefault="00465DAC" w:rsidP="00465DAC">
      <w:pPr>
        <w:spacing w:after="0" w:line="240" w:lineRule="auto"/>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03, antes del punto (.) final, lo siguiente:</w:t>
      </w:r>
      <w:r w:rsidR="0062094D" w:rsidRPr="00F35D64">
        <w:rPr>
          <w:rFonts w:ascii="Arial" w:hAnsi="Arial" w:cs="Arial"/>
          <w:sz w:val="24"/>
          <w:szCs w:val="24"/>
        </w:rPr>
        <w:t xml:space="preserve"> </w:t>
      </w:r>
      <w:r w:rsidRPr="00F35D64">
        <w:rPr>
          <w:rFonts w:ascii="Arial" w:hAnsi="Arial" w:cs="Arial"/>
          <w:sz w:val="24"/>
          <w:szCs w:val="24"/>
        </w:rPr>
        <w:t>“señalando los que correspondan a peticiones de cooperativas y comunidades.”.</w:t>
      </w:r>
    </w:p>
    <w:p w:rsidR="00465DAC" w:rsidRPr="00F35D64" w:rsidRDefault="00465DAC"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con enmiendas, por la unanimidad de los 17 miembros presentes de la Comisión.</w:t>
      </w:r>
    </w:p>
    <w:p w:rsidR="00465DAC" w:rsidRPr="00F35D64" w:rsidRDefault="00465DAC" w:rsidP="00465DAC">
      <w:pPr>
        <w:spacing w:after="0" w:line="240" w:lineRule="auto"/>
        <w:jc w:val="both"/>
        <w:rPr>
          <w:rFonts w:ascii="Arial" w:hAnsi="Arial" w:cs="Arial"/>
          <w:b/>
          <w:sz w:val="24"/>
          <w:szCs w:val="24"/>
        </w:rPr>
      </w:pPr>
      <w:r w:rsidRPr="00F35D64">
        <w:rPr>
          <w:rFonts w:ascii="Arial" w:hAnsi="Arial" w:cs="Arial"/>
          <w:b/>
          <w:sz w:val="24"/>
          <w:szCs w:val="24"/>
        </w:rPr>
        <w:t>Capítulo 01; Programa 04 (Administración de Bienes). (39)</w:t>
      </w:r>
    </w:p>
    <w:p w:rsidR="00465DAC" w:rsidRPr="00F35D64" w:rsidRDefault="00D25A08" w:rsidP="00D25A08">
      <w:pPr>
        <w:tabs>
          <w:tab w:val="left" w:pos="1387"/>
        </w:tabs>
        <w:spacing w:after="0" w:line="240" w:lineRule="auto"/>
        <w:jc w:val="both"/>
        <w:rPr>
          <w:rFonts w:ascii="Arial" w:hAnsi="Arial" w:cs="Arial"/>
          <w:sz w:val="24"/>
          <w:szCs w:val="24"/>
        </w:rPr>
      </w:pPr>
      <w:r w:rsidRPr="00F35D64">
        <w:rPr>
          <w:rFonts w:ascii="Arial" w:hAnsi="Arial" w:cs="Arial"/>
          <w:sz w:val="24"/>
          <w:szCs w:val="24"/>
        </w:rPr>
        <w:tab/>
      </w: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Para agregar en la glosa 09 los siguientes incisos segundo y tercero:</w:t>
      </w:r>
    </w:p>
    <w:p w:rsidR="00465DAC" w:rsidRPr="00F35D64" w:rsidRDefault="00465DAC" w:rsidP="00465DAC">
      <w:pPr>
        <w:spacing w:after="0" w:line="240" w:lineRule="auto"/>
        <w:ind w:firstLine="2835"/>
        <w:jc w:val="both"/>
        <w:rPr>
          <w:rFonts w:ascii="Arial" w:hAnsi="Arial" w:cs="Arial"/>
          <w:sz w:val="24"/>
          <w:szCs w:val="24"/>
        </w:rPr>
      </w:pPr>
    </w:p>
    <w:p w:rsidR="00465DAC" w:rsidRPr="00F35D64" w:rsidRDefault="00465DAC" w:rsidP="00465DAC">
      <w:pPr>
        <w:spacing w:after="0" w:line="240" w:lineRule="auto"/>
        <w:ind w:firstLine="2835"/>
        <w:jc w:val="both"/>
        <w:rPr>
          <w:rFonts w:ascii="Arial" w:hAnsi="Arial" w:cs="Arial"/>
          <w:sz w:val="24"/>
          <w:szCs w:val="24"/>
        </w:rPr>
      </w:pPr>
      <w:r w:rsidRPr="00F35D64">
        <w:rPr>
          <w:rFonts w:ascii="Arial" w:hAnsi="Arial" w:cs="Arial"/>
          <w:sz w:val="24"/>
          <w:szCs w:val="24"/>
        </w:rPr>
        <w:t>“Se informará trimestralmente respecto a la licitación de terrenos para el establecimiento de la Zona Franca a la Comisión Mixta de Presupuestos.”.</w:t>
      </w:r>
    </w:p>
    <w:p w:rsidR="00465DAC" w:rsidRPr="00F35D64" w:rsidRDefault="00465DAC" w:rsidP="00465DAC">
      <w:pPr>
        <w:spacing w:after="0" w:line="240" w:lineRule="auto"/>
        <w:ind w:firstLine="2835"/>
        <w:jc w:val="both"/>
        <w:rPr>
          <w:rFonts w:ascii="Arial" w:hAnsi="Arial" w:cs="Arial"/>
          <w:sz w:val="24"/>
          <w:szCs w:val="24"/>
        </w:rPr>
      </w:pPr>
    </w:p>
    <w:p w:rsidR="001A6E23" w:rsidRPr="00F35D64" w:rsidRDefault="00465DAC" w:rsidP="005640E2">
      <w:pPr>
        <w:spacing w:after="0" w:line="240" w:lineRule="auto"/>
        <w:ind w:firstLine="2835"/>
        <w:jc w:val="both"/>
        <w:rPr>
          <w:rFonts w:ascii="Arial" w:hAnsi="Arial" w:cs="Arial"/>
          <w:sz w:val="24"/>
          <w:szCs w:val="24"/>
        </w:rPr>
      </w:pPr>
      <w:r w:rsidRPr="00F35D64">
        <w:rPr>
          <w:rFonts w:ascii="Arial" w:hAnsi="Arial" w:cs="Arial"/>
          <w:sz w:val="24"/>
          <w:szCs w:val="24"/>
        </w:rPr>
        <w:t>También se informará trimestralmente a la Comisión respecto a los casos pendientes de aplicación de la denominada ley del Sur 19.776.”.</w:t>
      </w:r>
    </w:p>
    <w:p w:rsidR="005640E2" w:rsidRPr="00F35D64" w:rsidRDefault="005640E2" w:rsidP="005640E2">
      <w:pPr>
        <w:spacing w:after="0" w:line="240" w:lineRule="auto"/>
        <w:ind w:firstLine="2835"/>
        <w:jc w:val="both"/>
        <w:rPr>
          <w:rFonts w:ascii="Arial" w:eastAsia="Times New Roman" w:hAnsi="Arial" w:cs="Arial"/>
          <w:sz w:val="24"/>
          <w:szCs w:val="24"/>
          <w:lang w:val="es-ES" w:eastAsia="es-ES" w:bidi="he-IL"/>
        </w:rPr>
      </w:pPr>
    </w:p>
    <w:p w:rsidR="00465DAC" w:rsidRPr="00F35D64" w:rsidRDefault="00465DAC" w:rsidP="00465DAC">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con enmiendas, por la unanimidad de los 18 miembros presentes de la Comisión.</w:t>
      </w:r>
    </w:p>
    <w:p w:rsidR="001A6E23" w:rsidRPr="00F35D64" w:rsidRDefault="001A6E23" w:rsidP="00FE1CCC">
      <w:pPr>
        <w:spacing w:after="0" w:line="240" w:lineRule="auto"/>
        <w:ind w:right="51"/>
        <w:jc w:val="both"/>
        <w:rPr>
          <w:rFonts w:ascii="Arial" w:eastAsia="Times New Roman" w:hAnsi="Arial" w:cs="Times New Roman"/>
          <w:b/>
          <w:sz w:val="24"/>
          <w:szCs w:val="20"/>
          <w:lang w:val="es-ES" w:eastAsia="es-ES" w:bidi="he-IL"/>
        </w:rPr>
      </w:pPr>
    </w:p>
    <w:p w:rsidR="00FE1CCC" w:rsidRPr="00F35D64" w:rsidRDefault="00FE1CCC" w:rsidP="00FE1CCC">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 la Honorable Senadora señora Von Baer y de los Honorables Senadores señores Coloma y Prokurica, y del Honorable Diputado De Mussy</w:t>
      </w:r>
      <w:r w:rsidRPr="00F35D64">
        <w:rPr>
          <w:rFonts w:ascii="Arial" w:hAnsi="Arial" w:cs="Arial"/>
          <w:b/>
          <w:sz w:val="24"/>
          <w:szCs w:val="24"/>
        </w:rPr>
        <w:t>:</w:t>
      </w:r>
    </w:p>
    <w:p w:rsidR="00FE1CCC" w:rsidRPr="00F35D64" w:rsidRDefault="00FE1CCC" w:rsidP="00FE1CCC">
      <w:pPr>
        <w:spacing w:after="0" w:line="240" w:lineRule="auto"/>
        <w:jc w:val="both"/>
        <w:rPr>
          <w:rFonts w:ascii="Arial" w:hAnsi="Arial" w:cs="Arial"/>
          <w:b/>
          <w:sz w:val="24"/>
          <w:szCs w:val="24"/>
        </w:rPr>
      </w:pPr>
    </w:p>
    <w:p w:rsidR="00FE1CCC" w:rsidRPr="00F35D64" w:rsidRDefault="00FE1CCC" w:rsidP="00FE1CCC">
      <w:pPr>
        <w:spacing w:after="0" w:line="240" w:lineRule="auto"/>
        <w:jc w:val="both"/>
        <w:rPr>
          <w:rFonts w:ascii="Arial" w:hAnsi="Arial" w:cs="Arial"/>
          <w:b/>
          <w:sz w:val="24"/>
          <w:szCs w:val="24"/>
        </w:rPr>
      </w:pPr>
      <w:r w:rsidRPr="00F35D64">
        <w:rPr>
          <w:rFonts w:ascii="Arial" w:hAnsi="Arial" w:cs="Arial"/>
          <w:b/>
          <w:sz w:val="24"/>
          <w:szCs w:val="24"/>
        </w:rPr>
        <w:t>Capítulo 01; Programa 04 (Administración de Bienes). (81)</w:t>
      </w:r>
    </w:p>
    <w:p w:rsidR="00FE1CCC" w:rsidRPr="00F35D64" w:rsidRDefault="00FE1CCC" w:rsidP="00FE1CCC">
      <w:pPr>
        <w:spacing w:after="0" w:line="240" w:lineRule="auto"/>
        <w:jc w:val="both"/>
        <w:rPr>
          <w:rFonts w:ascii="Arial" w:hAnsi="Arial" w:cs="Arial"/>
          <w:sz w:val="24"/>
          <w:szCs w:val="24"/>
        </w:rPr>
      </w:pPr>
    </w:p>
    <w:p w:rsidR="00FE1CCC" w:rsidRPr="00F35D64" w:rsidRDefault="00FE1CCC" w:rsidP="00FE1CCC">
      <w:pPr>
        <w:spacing w:after="0" w:line="240" w:lineRule="auto"/>
        <w:ind w:firstLine="2835"/>
        <w:jc w:val="both"/>
        <w:rPr>
          <w:rFonts w:ascii="Arial" w:hAnsi="Arial" w:cs="Arial"/>
          <w:sz w:val="24"/>
          <w:szCs w:val="24"/>
        </w:rPr>
      </w:pPr>
      <w:r w:rsidRPr="00F35D64">
        <w:rPr>
          <w:rFonts w:ascii="Arial" w:hAnsi="Arial" w:cs="Arial"/>
          <w:sz w:val="24"/>
          <w:szCs w:val="24"/>
        </w:rPr>
        <w:t>Para agregar una glosa asociada a todo el programa, del siguiente tenor:</w:t>
      </w:r>
    </w:p>
    <w:p w:rsidR="00FE1CCC" w:rsidRPr="00F35D64" w:rsidRDefault="00FE1CCC" w:rsidP="00FE1CCC">
      <w:pPr>
        <w:spacing w:after="0" w:line="240" w:lineRule="auto"/>
        <w:ind w:firstLine="2694"/>
        <w:jc w:val="both"/>
        <w:rPr>
          <w:rFonts w:ascii="Arial" w:hAnsi="Arial" w:cs="Arial"/>
          <w:sz w:val="24"/>
          <w:szCs w:val="24"/>
        </w:rPr>
      </w:pPr>
    </w:p>
    <w:p w:rsidR="00FE1CCC" w:rsidRPr="00F35D64" w:rsidRDefault="00FE1CCC" w:rsidP="00FE1CCC">
      <w:pPr>
        <w:spacing w:after="0" w:line="240" w:lineRule="auto"/>
        <w:ind w:firstLine="2694"/>
        <w:jc w:val="both"/>
        <w:rPr>
          <w:rFonts w:ascii="Arial" w:hAnsi="Arial" w:cs="Arial"/>
          <w:sz w:val="24"/>
          <w:szCs w:val="24"/>
        </w:rPr>
      </w:pPr>
      <w:r w:rsidRPr="00F35D64">
        <w:rPr>
          <w:rFonts w:ascii="Arial" w:hAnsi="Arial" w:cs="Arial"/>
          <w:sz w:val="24"/>
          <w:szCs w:val="24"/>
        </w:rPr>
        <w:lastRenderedPageBreak/>
        <w:t>“Antes del 31 de marzo de 2015 el Ministerio de Bienes Nacionales deberá enviar a la Comisión Especial Mixta de Presupuestos un informe sobre el proyecto de normalización de la Cartera de Postulantes a Propiedad Fiscal consolidado sobre la ejecución del año 2014 y que dé cuenta, además, de las metas para año 2015 y los recursos asociados a ello.”.</w:t>
      </w:r>
    </w:p>
    <w:p w:rsidR="00FE1CCC" w:rsidRPr="00F35D64" w:rsidRDefault="00FE1CCC" w:rsidP="00FE1CCC">
      <w:pPr>
        <w:spacing w:after="0" w:line="240" w:lineRule="auto"/>
        <w:ind w:firstLine="2694"/>
        <w:jc w:val="both"/>
        <w:rPr>
          <w:rFonts w:ascii="Arial" w:hAnsi="Arial" w:cs="Arial"/>
          <w:sz w:val="24"/>
          <w:szCs w:val="24"/>
        </w:rPr>
      </w:pPr>
    </w:p>
    <w:p w:rsidR="00FE1CCC" w:rsidRPr="00F35D64" w:rsidRDefault="00FE1CCC" w:rsidP="00FE1CCC">
      <w:pPr>
        <w:spacing w:after="0" w:line="240" w:lineRule="auto"/>
        <w:jc w:val="both"/>
        <w:rPr>
          <w:rFonts w:ascii="Arial" w:hAnsi="Arial" w:cs="Arial"/>
          <w:b/>
          <w:sz w:val="24"/>
          <w:szCs w:val="24"/>
        </w:rPr>
      </w:pPr>
      <w:r w:rsidRPr="00F35D64">
        <w:rPr>
          <w:rFonts w:ascii="Arial" w:hAnsi="Arial" w:cs="Arial"/>
          <w:b/>
          <w:sz w:val="24"/>
          <w:szCs w:val="24"/>
        </w:rPr>
        <w:t>Capítulo 01; Programa 04 (Administración de Bienes). (82)</w:t>
      </w:r>
    </w:p>
    <w:p w:rsidR="00FE1CCC" w:rsidRPr="00F35D64" w:rsidRDefault="00FE1CCC" w:rsidP="00FE1CCC">
      <w:pPr>
        <w:spacing w:after="0" w:line="240" w:lineRule="auto"/>
        <w:jc w:val="both"/>
        <w:rPr>
          <w:rFonts w:ascii="Arial" w:hAnsi="Arial" w:cs="Arial"/>
          <w:sz w:val="24"/>
          <w:szCs w:val="24"/>
        </w:rPr>
      </w:pPr>
    </w:p>
    <w:p w:rsidR="00FE1CCC" w:rsidRPr="00F35D64" w:rsidRDefault="00FE1CCC" w:rsidP="00FE1CCC">
      <w:pPr>
        <w:spacing w:after="0" w:line="240" w:lineRule="auto"/>
        <w:ind w:firstLine="2835"/>
        <w:jc w:val="both"/>
        <w:rPr>
          <w:rFonts w:ascii="Arial" w:hAnsi="Arial" w:cs="Arial"/>
          <w:sz w:val="24"/>
          <w:szCs w:val="24"/>
        </w:rPr>
      </w:pPr>
      <w:r w:rsidRPr="00F35D64">
        <w:rPr>
          <w:rFonts w:ascii="Arial" w:hAnsi="Arial" w:cs="Arial"/>
          <w:sz w:val="24"/>
          <w:szCs w:val="24"/>
        </w:rPr>
        <w:t>Para agregar una glosa asociada a todo el programa, del siguiente tenor:</w:t>
      </w:r>
    </w:p>
    <w:p w:rsidR="00FE1CCC" w:rsidRPr="00F35D64" w:rsidRDefault="00FE1CCC" w:rsidP="00FE1CCC">
      <w:pPr>
        <w:spacing w:after="0" w:line="240" w:lineRule="auto"/>
        <w:ind w:firstLine="2835"/>
        <w:jc w:val="both"/>
        <w:rPr>
          <w:rFonts w:ascii="Arial" w:hAnsi="Arial" w:cs="Arial"/>
          <w:sz w:val="24"/>
          <w:szCs w:val="24"/>
        </w:rPr>
      </w:pPr>
    </w:p>
    <w:p w:rsidR="00FE1CCC" w:rsidRPr="00F35D64" w:rsidRDefault="00FE1CCC" w:rsidP="00FE1CCC">
      <w:pPr>
        <w:spacing w:after="0" w:line="240" w:lineRule="auto"/>
        <w:ind w:firstLine="2835"/>
        <w:jc w:val="both"/>
        <w:rPr>
          <w:rFonts w:ascii="Arial" w:hAnsi="Arial" w:cs="Arial"/>
          <w:sz w:val="24"/>
          <w:szCs w:val="24"/>
        </w:rPr>
      </w:pPr>
      <w:r w:rsidRPr="00F35D64">
        <w:rPr>
          <w:rFonts w:ascii="Arial" w:hAnsi="Arial" w:cs="Arial"/>
          <w:sz w:val="24"/>
          <w:szCs w:val="24"/>
        </w:rPr>
        <w:t>“El Ministerio informará trimestralmente a la Comisión Mixta de Presupuestos acerca de los terrenos fiscales que se soliciten en venta o concesión para la instalación de proyectos de Energías Renovables no convencionales que hace remisión la ley N° 20.257”.</w:t>
      </w:r>
    </w:p>
    <w:p w:rsidR="00FE1CCC" w:rsidRPr="00F35D64" w:rsidRDefault="00FE1CCC" w:rsidP="00FE1CCC">
      <w:pPr>
        <w:spacing w:after="0" w:line="240" w:lineRule="auto"/>
        <w:ind w:firstLine="2835"/>
        <w:jc w:val="both"/>
        <w:rPr>
          <w:rFonts w:ascii="Arial" w:hAnsi="Arial" w:cs="Arial"/>
          <w:sz w:val="24"/>
          <w:szCs w:val="24"/>
        </w:rPr>
      </w:pPr>
    </w:p>
    <w:p w:rsidR="00FE1CCC" w:rsidRPr="00F35D64" w:rsidRDefault="00FE1CCC" w:rsidP="00FE1CCC">
      <w:pPr>
        <w:spacing w:after="0" w:line="240" w:lineRule="auto"/>
        <w:jc w:val="both"/>
        <w:rPr>
          <w:rFonts w:ascii="Arial" w:hAnsi="Arial" w:cs="Arial"/>
          <w:b/>
          <w:sz w:val="24"/>
          <w:szCs w:val="24"/>
        </w:rPr>
      </w:pPr>
      <w:r w:rsidRPr="00F35D64">
        <w:rPr>
          <w:rFonts w:ascii="Arial" w:hAnsi="Arial" w:cs="Arial"/>
          <w:b/>
          <w:sz w:val="24"/>
          <w:szCs w:val="24"/>
        </w:rPr>
        <w:t>Capítulo 01; Programa 04 (Administración de Bienes). (83)</w:t>
      </w:r>
    </w:p>
    <w:p w:rsidR="00FE1CCC" w:rsidRPr="00F35D64" w:rsidRDefault="00FE1CCC" w:rsidP="00FE1CCC">
      <w:pPr>
        <w:spacing w:after="0" w:line="240" w:lineRule="auto"/>
        <w:jc w:val="both"/>
        <w:rPr>
          <w:rFonts w:ascii="Arial" w:hAnsi="Arial" w:cs="Arial"/>
          <w:sz w:val="24"/>
          <w:szCs w:val="24"/>
        </w:rPr>
      </w:pPr>
    </w:p>
    <w:p w:rsidR="00FE1CCC" w:rsidRPr="00F35D64" w:rsidRDefault="00FE1CCC" w:rsidP="00FE1CCC">
      <w:pPr>
        <w:spacing w:after="0" w:line="240" w:lineRule="auto"/>
        <w:ind w:firstLine="2835"/>
        <w:jc w:val="both"/>
        <w:rPr>
          <w:rFonts w:ascii="Arial" w:hAnsi="Arial" w:cs="Arial"/>
          <w:sz w:val="24"/>
          <w:szCs w:val="24"/>
        </w:rPr>
      </w:pPr>
      <w:r w:rsidRPr="00F35D64">
        <w:rPr>
          <w:rFonts w:ascii="Arial" w:hAnsi="Arial" w:cs="Arial"/>
          <w:sz w:val="24"/>
          <w:szCs w:val="24"/>
        </w:rPr>
        <w:t>Para agregar una glosa asociada a todo el programa, del siguiente tenor:</w:t>
      </w:r>
    </w:p>
    <w:p w:rsidR="00FE1CCC" w:rsidRPr="00F35D64" w:rsidRDefault="00FE1CCC" w:rsidP="00FE1CCC">
      <w:pPr>
        <w:spacing w:after="0" w:line="240" w:lineRule="auto"/>
        <w:ind w:firstLine="2835"/>
        <w:jc w:val="both"/>
        <w:rPr>
          <w:rFonts w:ascii="Arial" w:hAnsi="Arial" w:cs="Arial"/>
          <w:sz w:val="24"/>
          <w:szCs w:val="24"/>
        </w:rPr>
      </w:pPr>
    </w:p>
    <w:p w:rsidR="00FE1CCC" w:rsidRPr="00F35D64" w:rsidRDefault="00FE1CCC" w:rsidP="00FE1CCC">
      <w:pPr>
        <w:spacing w:after="0" w:line="240" w:lineRule="auto"/>
        <w:ind w:firstLine="2835"/>
        <w:jc w:val="both"/>
        <w:rPr>
          <w:rFonts w:ascii="Arial" w:hAnsi="Arial" w:cs="Arial"/>
          <w:sz w:val="24"/>
          <w:szCs w:val="24"/>
        </w:rPr>
      </w:pPr>
      <w:r w:rsidRPr="00F35D64">
        <w:rPr>
          <w:rFonts w:ascii="Arial" w:hAnsi="Arial" w:cs="Arial"/>
          <w:sz w:val="24"/>
          <w:szCs w:val="24"/>
        </w:rPr>
        <w:t>“El Ministerio de Bienes Nacionales deberá informar semestralmente, dentro de los 30 días siguientes al término del referido semestre, a la Comisión Mixta de Presupuestos sobre las concesiones turísticas otorgadas en el Sistema de Áreas Silvestres Protegidas del Estado.“.</w:t>
      </w:r>
    </w:p>
    <w:p w:rsidR="00FE1CCC" w:rsidRPr="00F35D64" w:rsidRDefault="00FE1CCC" w:rsidP="00FE1CCC">
      <w:pPr>
        <w:spacing w:after="0" w:line="240" w:lineRule="auto"/>
        <w:jc w:val="both"/>
        <w:rPr>
          <w:rFonts w:ascii="Arial" w:hAnsi="Arial" w:cs="Arial"/>
          <w:b/>
          <w:sz w:val="24"/>
          <w:szCs w:val="24"/>
        </w:rPr>
      </w:pPr>
      <w:r w:rsidRPr="00F35D64">
        <w:rPr>
          <w:rFonts w:ascii="Arial" w:hAnsi="Arial" w:cs="Arial"/>
          <w:b/>
          <w:sz w:val="24"/>
          <w:szCs w:val="24"/>
        </w:rPr>
        <w:t>Capítulo 01; Programa 04 (Administración de Bienes). (84)</w:t>
      </w:r>
    </w:p>
    <w:p w:rsidR="00FE1CCC" w:rsidRPr="00F35D64" w:rsidRDefault="00FE1CCC" w:rsidP="00FE1CCC">
      <w:pPr>
        <w:spacing w:after="0" w:line="240" w:lineRule="auto"/>
        <w:jc w:val="both"/>
        <w:rPr>
          <w:rFonts w:ascii="Arial" w:hAnsi="Arial" w:cs="Arial"/>
          <w:sz w:val="24"/>
          <w:szCs w:val="24"/>
        </w:rPr>
      </w:pPr>
    </w:p>
    <w:p w:rsidR="00FE1CCC" w:rsidRPr="00F35D64" w:rsidRDefault="00FE1CCC" w:rsidP="00FE1CCC">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la siguiente glosa asociada a todo el programa: </w:t>
      </w:r>
    </w:p>
    <w:p w:rsidR="00FE1CCC" w:rsidRPr="00F35D64" w:rsidRDefault="00FE1CCC" w:rsidP="00FE1CCC">
      <w:pPr>
        <w:spacing w:after="0" w:line="240" w:lineRule="auto"/>
        <w:ind w:firstLine="2835"/>
        <w:jc w:val="both"/>
        <w:rPr>
          <w:rFonts w:ascii="Arial" w:hAnsi="Arial" w:cs="Arial"/>
          <w:sz w:val="24"/>
          <w:szCs w:val="24"/>
        </w:rPr>
      </w:pPr>
    </w:p>
    <w:p w:rsidR="00FE1CCC" w:rsidRPr="00F35D64" w:rsidRDefault="00FE1CCC" w:rsidP="00FE1CCC">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Ministerio de Bienes Nacionales deberá informar a la Comisión Especial Mixta de Presupuestos las regiones en que se implementará el proyecto de caracterización que llevará a cabo con el fin de conocer las potencialidades del territorio. Asimismo, remitirá trimestralmente, dentro de los 30 días siguientes al término del respectivo trimestre, a la precitada Comisión un informe sobre los resultados y avances del proyecto, en particular en las regiones del norte del país en que haya sido implementado durante el año 2014.”.</w:t>
      </w:r>
    </w:p>
    <w:p w:rsidR="00FE1CCC" w:rsidRPr="00F35D64" w:rsidRDefault="00FE1CCC" w:rsidP="00FE1CCC">
      <w:pPr>
        <w:spacing w:after="0" w:line="240" w:lineRule="auto"/>
        <w:ind w:firstLine="2835"/>
        <w:jc w:val="both"/>
        <w:rPr>
          <w:rFonts w:ascii="Arial" w:hAnsi="Arial" w:cs="Arial"/>
          <w:sz w:val="24"/>
          <w:szCs w:val="24"/>
        </w:rPr>
      </w:pPr>
    </w:p>
    <w:p w:rsidR="00FE1CCC" w:rsidRPr="00F35D64" w:rsidRDefault="00FE1CCC" w:rsidP="00FE1CCC">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t>Las indicaciones números 81, 82, 83 y 84 fueron retiradas por sus autores.</w:t>
      </w:r>
    </w:p>
    <w:p w:rsidR="00FE1CCC" w:rsidRPr="00F35D64" w:rsidRDefault="00FE1CCC" w:rsidP="001A6E23">
      <w:pPr>
        <w:spacing w:after="0" w:line="240" w:lineRule="auto"/>
        <w:ind w:firstLine="2835"/>
        <w:jc w:val="both"/>
        <w:rPr>
          <w:rFonts w:ascii="Arial" w:eastAsia="Times New Roman" w:hAnsi="Arial" w:cs="Times New Roman"/>
          <w:b/>
          <w:sz w:val="24"/>
          <w:szCs w:val="20"/>
          <w:lang w:val="es-ES" w:eastAsia="es-ES" w:bidi="he-IL"/>
        </w:rPr>
      </w:pPr>
    </w:p>
    <w:p w:rsidR="00FE1CCC" w:rsidRPr="00F35D64" w:rsidRDefault="00FE1CCC" w:rsidP="001A6E23">
      <w:pPr>
        <w:spacing w:after="0" w:line="240" w:lineRule="auto"/>
        <w:ind w:firstLine="2835"/>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firstLine="2835"/>
        <w:jc w:val="both"/>
        <w:rPr>
          <w:rFonts w:ascii="Arial" w:eastAsia="Times New Roman" w:hAnsi="Arial" w:cs="Arial"/>
          <w:bCs/>
          <w:sz w:val="24"/>
          <w:szCs w:val="20"/>
          <w:lang w:val="es-ES" w:eastAsia="es-ES" w:bidi="he-IL"/>
        </w:rPr>
      </w:pPr>
      <w:r w:rsidRPr="00F35D64">
        <w:rPr>
          <w:rFonts w:ascii="Arial" w:eastAsia="Times New Roman" w:hAnsi="Arial" w:cs="Times New Roman"/>
          <w:b/>
          <w:sz w:val="24"/>
          <w:szCs w:val="20"/>
          <w:lang w:val="es-ES" w:eastAsia="es-ES" w:bidi="he-IL"/>
        </w:rPr>
        <w:t xml:space="preserve">- Puesta en votación la Partida, fue aprobada por la unanimidad de los </w:t>
      </w:r>
      <w:r w:rsidR="00FE1CCC" w:rsidRPr="00F35D64">
        <w:rPr>
          <w:rFonts w:ascii="Arial" w:eastAsia="Times New Roman" w:hAnsi="Arial" w:cs="Times New Roman"/>
          <w:b/>
          <w:sz w:val="24"/>
          <w:szCs w:val="20"/>
          <w:lang w:val="es-ES" w:eastAsia="es-ES" w:bidi="he-IL"/>
        </w:rPr>
        <w:t>18</w:t>
      </w:r>
      <w:r w:rsidRPr="00F35D64">
        <w:rPr>
          <w:rFonts w:ascii="Arial" w:eastAsia="Times New Roman" w:hAnsi="Arial" w:cs="Times New Roman"/>
          <w:b/>
          <w:sz w:val="24"/>
          <w:szCs w:val="20"/>
          <w:lang w:val="es-ES" w:eastAsia="es-ES" w:bidi="he-IL"/>
        </w:rPr>
        <w:t xml:space="preserve"> miembros presentes de la Comisión. </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7D3F7D" w:rsidP="007D3F7D">
      <w:pPr>
        <w:tabs>
          <w:tab w:val="left" w:pos="4668"/>
        </w:tabs>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p>
    <w:p w:rsidR="007D3F7D" w:rsidRPr="00F35D64" w:rsidRDefault="007D3F7D" w:rsidP="007D3F7D">
      <w:pPr>
        <w:tabs>
          <w:tab w:val="left" w:pos="4668"/>
        </w:tabs>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lastRenderedPageBreak/>
        <w:t>PARTIDA 15</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DEL TRABAJO Y PREVISIÓN SOCIAL</w:t>
      </w:r>
    </w:p>
    <w:p w:rsidR="001A6E23" w:rsidRPr="00F35D64" w:rsidRDefault="001A6E23" w:rsidP="001A6E23">
      <w:pPr>
        <w:spacing w:after="0" w:line="240" w:lineRule="auto"/>
        <w:ind w:right="51"/>
        <w:jc w:val="center"/>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Esta Partida fue analizada por la Tercera Subcomisión, que la aprobó </w:t>
      </w:r>
      <w:r w:rsidR="0018377A" w:rsidRPr="00F35D64">
        <w:rPr>
          <w:rFonts w:ascii="Arial" w:eastAsia="Times New Roman" w:hAnsi="Arial" w:cs="Times New Roman"/>
          <w:sz w:val="24"/>
          <w:szCs w:val="20"/>
          <w:lang w:val="es-ES" w:eastAsia="es-ES" w:bidi="he-IL"/>
        </w:rPr>
        <w:t xml:space="preserve">con la siguiente </w:t>
      </w:r>
      <w:r w:rsidRPr="00F35D64">
        <w:rPr>
          <w:rFonts w:ascii="Arial" w:eastAsia="Times New Roman" w:hAnsi="Arial" w:cs="Times New Roman"/>
          <w:sz w:val="24"/>
          <w:szCs w:val="20"/>
          <w:lang w:val="es-ES" w:eastAsia="es-ES" w:bidi="he-IL"/>
        </w:rPr>
        <w:t>enmienda</w:t>
      </w:r>
      <w:r w:rsidR="0018377A" w:rsidRPr="00F35D64">
        <w:rPr>
          <w:rFonts w:ascii="Arial" w:eastAsia="Times New Roman" w:hAnsi="Arial" w:cs="Times New Roman"/>
          <w:sz w:val="24"/>
          <w:szCs w:val="20"/>
          <w:lang w:val="es-ES" w:eastAsia="es-ES" w:bidi="he-IL"/>
        </w:rPr>
        <w:t>:</w:t>
      </w:r>
    </w:p>
    <w:p w:rsidR="0018377A" w:rsidRPr="00F35D64" w:rsidRDefault="0018377A" w:rsidP="001A6E23">
      <w:pPr>
        <w:spacing w:after="0" w:line="240" w:lineRule="auto"/>
        <w:ind w:right="51" w:firstLine="2835"/>
        <w:jc w:val="both"/>
        <w:rPr>
          <w:rFonts w:ascii="Arial" w:eastAsia="Times New Roman" w:hAnsi="Arial" w:cs="Times New Roman"/>
          <w:sz w:val="24"/>
          <w:szCs w:val="20"/>
          <w:lang w:val="es-ES" w:eastAsia="es-ES" w:bidi="he-IL"/>
        </w:rPr>
      </w:pPr>
    </w:p>
    <w:p w:rsidR="0018377A" w:rsidRPr="00F35D64" w:rsidRDefault="0018377A" w:rsidP="0018377A">
      <w:pPr>
        <w:tabs>
          <w:tab w:val="left" w:pos="2835"/>
        </w:tabs>
        <w:spacing w:after="0" w:line="240" w:lineRule="auto"/>
        <w:jc w:val="center"/>
        <w:rPr>
          <w:rFonts w:ascii="Arial" w:eastAsia="Times New Roman" w:hAnsi="Arial" w:cs="Times New Roman"/>
          <w:b/>
          <w:sz w:val="24"/>
          <w:szCs w:val="20"/>
          <w:lang w:val="es-ES" w:eastAsia="es-ES"/>
        </w:rPr>
      </w:pPr>
      <w:r w:rsidRPr="00F35D64">
        <w:rPr>
          <w:rFonts w:ascii="Arial" w:eastAsia="Times New Roman" w:hAnsi="Arial" w:cs="Times New Roman"/>
          <w:b/>
          <w:sz w:val="24"/>
          <w:szCs w:val="20"/>
          <w:lang w:val="es-ES" w:eastAsia="es-ES"/>
        </w:rPr>
        <w:t>CAPÍTULO 14</w:t>
      </w:r>
    </w:p>
    <w:p w:rsidR="0018377A" w:rsidRPr="00F35D64" w:rsidRDefault="0018377A" w:rsidP="0018377A">
      <w:pPr>
        <w:tabs>
          <w:tab w:val="left" w:pos="2835"/>
        </w:tabs>
        <w:spacing w:after="0" w:line="240" w:lineRule="auto"/>
        <w:jc w:val="center"/>
        <w:rPr>
          <w:rFonts w:ascii="Arial" w:eastAsia="Times New Roman" w:hAnsi="Arial" w:cs="Times New Roman"/>
          <w:b/>
          <w:sz w:val="24"/>
          <w:szCs w:val="20"/>
          <w:lang w:val="es-ES" w:eastAsia="es-ES"/>
        </w:rPr>
      </w:pPr>
      <w:r w:rsidRPr="00F35D64">
        <w:rPr>
          <w:rFonts w:ascii="Arial" w:eastAsia="Times New Roman" w:hAnsi="Arial" w:cs="Times New Roman"/>
          <w:b/>
          <w:sz w:val="24"/>
          <w:szCs w:val="20"/>
          <w:lang w:val="es-ES" w:eastAsia="es-ES"/>
        </w:rPr>
        <w:t>DIRECCIÓN DE PREVISIÓN DE CARABINEROS DE CHILE</w:t>
      </w:r>
    </w:p>
    <w:p w:rsidR="0018377A" w:rsidRPr="00F35D64" w:rsidRDefault="0018377A" w:rsidP="0018377A">
      <w:pPr>
        <w:tabs>
          <w:tab w:val="left" w:pos="2835"/>
        </w:tabs>
        <w:spacing w:after="0" w:line="240" w:lineRule="auto"/>
        <w:jc w:val="center"/>
        <w:rPr>
          <w:rFonts w:ascii="Arial" w:eastAsia="Times New Roman" w:hAnsi="Arial" w:cs="Times New Roman"/>
          <w:b/>
          <w:sz w:val="24"/>
          <w:szCs w:val="20"/>
          <w:lang w:val="es-ES" w:eastAsia="es-ES"/>
        </w:rPr>
      </w:pPr>
      <w:r w:rsidRPr="00F35D64">
        <w:rPr>
          <w:rFonts w:ascii="Arial" w:eastAsia="Times New Roman" w:hAnsi="Arial" w:cs="Times New Roman"/>
          <w:b/>
          <w:sz w:val="24"/>
          <w:szCs w:val="20"/>
          <w:lang w:val="es-ES" w:eastAsia="es-ES"/>
        </w:rPr>
        <w:t>PROGRAMA 01</w:t>
      </w:r>
    </w:p>
    <w:p w:rsidR="0018377A" w:rsidRPr="00F35D64" w:rsidRDefault="0018377A" w:rsidP="0018377A">
      <w:pPr>
        <w:tabs>
          <w:tab w:val="left" w:pos="2835"/>
        </w:tabs>
        <w:spacing w:after="0" w:line="240" w:lineRule="auto"/>
        <w:jc w:val="both"/>
        <w:rPr>
          <w:rFonts w:ascii="Arial" w:eastAsia="Times New Roman" w:hAnsi="Arial" w:cs="Times New Roman"/>
          <w:sz w:val="24"/>
          <w:szCs w:val="20"/>
          <w:lang w:val="es-ES" w:eastAsia="es-ES"/>
        </w:rPr>
      </w:pPr>
    </w:p>
    <w:p w:rsidR="0018377A" w:rsidRPr="00F35D64" w:rsidRDefault="0018377A" w:rsidP="0018377A">
      <w:pPr>
        <w:tabs>
          <w:tab w:val="left" w:pos="2835"/>
        </w:tabs>
        <w:spacing w:after="0" w:line="240" w:lineRule="auto"/>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ab/>
        <w:t>Agregar la siguiente Glosa 06, nueva:</w:t>
      </w:r>
    </w:p>
    <w:p w:rsidR="0018377A" w:rsidRPr="00F35D64" w:rsidRDefault="0018377A" w:rsidP="0018377A">
      <w:pPr>
        <w:tabs>
          <w:tab w:val="left" w:pos="2835"/>
        </w:tabs>
        <w:spacing w:after="0" w:line="240" w:lineRule="auto"/>
        <w:jc w:val="both"/>
        <w:rPr>
          <w:rFonts w:ascii="Arial" w:eastAsia="Times New Roman" w:hAnsi="Arial" w:cs="Times New Roman"/>
          <w:sz w:val="24"/>
          <w:szCs w:val="20"/>
          <w:lang w:val="es-ES" w:eastAsia="es-ES"/>
        </w:rPr>
      </w:pPr>
    </w:p>
    <w:p w:rsidR="0018377A" w:rsidRPr="00F35D64" w:rsidRDefault="0018377A" w:rsidP="0018377A">
      <w:pPr>
        <w:tabs>
          <w:tab w:val="left" w:pos="2835"/>
        </w:tabs>
        <w:spacing w:after="0" w:line="240" w:lineRule="auto"/>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ab/>
        <w:t>“06 Semestralmente se informará a la Comisión Especial Mixta de Presupuestos respecto del estado de pago a los proveedores de bienes y servicios.”.</w:t>
      </w:r>
    </w:p>
    <w:p w:rsidR="0018377A" w:rsidRPr="00F35D64" w:rsidRDefault="0018377A"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Durante el debate fueron formuladas las siguientes indicaciones:</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881D1C" w:rsidRPr="00F35D64" w:rsidRDefault="00881D1C" w:rsidP="00881D1C">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 la Honorable Senadora señora Von Baer, y de los Honorables Diputados señores De Mussy y Melero</w:t>
      </w:r>
      <w:r w:rsidRPr="00F35D64">
        <w:rPr>
          <w:rFonts w:ascii="Arial" w:hAnsi="Arial" w:cs="Arial"/>
          <w:b/>
          <w:sz w:val="24"/>
          <w:szCs w:val="24"/>
        </w:rPr>
        <w:t>:</w:t>
      </w:r>
    </w:p>
    <w:p w:rsidR="00881D1C" w:rsidRPr="00F35D64" w:rsidRDefault="00881D1C" w:rsidP="00881D1C">
      <w:pPr>
        <w:tabs>
          <w:tab w:val="left" w:pos="1985"/>
        </w:tabs>
        <w:spacing w:after="0" w:line="240" w:lineRule="auto"/>
        <w:jc w:val="both"/>
        <w:rPr>
          <w:rFonts w:ascii="Arial" w:eastAsia="Times New Roman" w:hAnsi="Arial" w:cs="Arial"/>
          <w:sz w:val="24"/>
          <w:szCs w:val="20"/>
          <w:lang w:val="es-ES" w:eastAsia="he-IL" w:bidi="he-IL"/>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w:t>
      </w:r>
      <w:r w:rsidR="006715FC" w:rsidRPr="00F35D64">
        <w:rPr>
          <w:rFonts w:ascii="Arial" w:hAnsi="Arial" w:cs="Arial"/>
          <w:b/>
          <w:sz w:val="24"/>
          <w:szCs w:val="24"/>
        </w:rPr>
        <w:t>3</w:t>
      </w:r>
      <w:r w:rsidRPr="00F35D64">
        <w:rPr>
          <w:rFonts w:ascii="Arial" w:hAnsi="Arial" w:cs="Arial"/>
          <w:b/>
          <w:sz w:val="24"/>
          <w:szCs w:val="24"/>
        </w:rPr>
        <w:t>; Programa 0</w:t>
      </w:r>
      <w:r w:rsidR="006715FC" w:rsidRPr="00F35D64">
        <w:rPr>
          <w:rFonts w:ascii="Arial" w:hAnsi="Arial" w:cs="Arial"/>
          <w:b/>
          <w:sz w:val="24"/>
          <w:szCs w:val="24"/>
        </w:rPr>
        <w:t>1</w:t>
      </w:r>
      <w:r w:rsidRPr="00F35D64">
        <w:rPr>
          <w:rFonts w:ascii="Arial" w:hAnsi="Arial" w:cs="Arial"/>
          <w:b/>
          <w:sz w:val="24"/>
          <w:szCs w:val="24"/>
        </w:rPr>
        <w:t xml:space="preserve"> (</w:t>
      </w:r>
      <w:r w:rsidR="006715FC" w:rsidRPr="00F35D64">
        <w:rPr>
          <w:rFonts w:ascii="Arial" w:hAnsi="Arial" w:cs="Arial"/>
          <w:b/>
          <w:sz w:val="24"/>
          <w:szCs w:val="24"/>
        </w:rPr>
        <w:t>Subsecretaría de Previsión Social</w:t>
      </w:r>
      <w:r w:rsidRPr="00F35D64">
        <w:rPr>
          <w:rFonts w:ascii="Arial" w:hAnsi="Arial" w:cs="Arial"/>
          <w:b/>
          <w:sz w:val="24"/>
          <w:szCs w:val="24"/>
        </w:rPr>
        <w:t>). (17</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b/>
          <w:color w:val="000000" w:themeColor="text1"/>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w:t>
      </w:r>
      <w:r w:rsidR="006715FC" w:rsidRPr="00F35D64">
        <w:rPr>
          <w:rFonts w:ascii="Arial" w:hAnsi="Arial" w:cs="Arial"/>
          <w:sz w:val="24"/>
          <w:szCs w:val="24"/>
        </w:rPr>
        <w:t xml:space="preserve">la siguiente </w:t>
      </w:r>
      <w:r w:rsidRPr="00F35D64">
        <w:rPr>
          <w:rFonts w:ascii="Arial" w:hAnsi="Arial" w:cs="Arial"/>
          <w:sz w:val="24"/>
          <w:szCs w:val="24"/>
        </w:rPr>
        <w:t>glosa</w:t>
      </w:r>
      <w:r w:rsidR="006715FC" w:rsidRPr="00F35D64">
        <w:rPr>
          <w:rFonts w:ascii="Arial" w:hAnsi="Arial" w:cs="Arial"/>
          <w:sz w:val="24"/>
          <w:szCs w:val="24"/>
        </w:rPr>
        <w:t>, nueva, asociada al S</w:t>
      </w:r>
      <w:r w:rsidRPr="00F35D64">
        <w:rPr>
          <w:rFonts w:ascii="Arial" w:hAnsi="Arial" w:cs="Arial"/>
          <w:sz w:val="24"/>
          <w:szCs w:val="24"/>
        </w:rPr>
        <w:t>ubtítulo 24</w:t>
      </w:r>
      <w:r w:rsidR="006715FC" w:rsidRPr="00F35D64">
        <w:rPr>
          <w:rFonts w:ascii="Arial" w:hAnsi="Arial" w:cs="Arial"/>
          <w:sz w:val="24"/>
          <w:szCs w:val="24"/>
        </w:rPr>
        <w:t>, Í</w:t>
      </w:r>
      <w:r w:rsidRPr="00F35D64">
        <w:rPr>
          <w:rFonts w:ascii="Arial" w:hAnsi="Arial" w:cs="Arial"/>
          <w:sz w:val="24"/>
          <w:szCs w:val="24"/>
        </w:rPr>
        <w:t>tem 01</w:t>
      </w:r>
      <w:r w:rsidR="006715FC" w:rsidRPr="00F35D64">
        <w:rPr>
          <w:rFonts w:ascii="Arial" w:hAnsi="Arial" w:cs="Arial"/>
          <w:sz w:val="24"/>
          <w:szCs w:val="24"/>
        </w:rPr>
        <w:t>, A</w:t>
      </w:r>
      <w:r w:rsidRPr="00F35D64">
        <w:rPr>
          <w:rFonts w:ascii="Arial" w:hAnsi="Arial" w:cs="Arial"/>
          <w:sz w:val="24"/>
          <w:szCs w:val="24"/>
        </w:rPr>
        <w:t>signación 002:</w:t>
      </w: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"Las Transferencias de recursos deberá materializarse a través de contratación de servicios por medio de licitación pública, de acuerdo a la ley N° 19.886 y su reglamento.</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El Ministerio del Trabajo y Previsión Social deberá informar semestralmente a la Comisión Especial Mixta de Presupuesto de las actividades realizada por este programa así como de los recursos invertidos, personas beneficiadas y convenios celebrados.".</w:t>
      </w:r>
    </w:p>
    <w:p w:rsidR="00881D1C" w:rsidRPr="00F35D64" w:rsidRDefault="00881D1C" w:rsidP="00881D1C">
      <w:pPr>
        <w:spacing w:after="0" w:line="240" w:lineRule="auto"/>
        <w:ind w:firstLine="2835"/>
        <w:jc w:val="both"/>
        <w:rPr>
          <w:rFonts w:ascii="Arial" w:hAnsi="Arial" w:cs="Arial"/>
          <w:sz w:val="24"/>
          <w:szCs w:val="24"/>
        </w:rPr>
      </w:pPr>
    </w:p>
    <w:p w:rsidR="006715FC" w:rsidRPr="00F35D64" w:rsidRDefault="006715FC" w:rsidP="00881D1C">
      <w:pPr>
        <w:spacing w:after="0" w:line="240" w:lineRule="auto"/>
        <w:ind w:firstLine="2835"/>
        <w:jc w:val="both"/>
        <w:rPr>
          <w:rFonts w:ascii="Arial" w:hAnsi="Arial" w:cs="Arial"/>
          <w:b/>
          <w:sz w:val="24"/>
          <w:szCs w:val="24"/>
        </w:rPr>
      </w:pPr>
      <w:r w:rsidRPr="00F35D64">
        <w:rPr>
          <w:rFonts w:ascii="Arial" w:hAnsi="Arial" w:cs="Arial"/>
          <w:b/>
          <w:sz w:val="24"/>
          <w:szCs w:val="24"/>
        </w:rPr>
        <w:t>El inciso primero de esta indicación fue declarado inadmisible por el señor Presidente de la Comisión.</w:t>
      </w:r>
    </w:p>
    <w:p w:rsidR="006715FC" w:rsidRPr="00F35D64" w:rsidRDefault="006715FC" w:rsidP="00881D1C">
      <w:pPr>
        <w:spacing w:after="0" w:line="240" w:lineRule="auto"/>
        <w:ind w:firstLine="2835"/>
        <w:jc w:val="both"/>
        <w:rPr>
          <w:rFonts w:ascii="Arial" w:hAnsi="Arial" w:cs="Arial"/>
          <w:b/>
          <w:sz w:val="24"/>
          <w:szCs w:val="24"/>
        </w:rPr>
      </w:pPr>
    </w:p>
    <w:p w:rsidR="006715FC" w:rsidRPr="00F35D64" w:rsidRDefault="006715FC" w:rsidP="00881D1C">
      <w:pPr>
        <w:spacing w:after="0" w:line="240" w:lineRule="auto"/>
        <w:ind w:firstLine="2835"/>
        <w:jc w:val="both"/>
        <w:rPr>
          <w:rFonts w:ascii="Arial" w:hAnsi="Arial" w:cs="Arial"/>
          <w:b/>
          <w:sz w:val="24"/>
          <w:szCs w:val="24"/>
        </w:rPr>
      </w:pPr>
      <w:r w:rsidRPr="00F35D64">
        <w:rPr>
          <w:rFonts w:ascii="Arial" w:hAnsi="Arial" w:cs="Arial"/>
          <w:b/>
          <w:sz w:val="24"/>
          <w:szCs w:val="24"/>
        </w:rPr>
        <w:t>El inciso segundo, en tanto, fue aprobado</w:t>
      </w:r>
      <w:r w:rsidR="00F96904" w:rsidRPr="00F35D64">
        <w:rPr>
          <w:rFonts w:ascii="Arial" w:hAnsi="Arial" w:cs="Arial"/>
          <w:b/>
          <w:sz w:val="24"/>
          <w:szCs w:val="24"/>
        </w:rPr>
        <w:t>, con enmiendas,</w:t>
      </w:r>
      <w:r w:rsidRPr="00F35D64">
        <w:rPr>
          <w:rFonts w:ascii="Arial" w:hAnsi="Arial" w:cs="Arial"/>
          <w:b/>
          <w:sz w:val="24"/>
          <w:szCs w:val="24"/>
        </w:rPr>
        <w:t xml:space="preserve"> por la unanimidad de los 13 miembros presentes de la Comisión.</w:t>
      </w:r>
    </w:p>
    <w:p w:rsidR="006715FC" w:rsidRPr="00F35D64" w:rsidRDefault="006715FC" w:rsidP="00881D1C">
      <w:pPr>
        <w:spacing w:after="0" w:line="240" w:lineRule="auto"/>
        <w:ind w:firstLine="2835"/>
        <w:jc w:val="both"/>
        <w:rPr>
          <w:rFonts w:ascii="Arial" w:hAnsi="Arial" w:cs="Arial"/>
          <w:b/>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01; Programa 03 (Proempleo). (18</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b/>
          <w:color w:val="000000" w:themeColor="text1"/>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agregar un nuevo inciso final a la glosa 07</w:t>
      </w:r>
      <w:r w:rsidR="005C4CDB" w:rsidRPr="00F35D64">
        <w:rPr>
          <w:rFonts w:ascii="Arial" w:hAnsi="Arial" w:cs="Arial"/>
          <w:sz w:val="24"/>
          <w:szCs w:val="24"/>
        </w:rPr>
        <w:t xml:space="preserve"> asociada al S</w:t>
      </w:r>
      <w:r w:rsidRPr="00F35D64">
        <w:rPr>
          <w:rFonts w:ascii="Arial" w:hAnsi="Arial" w:cs="Arial"/>
          <w:sz w:val="24"/>
          <w:szCs w:val="24"/>
        </w:rPr>
        <w:t>ubtítulo</w:t>
      </w:r>
      <w:r w:rsidR="005C4CDB" w:rsidRPr="00F35D64">
        <w:rPr>
          <w:rFonts w:ascii="Arial" w:hAnsi="Arial" w:cs="Arial"/>
          <w:sz w:val="24"/>
          <w:szCs w:val="24"/>
        </w:rPr>
        <w:t>, Í</w:t>
      </w:r>
      <w:r w:rsidRPr="00F35D64">
        <w:rPr>
          <w:rFonts w:ascii="Arial" w:hAnsi="Arial" w:cs="Arial"/>
          <w:sz w:val="24"/>
          <w:szCs w:val="24"/>
        </w:rPr>
        <w:t>tem 03</w:t>
      </w:r>
      <w:r w:rsidR="005C4CDB" w:rsidRPr="00F35D64">
        <w:rPr>
          <w:rFonts w:ascii="Arial" w:hAnsi="Arial" w:cs="Arial"/>
          <w:sz w:val="24"/>
          <w:szCs w:val="24"/>
        </w:rPr>
        <w:t>, A</w:t>
      </w:r>
      <w:r w:rsidRPr="00F35D64">
        <w:rPr>
          <w:rFonts w:ascii="Arial" w:hAnsi="Arial" w:cs="Arial"/>
          <w:sz w:val="24"/>
          <w:szCs w:val="24"/>
        </w:rPr>
        <w:t xml:space="preserve">signación 264 (Programa Inversión en la Comunidad), </w:t>
      </w:r>
      <w:r w:rsidR="005C4CDB" w:rsidRPr="00F35D64">
        <w:rPr>
          <w:rFonts w:ascii="Arial" w:hAnsi="Arial" w:cs="Arial"/>
          <w:sz w:val="24"/>
          <w:szCs w:val="24"/>
        </w:rPr>
        <w:t xml:space="preserve">del </w:t>
      </w:r>
      <w:r w:rsidRPr="00F35D64">
        <w:rPr>
          <w:rFonts w:ascii="Arial" w:hAnsi="Arial" w:cs="Arial"/>
          <w:sz w:val="24"/>
          <w:szCs w:val="24"/>
        </w:rPr>
        <w:t>siguiente</w:t>
      </w:r>
      <w:r w:rsidR="005C4CDB" w:rsidRPr="00F35D64">
        <w:rPr>
          <w:rFonts w:ascii="Arial" w:hAnsi="Arial" w:cs="Arial"/>
          <w:sz w:val="24"/>
          <w:szCs w:val="24"/>
        </w:rPr>
        <w:t xml:space="preserve"> tenor</w:t>
      </w:r>
      <w:r w:rsidRPr="00F35D64">
        <w:rPr>
          <w:rFonts w:ascii="Arial" w:hAnsi="Arial" w:cs="Arial"/>
          <w:sz w:val="24"/>
          <w:szCs w:val="24"/>
        </w:rPr>
        <w:t>:</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 xml:space="preserve">"El Ministerio del Trabajo y Previsión Social deberá informar trimestralmente a la Comisión Especial Mixta de Presupuesto de las </w:t>
      </w:r>
      <w:r w:rsidRPr="00F35D64">
        <w:rPr>
          <w:rFonts w:ascii="Arial" w:hAnsi="Arial" w:cs="Arial"/>
          <w:sz w:val="24"/>
          <w:szCs w:val="24"/>
        </w:rPr>
        <w:lastRenderedPageBreak/>
        <w:t>actividades realizada por este programa así como de los recursos invertidos, personas beneficiadas y convenios celebrados. Asimismo, antes del 30 de Julio de 2015 deberá enviar una memoria que de cuenta de los resultados y logros obtenidos.".</w:t>
      </w:r>
    </w:p>
    <w:p w:rsidR="00881D1C" w:rsidRPr="00F35D64" w:rsidRDefault="00881D1C" w:rsidP="00881D1C">
      <w:pPr>
        <w:spacing w:after="0" w:line="240" w:lineRule="auto"/>
        <w:jc w:val="both"/>
        <w:rPr>
          <w:rFonts w:ascii="Arial" w:hAnsi="Arial" w:cs="Arial"/>
          <w:sz w:val="24"/>
          <w:szCs w:val="24"/>
        </w:rPr>
      </w:pPr>
    </w:p>
    <w:p w:rsidR="005C4CDB" w:rsidRPr="00F35D64" w:rsidRDefault="005C4CDB" w:rsidP="00881D1C">
      <w:pPr>
        <w:spacing w:after="0" w:line="240" w:lineRule="auto"/>
        <w:jc w:val="both"/>
        <w:rPr>
          <w:rFonts w:ascii="Arial" w:hAnsi="Arial" w:cs="Arial"/>
          <w:b/>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b/>
          <w:sz w:val="24"/>
          <w:szCs w:val="24"/>
        </w:rPr>
        <w:t>La segunda oración del inciso propuesto fue declarada inadmisible por el señor Presidente de la Comisión.</w:t>
      </w:r>
    </w:p>
    <w:p w:rsidR="005C4CDB" w:rsidRPr="00F35D64" w:rsidRDefault="005C4CDB" w:rsidP="00881D1C">
      <w:pPr>
        <w:spacing w:after="0" w:line="240" w:lineRule="auto"/>
        <w:jc w:val="both"/>
        <w:rPr>
          <w:rFonts w:ascii="Arial" w:hAnsi="Arial" w:cs="Arial"/>
          <w:b/>
          <w:sz w:val="24"/>
          <w:szCs w:val="24"/>
        </w:rPr>
      </w:pPr>
    </w:p>
    <w:p w:rsidR="005C4CDB" w:rsidRPr="00F35D64" w:rsidRDefault="005C4CDB" w:rsidP="00881D1C">
      <w:pPr>
        <w:spacing w:after="0" w:line="240" w:lineRule="auto"/>
        <w:jc w:val="both"/>
        <w:rPr>
          <w:rFonts w:ascii="Arial" w:hAnsi="Arial" w:cs="Arial"/>
          <w:b/>
          <w:sz w:val="24"/>
          <w:szCs w:val="24"/>
        </w:rPr>
      </w:pPr>
      <w:r w:rsidRPr="00F35D64">
        <w:rPr>
          <w:rFonts w:ascii="Arial" w:hAnsi="Arial" w:cs="Arial"/>
          <w:b/>
          <w:sz w:val="24"/>
          <w:szCs w:val="24"/>
        </w:rPr>
        <w:tab/>
      </w:r>
      <w:r w:rsidRPr="00F35D64">
        <w:rPr>
          <w:rFonts w:ascii="Arial" w:hAnsi="Arial" w:cs="Arial"/>
          <w:b/>
          <w:sz w:val="24"/>
          <w:szCs w:val="24"/>
        </w:rPr>
        <w:tab/>
      </w:r>
      <w:r w:rsidRPr="00F35D64">
        <w:rPr>
          <w:rFonts w:ascii="Arial" w:hAnsi="Arial" w:cs="Arial"/>
          <w:b/>
          <w:sz w:val="24"/>
          <w:szCs w:val="24"/>
        </w:rPr>
        <w:tab/>
      </w:r>
      <w:r w:rsidRPr="00F35D64">
        <w:rPr>
          <w:rFonts w:ascii="Arial" w:hAnsi="Arial" w:cs="Arial"/>
          <w:b/>
          <w:sz w:val="24"/>
          <w:szCs w:val="24"/>
        </w:rPr>
        <w:tab/>
        <w:t>La primera oración, en tanto fue aprobada, con enmiendas, por la unanimidad de los 16 miembros presentes de la Comisión.</w:t>
      </w:r>
    </w:p>
    <w:p w:rsidR="005C4CDB" w:rsidRPr="00F35D64" w:rsidRDefault="005C4CDB" w:rsidP="00881D1C">
      <w:pPr>
        <w:spacing w:after="0" w:line="240" w:lineRule="auto"/>
        <w:jc w:val="both"/>
        <w:rPr>
          <w:rFonts w:ascii="Arial" w:hAnsi="Arial" w:cs="Arial"/>
          <w:b/>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del Trabajo). (19</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agregar una nueva glosa</w:t>
      </w:r>
      <w:r w:rsidR="00A212CA" w:rsidRPr="00F35D64">
        <w:rPr>
          <w:rFonts w:ascii="Arial" w:hAnsi="Arial" w:cs="Arial"/>
          <w:sz w:val="24"/>
          <w:szCs w:val="24"/>
        </w:rPr>
        <w:t xml:space="preserve"> asociada al S</w:t>
      </w:r>
      <w:r w:rsidRPr="00F35D64">
        <w:rPr>
          <w:rFonts w:ascii="Arial" w:hAnsi="Arial" w:cs="Arial"/>
          <w:sz w:val="24"/>
          <w:szCs w:val="24"/>
        </w:rPr>
        <w:t>ubtítulo 24</w:t>
      </w:r>
      <w:r w:rsidR="00A212CA" w:rsidRPr="00F35D64">
        <w:rPr>
          <w:rFonts w:ascii="Arial" w:hAnsi="Arial" w:cs="Arial"/>
          <w:sz w:val="24"/>
          <w:szCs w:val="24"/>
        </w:rPr>
        <w:t>, Í</w:t>
      </w:r>
      <w:r w:rsidRPr="00F35D64">
        <w:rPr>
          <w:rFonts w:ascii="Arial" w:hAnsi="Arial" w:cs="Arial"/>
          <w:sz w:val="24"/>
          <w:szCs w:val="24"/>
        </w:rPr>
        <w:t>tem 03</w:t>
      </w:r>
      <w:r w:rsidR="00A212CA" w:rsidRPr="00F35D64">
        <w:rPr>
          <w:rFonts w:ascii="Arial" w:hAnsi="Arial" w:cs="Arial"/>
          <w:sz w:val="24"/>
          <w:szCs w:val="24"/>
        </w:rPr>
        <w:t>, A</w:t>
      </w:r>
      <w:r w:rsidRPr="00F35D64">
        <w:rPr>
          <w:rFonts w:ascii="Arial" w:hAnsi="Arial" w:cs="Arial"/>
          <w:sz w:val="24"/>
          <w:szCs w:val="24"/>
        </w:rPr>
        <w:t xml:space="preserve">signación 261 (Comisión del Sistema Nacional de Certificación de Competencias Laborales), </w:t>
      </w:r>
      <w:r w:rsidR="00A212CA" w:rsidRPr="00F35D64">
        <w:rPr>
          <w:rFonts w:ascii="Arial" w:hAnsi="Arial" w:cs="Arial"/>
          <w:sz w:val="24"/>
          <w:szCs w:val="24"/>
        </w:rPr>
        <w:t xml:space="preserve">del </w:t>
      </w:r>
      <w:r w:rsidRPr="00F35D64">
        <w:rPr>
          <w:rFonts w:ascii="Arial" w:hAnsi="Arial" w:cs="Arial"/>
          <w:sz w:val="24"/>
          <w:szCs w:val="24"/>
        </w:rPr>
        <w:t>siguiente</w:t>
      </w:r>
      <w:r w:rsidR="00A212CA" w:rsidRPr="00F35D64">
        <w:rPr>
          <w:rFonts w:ascii="Arial" w:hAnsi="Arial" w:cs="Arial"/>
          <w:sz w:val="24"/>
          <w:szCs w:val="24"/>
        </w:rPr>
        <w:t xml:space="preserve"> tenor</w:t>
      </w:r>
      <w:r w:rsidRPr="00F35D64">
        <w:rPr>
          <w:rFonts w:ascii="Arial" w:hAnsi="Arial" w:cs="Arial"/>
          <w:sz w:val="24"/>
          <w:szCs w:val="24"/>
        </w:rPr>
        <w:t>:</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"La Comisión del Sistema Nacional de Certificación de Competencias Laborales deberá publicar en su página web e informar trimestralmente a la Comisión Especial Mixta de Presupuesto de las actividades realizada por este programa así como de los recursos invertidos y las personas beneficiadas.".</w:t>
      </w:r>
    </w:p>
    <w:p w:rsidR="00A212CA" w:rsidRPr="00F35D64" w:rsidRDefault="00A212CA" w:rsidP="00881D1C">
      <w:pPr>
        <w:spacing w:after="0" w:line="240" w:lineRule="auto"/>
        <w:ind w:firstLine="2835"/>
        <w:jc w:val="both"/>
        <w:rPr>
          <w:rFonts w:ascii="Arial" w:hAnsi="Arial" w:cs="Arial"/>
          <w:sz w:val="24"/>
          <w:szCs w:val="24"/>
        </w:rPr>
      </w:pPr>
    </w:p>
    <w:p w:rsidR="00A212CA" w:rsidRPr="00F35D64" w:rsidRDefault="00A212CA" w:rsidP="00A212CA">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con enmiendas, por la unanimidad de los 16 miembros presentes de la Comisión.</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del Trabajo). (20</w:t>
      </w:r>
      <w:r w:rsidRPr="00F35D64">
        <w:rPr>
          <w:rFonts w:ascii="Arial" w:hAnsi="Arial" w:cs="Arial"/>
          <w:b/>
          <w:color w:val="000000" w:themeColor="text1"/>
          <w:sz w:val="24"/>
          <w:szCs w:val="24"/>
        </w:rPr>
        <w:t>)</w:t>
      </w: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 xml:space="preserve">Para sustituir en la glosa 06 del </w:t>
      </w:r>
      <w:r w:rsidR="00A212CA" w:rsidRPr="00F35D64">
        <w:rPr>
          <w:rFonts w:ascii="Arial" w:hAnsi="Arial" w:cs="Arial"/>
          <w:sz w:val="24"/>
          <w:szCs w:val="24"/>
        </w:rPr>
        <w:t>S</w:t>
      </w:r>
      <w:r w:rsidRPr="00F35D64">
        <w:rPr>
          <w:rFonts w:ascii="Arial" w:hAnsi="Arial" w:cs="Arial"/>
          <w:sz w:val="24"/>
          <w:szCs w:val="24"/>
        </w:rPr>
        <w:t>ubtítulo 24</w:t>
      </w:r>
      <w:r w:rsidR="00A212CA" w:rsidRPr="00F35D64">
        <w:rPr>
          <w:rFonts w:ascii="Arial" w:hAnsi="Arial" w:cs="Arial"/>
          <w:sz w:val="24"/>
          <w:szCs w:val="24"/>
        </w:rPr>
        <w:t>, Ítem 01, A</w:t>
      </w:r>
      <w:r w:rsidRPr="00F35D64">
        <w:rPr>
          <w:rFonts w:ascii="Arial" w:hAnsi="Arial" w:cs="Arial"/>
          <w:sz w:val="24"/>
          <w:szCs w:val="24"/>
        </w:rPr>
        <w:t>signación 433 (Programa Escuela de Formación Sindical), la expresión "podrá" por "deberá".</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w:t>
      </w:r>
      <w:r w:rsidR="00A212CA" w:rsidRPr="00F35D64">
        <w:rPr>
          <w:rFonts w:ascii="Arial" w:hAnsi="Arial" w:cs="Arial"/>
          <w:b/>
          <w:sz w:val="24"/>
          <w:szCs w:val="24"/>
        </w:rPr>
        <w:t>1; Programa 03</w:t>
      </w:r>
      <w:r w:rsidRPr="00F35D64">
        <w:rPr>
          <w:rFonts w:ascii="Arial" w:hAnsi="Arial" w:cs="Arial"/>
          <w:b/>
          <w:sz w:val="24"/>
          <w:szCs w:val="24"/>
        </w:rPr>
        <w:t xml:space="preserve"> (</w:t>
      </w:r>
      <w:r w:rsidR="00A212CA" w:rsidRPr="00F35D64">
        <w:rPr>
          <w:rFonts w:ascii="Arial" w:hAnsi="Arial" w:cs="Arial"/>
          <w:b/>
          <w:sz w:val="24"/>
          <w:szCs w:val="24"/>
        </w:rPr>
        <w:t>Proempleo</w:t>
      </w:r>
      <w:r w:rsidRPr="00F35D64">
        <w:rPr>
          <w:rFonts w:ascii="Arial" w:hAnsi="Arial" w:cs="Arial"/>
          <w:b/>
          <w:sz w:val="24"/>
          <w:szCs w:val="24"/>
        </w:rPr>
        <w:t>). (21</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 xml:space="preserve">Para sustituir en </w:t>
      </w:r>
      <w:r w:rsidR="00A212CA" w:rsidRPr="00F35D64">
        <w:rPr>
          <w:rFonts w:ascii="Arial" w:hAnsi="Arial" w:cs="Arial"/>
          <w:sz w:val="24"/>
          <w:szCs w:val="24"/>
        </w:rPr>
        <w:t>la glosa 07 asociada a</w:t>
      </w:r>
      <w:r w:rsidRPr="00F35D64">
        <w:rPr>
          <w:rFonts w:ascii="Arial" w:hAnsi="Arial" w:cs="Arial"/>
          <w:sz w:val="24"/>
          <w:szCs w:val="24"/>
        </w:rPr>
        <w:t xml:space="preserve">l </w:t>
      </w:r>
      <w:r w:rsidR="00A212CA" w:rsidRPr="00F35D64">
        <w:rPr>
          <w:rFonts w:ascii="Arial" w:hAnsi="Arial" w:cs="Arial"/>
          <w:sz w:val="24"/>
          <w:szCs w:val="24"/>
        </w:rPr>
        <w:t>S</w:t>
      </w:r>
      <w:r w:rsidRPr="00F35D64">
        <w:rPr>
          <w:rFonts w:ascii="Arial" w:hAnsi="Arial" w:cs="Arial"/>
          <w:sz w:val="24"/>
          <w:szCs w:val="24"/>
        </w:rPr>
        <w:t>ubtítulo 24</w:t>
      </w:r>
      <w:r w:rsidR="00A212CA" w:rsidRPr="00F35D64">
        <w:rPr>
          <w:rFonts w:ascii="Arial" w:hAnsi="Arial" w:cs="Arial"/>
          <w:sz w:val="24"/>
          <w:szCs w:val="24"/>
        </w:rPr>
        <w:t>, Í</w:t>
      </w:r>
      <w:r w:rsidRPr="00F35D64">
        <w:rPr>
          <w:rFonts w:ascii="Arial" w:hAnsi="Arial" w:cs="Arial"/>
          <w:sz w:val="24"/>
          <w:szCs w:val="24"/>
        </w:rPr>
        <w:t>tem 03</w:t>
      </w:r>
      <w:r w:rsidR="00A212CA" w:rsidRPr="00F35D64">
        <w:rPr>
          <w:rFonts w:ascii="Arial" w:hAnsi="Arial" w:cs="Arial"/>
          <w:sz w:val="24"/>
          <w:szCs w:val="24"/>
        </w:rPr>
        <w:t>, A</w:t>
      </w:r>
      <w:r w:rsidRPr="00F35D64">
        <w:rPr>
          <w:rFonts w:ascii="Arial" w:hAnsi="Arial" w:cs="Arial"/>
          <w:sz w:val="24"/>
          <w:szCs w:val="24"/>
        </w:rPr>
        <w:t>signación 264, la expresión "podrá" por "deberá".</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b/>
          <w:sz w:val="24"/>
          <w:szCs w:val="24"/>
        </w:rPr>
      </w:pPr>
      <w:r w:rsidRPr="00F35D64">
        <w:rPr>
          <w:rFonts w:ascii="Arial" w:hAnsi="Arial" w:cs="Arial"/>
          <w:b/>
          <w:sz w:val="24"/>
          <w:szCs w:val="24"/>
        </w:rPr>
        <w:t>La</w:t>
      </w:r>
      <w:r w:rsidR="00A212CA" w:rsidRPr="00F35D64">
        <w:rPr>
          <w:rFonts w:ascii="Arial" w:hAnsi="Arial" w:cs="Arial"/>
          <w:b/>
          <w:sz w:val="24"/>
          <w:szCs w:val="24"/>
        </w:rPr>
        <w:t>s</w:t>
      </w:r>
      <w:r w:rsidRPr="00F35D64">
        <w:rPr>
          <w:rFonts w:ascii="Arial" w:hAnsi="Arial" w:cs="Arial"/>
          <w:b/>
          <w:sz w:val="24"/>
          <w:szCs w:val="24"/>
        </w:rPr>
        <w:t xml:space="preserve"> indicac</w:t>
      </w:r>
      <w:r w:rsidR="00A212CA" w:rsidRPr="00F35D64">
        <w:rPr>
          <w:rFonts w:ascii="Arial" w:hAnsi="Arial" w:cs="Arial"/>
          <w:b/>
          <w:sz w:val="24"/>
          <w:szCs w:val="24"/>
        </w:rPr>
        <w:t xml:space="preserve">iones números 20 y 21 fueron </w:t>
      </w:r>
      <w:r w:rsidRPr="00F35D64">
        <w:rPr>
          <w:rFonts w:ascii="Arial" w:hAnsi="Arial" w:cs="Arial"/>
          <w:b/>
          <w:sz w:val="24"/>
          <w:szCs w:val="24"/>
        </w:rPr>
        <w:t>declarada</w:t>
      </w:r>
      <w:r w:rsidR="00A212CA" w:rsidRPr="00F35D64">
        <w:rPr>
          <w:rFonts w:ascii="Arial" w:hAnsi="Arial" w:cs="Arial"/>
          <w:b/>
          <w:sz w:val="24"/>
          <w:szCs w:val="24"/>
        </w:rPr>
        <w:t>s</w:t>
      </w:r>
      <w:r w:rsidRPr="00F35D64">
        <w:rPr>
          <w:rFonts w:ascii="Arial" w:hAnsi="Arial" w:cs="Arial"/>
          <w:b/>
          <w:sz w:val="24"/>
          <w:szCs w:val="24"/>
        </w:rPr>
        <w:t xml:space="preserve"> inadmisible</w:t>
      </w:r>
      <w:r w:rsidR="00A212CA" w:rsidRPr="00F35D64">
        <w:rPr>
          <w:rFonts w:ascii="Arial" w:hAnsi="Arial" w:cs="Arial"/>
          <w:b/>
          <w:sz w:val="24"/>
          <w:szCs w:val="24"/>
        </w:rPr>
        <w:t>s</w:t>
      </w:r>
      <w:r w:rsidRPr="00F35D64">
        <w:rPr>
          <w:rFonts w:ascii="Arial" w:hAnsi="Arial" w:cs="Arial"/>
          <w:b/>
          <w:sz w:val="24"/>
          <w:szCs w:val="24"/>
        </w:rPr>
        <w:t xml:space="preserve"> por el señor Presidente de la Comisión.</w:t>
      </w:r>
    </w:p>
    <w:p w:rsidR="0062094D" w:rsidRPr="00F35D64" w:rsidRDefault="0062094D" w:rsidP="00881D1C">
      <w:pPr>
        <w:spacing w:after="0" w:line="240" w:lineRule="auto"/>
        <w:ind w:firstLine="2835"/>
        <w:jc w:val="both"/>
        <w:rPr>
          <w:rFonts w:ascii="Arial" w:hAnsi="Arial" w:cs="Arial"/>
          <w:b/>
          <w:sz w:val="24"/>
          <w:szCs w:val="24"/>
        </w:rPr>
      </w:pPr>
    </w:p>
    <w:p w:rsidR="00881D1C" w:rsidRPr="00F35D64" w:rsidRDefault="00881D1C" w:rsidP="00881D1C">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García</w:t>
      </w:r>
      <w:r w:rsidRPr="00F35D64">
        <w:rPr>
          <w:rFonts w:ascii="Arial" w:hAnsi="Arial" w:cs="Arial"/>
          <w:b/>
          <w:sz w:val="24"/>
          <w:szCs w:val="24"/>
        </w:rPr>
        <w:t>:</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05; Programa 01 (Servicio Nacional de Capacitación y Empleo). (26</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disminuir la glosa 02, párrafo cuarto, “Convenios con personas naturales” de $ 1.364.730 miles a $ 782.837.</w:t>
      </w:r>
    </w:p>
    <w:p w:rsidR="00881D1C" w:rsidRPr="00F35D64" w:rsidRDefault="00881D1C" w:rsidP="00881D1C">
      <w:pPr>
        <w:spacing w:after="0" w:line="240" w:lineRule="auto"/>
        <w:ind w:firstLine="2835"/>
        <w:jc w:val="both"/>
        <w:rPr>
          <w:rFonts w:ascii="Arial" w:hAnsi="Arial" w:cs="Arial"/>
          <w:sz w:val="24"/>
          <w:szCs w:val="24"/>
        </w:rPr>
      </w:pPr>
    </w:p>
    <w:p w:rsidR="00033B1B" w:rsidRPr="00F35D64" w:rsidRDefault="00033B1B" w:rsidP="00881D1C">
      <w:pPr>
        <w:spacing w:after="0" w:line="240" w:lineRule="auto"/>
        <w:ind w:firstLine="2835"/>
        <w:jc w:val="both"/>
        <w:rPr>
          <w:rFonts w:ascii="Arial" w:hAnsi="Arial" w:cs="Arial"/>
          <w:b/>
          <w:sz w:val="24"/>
          <w:szCs w:val="24"/>
        </w:rPr>
      </w:pPr>
      <w:r w:rsidRPr="00F35D64">
        <w:rPr>
          <w:rFonts w:ascii="Arial" w:hAnsi="Arial" w:cs="Arial"/>
          <w:b/>
          <w:sz w:val="24"/>
          <w:szCs w:val="24"/>
        </w:rPr>
        <w:t>Puesta en votación, resultó rechazada por 12 votos en contra y 7 a favor.</w:t>
      </w:r>
    </w:p>
    <w:p w:rsidR="00033B1B" w:rsidRPr="00F35D64" w:rsidRDefault="00033B1B"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b/>
          <w:sz w:val="24"/>
          <w:szCs w:val="24"/>
        </w:rPr>
      </w:pPr>
      <w:r w:rsidRPr="00F35D64">
        <w:rPr>
          <w:rFonts w:ascii="Arial" w:hAnsi="Arial" w:cs="Arial"/>
          <w:b/>
          <w:sz w:val="24"/>
          <w:szCs w:val="24"/>
          <w:u w:val="single"/>
        </w:rPr>
        <w:lastRenderedPageBreak/>
        <w:t>Del Honorable Senador señor García y del Honorable Diputado señor Melero</w:t>
      </w:r>
      <w:r w:rsidRPr="00F35D64">
        <w:rPr>
          <w:rFonts w:ascii="Arial" w:hAnsi="Arial" w:cs="Arial"/>
          <w:b/>
          <w:sz w:val="24"/>
          <w:szCs w:val="24"/>
        </w:rPr>
        <w:t>:</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05; Programa 01 (Servicio Nacional de Capacitación y Empleo). (35</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sustituir</w:t>
      </w:r>
      <w:r w:rsidR="007A09F4" w:rsidRPr="00F35D64">
        <w:rPr>
          <w:rFonts w:ascii="Arial" w:hAnsi="Arial" w:cs="Arial"/>
          <w:sz w:val="24"/>
          <w:szCs w:val="24"/>
        </w:rPr>
        <w:t>,</w:t>
      </w:r>
      <w:r w:rsidRPr="00F35D64">
        <w:rPr>
          <w:rFonts w:ascii="Arial" w:hAnsi="Arial" w:cs="Arial"/>
          <w:sz w:val="24"/>
          <w:szCs w:val="24"/>
        </w:rPr>
        <w:t xml:space="preserve"> en el inciso primero de la glosa 19 </w:t>
      </w:r>
      <w:r w:rsidR="007A09F4" w:rsidRPr="00F35D64">
        <w:rPr>
          <w:rFonts w:ascii="Arial" w:hAnsi="Arial" w:cs="Arial"/>
          <w:sz w:val="24"/>
          <w:szCs w:val="24"/>
        </w:rPr>
        <w:t>asociada al S</w:t>
      </w:r>
      <w:r w:rsidRPr="00F35D64">
        <w:rPr>
          <w:rFonts w:ascii="Arial" w:hAnsi="Arial" w:cs="Arial"/>
          <w:sz w:val="24"/>
          <w:szCs w:val="24"/>
        </w:rPr>
        <w:t>ubtítulo 24</w:t>
      </w:r>
      <w:r w:rsidR="007A09F4" w:rsidRPr="00F35D64">
        <w:rPr>
          <w:rFonts w:ascii="Arial" w:hAnsi="Arial" w:cs="Arial"/>
          <w:sz w:val="24"/>
          <w:szCs w:val="24"/>
        </w:rPr>
        <w:t>, Í</w:t>
      </w:r>
      <w:r w:rsidRPr="00F35D64">
        <w:rPr>
          <w:rFonts w:ascii="Arial" w:hAnsi="Arial" w:cs="Arial"/>
          <w:sz w:val="24"/>
          <w:szCs w:val="24"/>
        </w:rPr>
        <w:t>tem 01</w:t>
      </w:r>
      <w:r w:rsidR="007A09F4" w:rsidRPr="00F35D64">
        <w:rPr>
          <w:rFonts w:ascii="Arial" w:hAnsi="Arial" w:cs="Arial"/>
          <w:sz w:val="24"/>
          <w:szCs w:val="24"/>
        </w:rPr>
        <w:t>, A</w:t>
      </w:r>
      <w:r w:rsidRPr="00F35D64">
        <w:rPr>
          <w:rFonts w:ascii="Arial" w:hAnsi="Arial" w:cs="Arial"/>
          <w:sz w:val="24"/>
          <w:szCs w:val="24"/>
        </w:rPr>
        <w:t xml:space="preserve">signación </w:t>
      </w:r>
      <w:r w:rsidR="007A09F4" w:rsidRPr="00F35D64">
        <w:rPr>
          <w:rFonts w:ascii="Arial" w:hAnsi="Arial" w:cs="Arial"/>
          <w:sz w:val="24"/>
          <w:szCs w:val="24"/>
        </w:rPr>
        <w:t xml:space="preserve">007 </w:t>
      </w:r>
      <w:r w:rsidRPr="00F35D64">
        <w:rPr>
          <w:rFonts w:ascii="Arial" w:hAnsi="Arial" w:cs="Arial"/>
          <w:sz w:val="24"/>
          <w:szCs w:val="24"/>
        </w:rPr>
        <w:t>(Programa</w:t>
      </w:r>
      <w:r w:rsidR="007A09F4" w:rsidRPr="00F35D64">
        <w:rPr>
          <w:rFonts w:ascii="Arial" w:hAnsi="Arial" w:cs="Arial"/>
          <w:sz w:val="24"/>
          <w:szCs w:val="24"/>
        </w:rPr>
        <w:t xml:space="preserve"> Más Capaz), el punto final por la siguiente frase: “</w:t>
      </w:r>
      <w:r w:rsidR="00DC207A" w:rsidRPr="00F35D64">
        <w:rPr>
          <w:rFonts w:ascii="Arial" w:hAnsi="Arial" w:cs="Arial"/>
          <w:sz w:val="24"/>
          <w:szCs w:val="24"/>
        </w:rPr>
        <w:t>, el cual deberá dictarse antes del 31 de enero de 2015.”.</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881D1C" w:rsidRPr="00F35D64" w:rsidRDefault="00881D1C" w:rsidP="00881D1C">
      <w:pPr>
        <w:spacing w:after="0" w:line="240" w:lineRule="auto"/>
        <w:jc w:val="both"/>
        <w:rPr>
          <w:rFonts w:ascii="Arial" w:hAnsi="Arial" w:cs="Arial"/>
          <w:sz w:val="24"/>
          <w:szCs w:val="24"/>
        </w:rPr>
      </w:pPr>
    </w:p>
    <w:p w:rsidR="007816E8" w:rsidRPr="00F35D64" w:rsidRDefault="007816E8" w:rsidP="007816E8">
      <w:pPr>
        <w:spacing w:after="0" w:line="240" w:lineRule="auto"/>
        <w:ind w:firstLine="2835"/>
        <w:jc w:val="both"/>
        <w:rPr>
          <w:rFonts w:ascii="Arial" w:eastAsia="Calibri" w:hAnsi="Arial" w:cs="Arial"/>
          <w:b/>
          <w:sz w:val="24"/>
          <w:szCs w:val="24"/>
          <w:lang w:val="es-ES" w:eastAsia="es-ES"/>
        </w:rPr>
      </w:pPr>
      <w:r w:rsidRPr="00F35D64">
        <w:rPr>
          <w:rFonts w:ascii="Arial" w:eastAsia="Calibri" w:hAnsi="Arial" w:cs="Arial"/>
          <w:b/>
          <w:sz w:val="24"/>
          <w:szCs w:val="24"/>
          <w:lang w:val="es-ES" w:eastAsia="es-ES"/>
        </w:rPr>
        <w:t>Puesta en votación la resolución del señor Presidente, de conformidad con lo dispuesto en el artículo 25 de la ley orgánica constitucional del Congreso Nacional, se registraron 5 votos a favor y 11 en contra.</w:t>
      </w:r>
    </w:p>
    <w:p w:rsidR="007816E8" w:rsidRPr="00F35D64" w:rsidRDefault="007816E8" w:rsidP="007816E8">
      <w:pPr>
        <w:spacing w:after="0" w:line="240" w:lineRule="auto"/>
        <w:ind w:firstLine="2835"/>
        <w:jc w:val="both"/>
        <w:rPr>
          <w:rFonts w:ascii="Arial" w:eastAsia="Calibri" w:hAnsi="Arial" w:cs="Arial"/>
          <w:b/>
          <w:sz w:val="24"/>
          <w:szCs w:val="24"/>
          <w:lang w:val="es-ES" w:eastAsia="es-ES"/>
        </w:rPr>
      </w:pPr>
    </w:p>
    <w:p w:rsidR="007816E8" w:rsidRPr="00F35D64" w:rsidRDefault="007816E8" w:rsidP="007816E8">
      <w:pPr>
        <w:spacing w:after="0" w:line="240" w:lineRule="auto"/>
        <w:ind w:firstLine="2835"/>
        <w:jc w:val="both"/>
        <w:rPr>
          <w:rFonts w:ascii="Arial" w:eastAsia="Calibri" w:hAnsi="Arial" w:cs="Arial"/>
          <w:b/>
          <w:sz w:val="24"/>
          <w:szCs w:val="24"/>
          <w:lang w:val="es-ES" w:eastAsia="es-ES"/>
        </w:rPr>
      </w:pPr>
      <w:r w:rsidRPr="00F35D64">
        <w:rPr>
          <w:rFonts w:ascii="Arial" w:eastAsia="Calibri" w:hAnsi="Arial" w:cs="Arial"/>
          <w:b/>
          <w:sz w:val="24"/>
          <w:szCs w:val="24"/>
          <w:lang w:val="es-ES" w:eastAsia="es-ES"/>
        </w:rPr>
        <w:t>En consecuencia, la indicación fue declarada admisible.</w:t>
      </w:r>
    </w:p>
    <w:p w:rsidR="007816E8" w:rsidRPr="00F35D64" w:rsidRDefault="007816E8" w:rsidP="007816E8">
      <w:pPr>
        <w:spacing w:after="0" w:line="240" w:lineRule="auto"/>
        <w:ind w:firstLine="2835"/>
        <w:jc w:val="both"/>
        <w:rPr>
          <w:rFonts w:ascii="Arial" w:eastAsia="Calibri" w:hAnsi="Arial" w:cs="Arial"/>
          <w:b/>
          <w:sz w:val="24"/>
          <w:szCs w:val="24"/>
          <w:lang w:val="es-ES" w:eastAsia="es-ES"/>
        </w:rPr>
      </w:pPr>
    </w:p>
    <w:p w:rsidR="007816E8" w:rsidRPr="00F35D64" w:rsidRDefault="007816E8" w:rsidP="007816E8">
      <w:pPr>
        <w:spacing w:after="0" w:line="240" w:lineRule="auto"/>
        <w:ind w:firstLine="2835"/>
        <w:jc w:val="both"/>
        <w:rPr>
          <w:rFonts w:ascii="Arial" w:eastAsia="Times New Roman" w:hAnsi="Arial" w:cs="Times New Roman"/>
          <w:sz w:val="24"/>
          <w:szCs w:val="20"/>
          <w:lang w:eastAsia="es-ES" w:bidi="he-IL"/>
        </w:rPr>
      </w:pPr>
      <w:r w:rsidRPr="00F35D64">
        <w:rPr>
          <w:rFonts w:ascii="Arial" w:eastAsia="Calibri" w:hAnsi="Arial" w:cs="Arial"/>
          <w:b/>
          <w:sz w:val="24"/>
          <w:szCs w:val="24"/>
          <w:lang w:val="es-ES" w:eastAsia="es-ES"/>
        </w:rPr>
        <w:t xml:space="preserve">Puesta en votación la indicación número 35, resultó aprobada, con enmiendas, con 12 votos a favor, 3 en contra y 1 abstención.  </w:t>
      </w:r>
    </w:p>
    <w:p w:rsidR="007816E8" w:rsidRPr="00F35D64" w:rsidRDefault="007816E8"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la Honorable Senadora señora Muñoz</w:t>
      </w:r>
      <w:r w:rsidRPr="00F35D64">
        <w:rPr>
          <w:rFonts w:ascii="Arial" w:hAnsi="Arial" w:cs="Arial"/>
          <w:b/>
          <w:sz w:val="24"/>
          <w:szCs w:val="24"/>
        </w:rPr>
        <w:t>:</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01; Programa 03 (Proempleo). (70</w:t>
      </w:r>
      <w:r w:rsidRPr="00F35D64">
        <w:rPr>
          <w:rFonts w:ascii="Arial" w:hAnsi="Arial" w:cs="Arial"/>
          <w:b/>
          <w:color w:val="000000" w:themeColor="text1"/>
          <w:sz w:val="24"/>
          <w:szCs w:val="24"/>
        </w:rPr>
        <w:t>)</w:t>
      </w: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incorporar en el inciso primero de la glosa 07 entre la palabra “nacional” y el punto (.) que le sucede la expresión “o hayan sido declaradas en condición de catástrofe a consecuencia de la sequía.”.</w:t>
      </w:r>
    </w:p>
    <w:p w:rsidR="0012403F" w:rsidRPr="00F35D64" w:rsidRDefault="0012403F" w:rsidP="0012403F">
      <w:pPr>
        <w:spacing w:after="0" w:line="240" w:lineRule="auto"/>
        <w:ind w:firstLine="2835"/>
        <w:jc w:val="both"/>
        <w:rPr>
          <w:rFonts w:ascii="Arial" w:hAnsi="Arial" w:cs="Arial"/>
          <w:b/>
          <w:sz w:val="24"/>
          <w:szCs w:val="24"/>
        </w:rPr>
      </w:pPr>
    </w:p>
    <w:p w:rsidR="0012403F" w:rsidRPr="00F35D64" w:rsidRDefault="0012403F" w:rsidP="0012403F">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12403F" w:rsidRPr="00F35D64" w:rsidRDefault="0012403F" w:rsidP="0012403F">
      <w:pPr>
        <w:spacing w:after="0" w:line="240" w:lineRule="auto"/>
        <w:jc w:val="both"/>
        <w:rPr>
          <w:rFonts w:ascii="Arial" w:hAnsi="Arial" w:cs="Arial"/>
          <w:sz w:val="24"/>
          <w:szCs w:val="24"/>
        </w:rPr>
      </w:pPr>
    </w:p>
    <w:p w:rsidR="0012403F" w:rsidRPr="00F35D64" w:rsidRDefault="0012403F" w:rsidP="0012403F">
      <w:pPr>
        <w:spacing w:after="0" w:line="240" w:lineRule="auto"/>
        <w:ind w:firstLine="2835"/>
        <w:jc w:val="both"/>
        <w:rPr>
          <w:rFonts w:ascii="Arial" w:eastAsia="Calibri" w:hAnsi="Arial" w:cs="Arial"/>
          <w:b/>
          <w:sz w:val="24"/>
          <w:szCs w:val="24"/>
          <w:lang w:val="es-ES" w:eastAsia="es-ES"/>
        </w:rPr>
      </w:pPr>
      <w:r w:rsidRPr="00F35D64">
        <w:rPr>
          <w:rFonts w:ascii="Arial" w:eastAsia="Calibri" w:hAnsi="Arial" w:cs="Arial"/>
          <w:b/>
          <w:sz w:val="24"/>
          <w:szCs w:val="24"/>
          <w:lang w:val="es-ES" w:eastAsia="es-ES"/>
        </w:rPr>
        <w:t>Puesta en votación la resolución del señor Presidente, de conformidad con lo dispuesto en el artículo 25 de la ley orgánica constitucional del Congreso Nacional, se registraron 13 votos a favor, 1 en contra y 3 abstenciones.</w:t>
      </w:r>
    </w:p>
    <w:p w:rsidR="0062094D" w:rsidRPr="00F35D64" w:rsidRDefault="0062094D" w:rsidP="0012403F">
      <w:pPr>
        <w:spacing w:after="0" w:line="240" w:lineRule="auto"/>
        <w:ind w:firstLine="2835"/>
        <w:jc w:val="both"/>
        <w:rPr>
          <w:rFonts w:ascii="Arial" w:eastAsia="Calibri" w:hAnsi="Arial" w:cs="Arial"/>
          <w:b/>
          <w:sz w:val="24"/>
          <w:szCs w:val="24"/>
          <w:lang w:val="es-ES" w:eastAsia="es-ES"/>
        </w:rPr>
      </w:pPr>
    </w:p>
    <w:p w:rsidR="0012403F" w:rsidRPr="00F35D64" w:rsidRDefault="0012403F" w:rsidP="00881D1C">
      <w:pPr>
        <w:spacing w:after="0" w:line="240" w:lineRule="auto"/>
        <w:ind w:firstLine="2835"/>
        <w:jc w:val="both"/>
        <w:rPr>
          <w:rFonts w:ascii="Arial" w:hAnsi="Arial" w:cs="Arial"/>
          <w:b/>
          <w:sz w:val="24"/>
          <w:szCs w:val="24"/>
        </w:rPr>
      </w:pPr>
      <w:r w:rsidRPr="00F35D64">
        <w:rPr>
          <w:rFonts w:ascii="Arial" w:hAnsi="Arial" w:cs="Arial"/>
          <w:b/>
          <w:sz w:val="24"/>
          <w:szCs w:val="24"/>
        </w:rPr>
        <w:t>En consecuencia, la indicación fue declarada inadmisible.</w:t>
      </w:r>
    </w:p>
    <w:p w:rsidR="0012403F" w:rsidRPr="00F35D64" w:rsidRDefault="0012403F" w:rsidP="00881D1C">
      <w:pPr>
        <w:spacing w:after="0" w:line="240" w:lineRule="auto"/>
        <w:ind w:firstLine="2835"/>
        <w:jc w:val="both"/>
        <w:rPr>
          <w:rFonts w:ascii="Arial" w:hAnsi="Arial" w:cs="Arial"/>
          <w:b/>
          <w:sz w:val="24"/>
          <w:szCs w:val="24"/>
          <w:u w:val="single"/>
        </w:rPr>
      </w:pPr>
    </w:p>
    <w:p w:rsidR="00881D1C" w:rsidRPr="00F35D64" w:rsidRDefault="00881D1C" w:rsidP="00881D1C">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Diputado señor Silva</w:t>
      </w:r>
      <w:r w:rsidRPr="00F35D64">
        <w:rPr>
          <w:rFonts w:ascii="Arial" w:hAnsi="Arial" w:cs="Arial"/>
          <w:b/>
          <w:sz w:val="24"/>
          <w:szCs w:val="24"/>
        </w:rPr>
        <w:t>:</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del Trabajo). (78</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sustituir en el subtítulo 24; ítem 01; asignación 432 (Programa Diálogo Social), la suma de "</w:t>
      </w:r>
      <w:r w:rsidRPr="00F35D64">
        <w:rPr>
          <w:rFonts w:ascii="Arial" w:hAnsi="Arial" w:cs="Arial"/>
          <w:b/>
          <w:color w:val="FF0000"/>
          <w:sz w:val="24"/>
          <w:szCs w:val="24"/>
        </w:rPr>
        <w:t>3</w:t>
      </w:r>
      <w:r w:rsidRPr="00F35D64">
        <w:rPr>
          <w:rFonts w:ascii="Arial" w:hAnsi="Arial" w:cs="Arial"/>
          <w:sz w:val="24"/>
          <w:szCs w:val="24"/>
        </w:rPr>
        <w:t>80.820</w:t>
      </w:r>
      <w:r w:rsidR="00EF79C8" w:rsidRPr="00F35D64">
        <w:rPr>
          <w:rFonts w:ascii="Arial" w:hAnsi="Arial" w:cs="Arial"/>
          <w:sz w:val="24"/>
          <w:szCs w:val="24"/>
        </w:rPr>
        <w:t xml:space="preserve"> miles de $" por "$1.000".</w:t>
      </w:r>
    </w:p>
    <w:p w:rsidR="00EF79C8" w:rsidRPr="00F35D64" w:rsidRDefault="00EF79C8" w:rsidP="00881D1C">
      <w:pPr>
        <w:spacing w:after="0" w:line="240" w:lineRule="auto"/>
        <w:ind w:firstLine="2835"/>
        <w:jc w:val="both"/>
        <w:rPr>
          <w:rFonts w:ascii="Arial" w:hAnsi="Arial" w:cs="Arial"/>
          <w:sz w:val="24"/>
          <w:szCs w:val="24"/>
        </w:rPr>
      </w:pPr>
    </w:p>
    <w:p w:rsidR="00EF79C8" w:rsidRPr="00F35D64" w:rsidRDefault="00EF79C8" w:rsidP="00881D1C">
      <w:pPr>
        <w:spacing w:after="0" w:line="240" w:lineRule="auto"/>
        <w:ind w:firstLine="2835"/>
        <w:jc w:val="both"/>
        <w:rPr>
          <w:rFonts w:ascii="Arial" w:hAnsi="Arial" w:cs="Arial"/>
          <w:b/>
          <w:sz w:val="24"/>
          <w:szCs w:val="24"/>
        </w:rPr>
      </w:pPr>
      <w:r w:rsidRPr="00F35D64">
        <w:rPr>
          <w:rFonts w:ascii="Arial" w:hAnsi="Arial" w:cs="Arial"/>
          <w:b/>
          <w:sz w:val="24"/>
          <w:szCs w:val="24"/>
        </w:rPr>
        <w:lastRenderedPageBreak/>
        <w:t>La indicación fue rechazada por 9 votos en contra, 5 a favor y 2 abstenciones.</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del Trabajo). (79</w:t>
      </w:r>
      <w:r w:rsidRPr="00F35D64">
        <w:rPr>
          <w:rFonts w:ascii="Arial" w:hAnsi="Arial" w:cs="Arial"/>
          <w:b/>
          <w:color w:val="000000" w:themeColor="text1"/>
          <w:sz w:val="24"/>
          <w:szCs w:val="24"/>
        </w:rPr>
        <w:t>)</w:t>
      </w:r>
    </w:p>
    <w:p w:rsidR="00881D1C" w:rsidRPr="00F35D64" w:rsidRDefault="00881D1C" w:rsidP="00881D1C">
      <w:pPr>
        <w:spacing w:after="0" w:line="240" w:lineRule="auto"/>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sustituir, en el subtítulo 24; ítem 01; asignación 433 (Programa Escuela de Formación Sindical), la suma de "95</w:t>
      </w:r>
      <w:r w:rsidR="00EF79C8" w:rsidRPr="00F35D64">
        <w:rPr>
          <w:rFonts w:ascii="Arial" w:hAnsi="Arial" w:cs="Arial"/>
          <w:sz w:val="24"/>
          <w:szCs w:val="24"/>
        </w:rPr>
        <w:t>6.431 miles de $" por "$1.000".</w:t>
      </w:r>
    </w:p>
    <w:p w:rsidR="00EF79C8" w:rsidRPr="00F35D64" w:rsidRDefault="00EF79C8"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jc w:val="both"/>
        <w:rPr>
          <w:rFonts w:ascii="Arial" w:hAnsi="Arial" w:cs="Arial"/>
          <w:b/>
          <w:sz w:val="24"/>
          <w:szCs w:val="24"/>
        </w:rPr>
      </w:pPr>
      <w:r w:rsidRPr="00F35D64">
        <w:rPr>
          <w:rFonts w:ascii="Arial" w:hAnsi="Arial" w:cs="Arial"/>
          <w:b/>
          <w:sz w:val="24"/>
          <w:szCs w:val="24"/>
        </w:rPr>
        <w:t>Capítulo 01; Programa 03 (Proempleo). (</w:t>
      </w:r>
      <w:r w:rsidR="00A31624" w:rsidRPr="00F35D64">
        <w:rPr>
          <w:rFonts w:ascii="Arial" w:hAnsi="Arial" w:cs="Arial"/>
          <w:b/>
          <w:sz w:val="24"/>
          <w:szCs w:val="24"/>
        </w:rPr>
        <w:t>80</w:t>
      </w:r>
      <w:r w:rsidRPr="00F35D64">
        <w:rPr>
          <w:rFonts w:ascii="Arial" w:hAnsi="Arial" w:cs="Arial"/>
          <w:b/>
          <w:color w:val="000000" w:themeColor="text1"/>
          <w:sz w:val="24"/>
          <w:szCs w:val="24"/>
        </w:rPr>
        <w:t>)</w:t>
      </w:r>
    </w:p>
    <w:p w:rsidR="00881D1C" w:rsidRPr="00F35D64" w:rsidRDefault="00881D1C" w:rsidP="00881D1C">
      <w:pPr>
        <w:spacing w:after="0" w:line="240" w:lineRule="auto"/>
        <w:ind w:firstLine="2835"/>
        <w:jc w:val="both"/>
        <w:rPr>
          <w:rFonts w:ascii="Arial" w:hAnsi="Arial" w:cs="Arial"/>
          <w:sz w:val="24"/>
          <w:szCs w:val="24"/>
        </w:rPr>
      </w:pPr>
    </w:p>
    <w:p w:rsidR="00881D1C" w:rsidRPr="00F35D64" w:rsidRDefault="00881D1C" w:rsidP="00881D1C">
      <w:pPr>
        <w:spacing w:after="0" w:line="240" w:lineRule="auto"/>
        <w:ind w:firstLine="2835"/>
        <w:jc w:val="both"/>
        <w:rPr>
          <w:rFonts w:ascii="Arial" w:hAnsi="Arial" w:cs="Arial"/>
          <w:sz w:val="24"/>
          <w:szCs w:val="24"/>
        </w:rPr>
      </w:pPr>
      <w:r w:rsidRPr="00F35D64">
        <w:rPr>
          <w:rFonts w:ascii="Arial" w:hAnsi="Arial" w:cs="Arial"/>
          <w:sz w:val="24"/>
          <w:szCs w:val="24"/>
        </w:rPr>
        <w:t>Para sustituir, el subtítulo 24; ítem 03; asignación 264 (Programa Inversión en la Comunidad), la expresión "5.14</w:t>
      </w:r>
      <w:r w:rsidR="00A31624" w:rsidRPr="00F35D64">
        <w:rPr>
          <w:rFonts w:ascii="Arial" w:hAnsi="Arial" w:cs="Arial"/>
          <w:sz w:val="24"/>
          <w:szCs w:val="24"/>
        </w:rPr>
        <w:t>1.937 miles de $" por "$1.000".</w:t>
      </w:r>
    </w:p>
    <w:p w:rsidR="00881D1C" w:rsidRPr="00F35D64" w:rsidRDefault="00881D1C" w:rsidP="00881D1C">
      <w:pPr>
        <w:spacing w:after="0" w:line="240" w:lineRule="auto"/>
        <w:ind w:firstLine="2835"/>
        <w:jc w:val="both"/>
        <w:rPr>
          <w:rFonts w:ascii="Arial" w:hAnsi="Arial" w:cs="Arial"/>
          <w:sz w:val="24"/>
          <w:szCs w:val="24"/>
        </w:rPr>
      </w:pPr>
    </w:p>
    <w:p w:rsidR="00A31624" w:rsidRPr="00F35D64" w:rsidRDefault="00A31624" w:rsidP="00A31624">
      <w:pPr>
        <w:spacing w:after="0" w:line="240" w:lineRule="auto"/>
        <w:ind w:firstLine="2835"/>
        <w:jc w:val="both"/>
        <w:rPr>
          <w:rFonts w:ascii="Arial" w:hAnsi="Arial" w:cs="Arial"/>
          <w:b/>
          <w:sz w:val="24"/>
          <w:szCs w:val="24"/>
        </w:rPr>
      </w:pPr>
      <w:r w:rsidRPr="00F35D64">
        <w:rPr>
          <w:rFonts w:ascii="Arial" w:hAnsi="Arial" w:cs="Arial"/>
          <w:b/>
          <w:sz w:val="24"/>
          <w:szCs w:val="24"/>
        </w:rPr>
        <w:t>Las indicaciones números 79 y 80 fueron rechazadas por 10 votos en contra y 4 a favor.</w:t>
      </w:r>
    </w:p>
    <w:p w:rsidR="001A6E23" w:rsidRPr="00F35D64" w:rsidRDefault="001A6E23" w:rsidP="001A6E23">
      <w:pPr>
        <w:spacing w:after="0" w:line="240" w:lineRule="auto"/>
        <w:ind w:right="51" w:firstLine="2835"/>
        <w:jc w:val="both"/>
        <w:rPr>
          <w:rFonts w:ascii="Arial" w:eastAsia="Times New Roman" w:hAnsi="Arial" w:cs="Arial"/>
          <w:sz w:val="24"/>
          <w:szCs w:val="20"/>
          <w:lang w:val="es-ES" w:eastAsia="es-ES" w:bidi="he-IL"/>
        </w:rPr>
      </w:pPr>
    </w:p>
    <w:p w:rsidR="007D5E6C" w:rsidRPr="00F35D64" w:rsidRDefault="007D5E6C" w:rsidP="001A6E23">
      <w:pPr>
        <w:spacing w:after="0" w:line="240" w:lineRule="auto"/>
        <w:ind w:right="51" w:firstLine="2835"/>
        <w:jc w:val="both"/>
        <w:rPr>
          <w:rFonts w:ascii="Arial" w:eastAsia="Times New Roman" w:hAnsi="Arial" w:cs="Arial"/>
          <w:sz w:val="24"/>
          <w:szCs w:val="20"/>
          <w:lang w:val="es-ES" w:eastAsia="es-ES" w:bidi="he-IL"/>
        </w:rPr>
      </w:pPr>
    </w:p>
    <w:p w:rsidR="007D5E6C" w:rsidRPr="00F35D64" w:rsidRDefault="007D5E6C" w:rsidP="007D5E6C">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que en virtud de la aprobación de la indicación número 138, recaída en la Partida 21, la Comisión advirtió la necesidad de efectuar una enmienda de referencia en las distintas glosas del proyecto de presupuestos que aluden a la ley N° 18.834.</w:t>
      </w:r>
    </w:p>
    <w:p w:rsidR="007D5E6C" w:rsidRPr="00F35D64" w:rsidRDefault="007D5E6C" w:rsidP="007D5E6C">
      <w:pPr>
        <w:spacing w:after="0" w:line="240" w:lineRule="auto"/>
        <w:ind w:firstLine="2835"/>
        <w:jc w:val="both"/>
        <w:rPr>
          <w:rFonts w:ascii="Arial" w:hAnsi="Arial" w:cs="Arial"/>
          <w:b/>
          <w:bCs/>
          <w:sz w:val="24"/>
          <w:szCs w:val="24"/>
          <w:lang w:val="es-ES" w:eastAsia="es-ES"/>
        </w:rPr>
      </w:pPr>
    </w:p>
    <w:p w:rsidR="007D5E6C" w:rsidRPr="00F35D64" w:rsidRDefault="007D5E6C" w:rsidP="007D5E6C">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enmiendas en las glosas pertinentes de los Programas 01 de los Capítulos 01, 02, 03, 04, 05, 06, 07, 09, 10 y 13 de la Partida 15.</w:t>
      </w:r>
    </w:p>
    <w:p w:rsidR="00B3365A" w:rsidRPr="00F35D64" w:rsidRDefault="00B3365A" w:rsidP="001A6E23">
      <w:pPr>
        <w:spacing w:after="0" w:line="240" w:lineRule="auto"/>
        <w:ind w:right="51" w:firstLine="2835"/>
        <w:jc w:val="both"/>
        <w:rPr>
          <w:rFonts w:ascii="Arial" w:eastAsia="Times New Roman" w:hAnsi="Arial" w:cs="Arial"/>
          <w:b/>
          <w:bCs/>
          <w:sz w:val="24"/>
          <w:szCs w:val="20"/>
          <w:lang w:val="es-ES" w:eastAsia="es-ES" w:bidi="he-IL"/>
        </w:rPr>
      </w:pPr>
    </w:p>
    <w:p w:rsidR="00A31624" w:rsidRPr="00F35D64" w:rsidRDefault="00A31624" w:rsidP="001A6E23">
      <w:pPr>
        <w:spacing w:after="0" w:line="240" w:lineRule="auto"/>
        <w:ind w:right="51" w:firstLine="2835"/>
        <w:jc w:val="both"/>
        <w:rPr>
          <w:rFonts w:ascii="Arial" w:eastAsia="Times New Roman" w:hAnsi="Arial" w:cs="Arial"/>
          <w:b/>
          <w:bCs/>
          <w:sz w:val="24"/>
          <w:szCs w:val="20"/>
          <w:lang w:val="es-ES" w:eastAsia="es-ES" w:bidi="he-IL"/>
        </w:rPr>
      </w:pPr>
      <w:r w:rsidRPr="00F35D64">
        <w:rPr>
          <w:rFonts w:ascii="Arial" w:eastAsia="Times New Roman" w:hAnsi="Arial" w:cs="Arial"/>
          <w:b/>
          <w:bCs/>
          <w:sz w:val="24"/>
          <w:szCs w:val="20"/>
          <w:lang w:val="es-ES" w:eastAsia="es-ES" w:bidi="he-IL"/>
        </w:rPr>
        <w:t xml:space="preserve">Enseguida, puesta en votación la enmienda introducida por la Tercera Subcomisión, fue aprobada </w:t>
      </w:r>
      <w:r w:rsidR="00AA6256" w:rsidRPr="00F35D64">
        <w:rPr>
          <w:rFonts w:ascii="Arial" w:eastAsia="Times New Roman" w:hAnsi="Arial" w:cs="Arial"/>
          <w:b/>
          <w:bCs/>
          <w:sz w:val="24"/>
          <w:szCs w:val="20"/>
          <w:lang w:val="es-ES" w:eastAsia="es-ES" w:bidi="he-IL"/>
        </w:rPr>
        <w:t xml:space="preserve">con una modificación de precisión </w:t>
      </w:r>
      <w:r w:rsidRPr="00F35D64">
        <w:rPr>
          <w:rFonts w:ascii="Arial" w:eastAsia="Times New Roman" w:hAnsi="Arial" w:cs="Arial"/>
          <w:b/>
          <w:bCs/>
          <w:sz w:val="24"/>
          <w:szCs w:val="20"/>
          <w:lang w:val="es-ES" w:eastAsia="es-ES" w:bidi="he-IL"/>
        </w:rPr>
        <w:t>por la unanimidad de los 14 miembros presentes de la Comisión.</w:t>
      </w:r>
    </w:p>
    <w:p w:rsidR="00A31624" w:rsidRPr="00F35D64" w:rsidRDefault="00A31624" w:rsidP="001A6E23">
      <w:pPr>
        <w:spacing w:after="0" w:line="240" w:lineRule="auto"/>
        <w:ind w:right="51" w:firstLine="2835"/>
        <w:jc w:val="both"/>
        <w:rPr>
          <w:rFonts w:ascii="Arial" w:eastAsia="Times New Roman" w:hAnsi="Arial" w:cs="Arial"/>
          <w:b/>
          <w:bCs/>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 En votación el resto de la Partida, fue aprobada por la </w:t>
      </w:r>
      <w:r w:rsidR="00C750B1" w:rsidRPr="00F35D64">
        <w:rPr>
          <w:rFonts w:ascii="Arial" w:eastAsia="Times New Roman" w:hAnsi="Arial" w:cs="Times New Roman"/>
          <w:b/>
          <w:sz w:val="24"/>
          <w:szCs w:val="20"/>
          <w:lang w:val="es-ES" w:eastAsia="es-ES" w:bidi="he-IL"/>
        </w:rPr>
        <w:t xml:space="preserve">misma </w:t>
      </w:r>
      <w:r w:rsidRPr="00F35D64">
        <w:rPr>
          <w:rFonts w:ascii="Arial" w:eastAsia="Times New Roman" w:hAnsi="Arial" w:cs="Times New Roman"/>
          <w:b/>
          <w:sz w:val="24"/>
          <w:szCs w:val="20"/>
          <w:lang w:val="es-ES" w:eastAsia="es-ES" w:bidi="he-IL"/>
        </w:rPr>
        <w:t xml:space="preserve">unanimidad </w:t>
      </w:r>
      <w:r w:rsidR="00C750B1" w:rsidRPr="00F35D64">
        <w:rPr>
          <w:rFonts w:ascii="Arial" w:eastAsia="Times New Roman" w:hAnsi="Arial" w:cs="Times New Roman"/>
          <w:b/>
          <w:sz w:val="24"/>
          <w:szCs w:val="20"/>
          <w:lang w:val="es-ES" w:eastAsia="es-ES" w:bidi="he-IL"/>
        </w:rPr>
        <w:t xml:space="preserve">precedentemente señalada. </w:t>
      </w:r>
    </w:p>
    <w:p w:rsidR="007D5A55" w:rsidRPr="00F35D64" w:rsidRDefault="007D5A55" w:rsidP="001A6E23">
      <w:pPr>
        <w:spacing w:after="0" w:line="240" w:lineRule="auto"/>
        <w:ind w:right="51" w:firstLine="2835"/>
        <w:jc w:val="both"/>
        <w:rPr>
          <w:rFonts w:ascii="Arial" w:eastAsia="Times New Roman" w:hAnsi="Arial" w:cs="Times New Roman"/>
          <w:b/>
          <w:sz w:val="24"/>
          <w:szCs w:val="20"/>
          <w:lang w:val="es-ES" w:eastAsia="es-ES" w:bidi="he-IL"/>
        </w:rPr>
      </w:pPr>
    </w:p>
    <w:p w:rsidR="00E20BF3" w:rsidRPr="00F35D64" w:rsidRDefault="00E20BF3" w:rsidP="001A6E23">
      <w:pPr>
        <w:spacing w:after="0" w:line="240" w:lineRule="auto"/>
        <w:ind w:right="51" w:firstLine="2835"/>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Arial"/>
          <w:bCs/>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16</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SALUD</w:t>
      </w:r>
    </w:p>
    <w:p w:rsidR="00035686" w:rsidRPr="00F35D64" w:rsidRDefault="00035686"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La Partida 16 fue analizada por la Tercera Subcomisión, que la aprobó </w:t>
      </w:r>
      <w:r w:rsidR="00035686" w:rsidRPr="00F35D64">
        <w:rPr>
          <w:rFonts w:ascii="Arial" w:eastAsia="Times New Roman" w:hAnsi="Arial" w:cs="Times New Roman"/>
          <w:sz w:val="24"/>
          <w:szCs w:val="20"/>
          <w:lang w:val="es-ES" w:eastAsia="es-ES" w:bidi="he-IL"/>
        </w:rPr>
        <w:t xml:space="preserve">con la siguiente </w:t>
      </w:r>
      <w:r w:rsidRPr="00F35D64">
        <w:rPr>
          <w:rFonts w:ascii="Arial" w:eastAsia="Times New Roman" w:hAnsi="Arial" w:cs="Times New Roman"/>
          <w:sz w:val="24"/>
          <w:szCs w:val="20"/>
          <w:lang w:val="es-ES" w:eastAsia="es-ES" w:bidi="he-IL"/>
        </w:rPr>
        <w:t>modificaci</w:t>
      </w:r>
      <w:r w:rsidR="00035686" w:rsidRPr="00F35D64">
        <w:rPr>
          <w:rFonts w:ascii="Arial" w:eastAsia="Times New Roman" w:hAnsi="Arial" w:cs="Times New Roman"/>
          <w:sz w:val="24"/>
          <w:szCs w:val="20"/>
          <w:lang w:val="es-ES" w:eastAsia="es-ES" w:bidi="he-IL"/>
        </w:rPr>
        <w:t>ón:</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035686" w:rsidRPr="00F35D64" w:rsidRDefault="00035686" w:rsidP="00035686">
      <w:pPr>
        <w:tabs>
          <w:tab w:val="left" w:pos="2800"/>
          <w:tab w:val="left" w:pos="2835"/>
        </w:tabs>
        <w:spacing w:after="0" w:line="240" w:lineRule="auto"/>
        <w:jc w:val="center"/>
        <w:rPr>
          <w:rFonts w:ascii="Arial" w:eastAsia="Times New Roman" w:hAnsi="Arial" w:cs="Times New Roman"/>
          <w:b/>
          <w:sz w:val="24"/>
          <w:szCs w:val="24"/>
          <w:lang w:eastAsia="es-ES"/>
        </w:rPr>
      </w:pPr>
      <w:r w:rsidRPr="00F35D64">
        <w:rPr>
          <w:rFonts w:ascii="Arial" w:eastAsia="Times New Roman" w:hAnsi="Arial" w:cs="Times New Roman"/>
          <w:b/>
          <w:sz w:val="24"/>
          <w:szCs w:val="24"/>
          <w:lang w:eastAsia="es-ES"/>
        </w:rPr>
        <w:t>CAPÍTULO 09</w:t>
      </w:r>
    </w:p>
    <w:p w:rsidR="00035686" w:rsidRPr="00F35D64" w:rsidRDefault="00035686" w:rsidP="00035686">
      <w:pPr>
        <w:tabs>
          <w:tab w:val="left" w:pos="2800"/>
          <w:tab w:val="left" w:pos="2835"/>
        </w:tabs>
        <w:spacing w:after="0" w:line="240" w:lineRule="auto"/>
        <w:jc w:val="center"/>
        <w:rPr>
          <w:rFonts w:ascii="Arial" w:eastAsia="Times New Roman" w:hAnsi="Arial" w:cs="Times New Roman"/>
          <w:b/>
          <w:sz w:val="24"/>
          <w:szCs w:val="24"/>
          <w:lang w:eastAsia="es-ES"/>
        </w:rPr>
      </w:pPr>
      <w:r w:rsidRPr="00F35D64">
        <w:rPr>
          <w:rFonts w:ascii="Arial" w:eastAsia="Times New Roman" w:hAnsi="Arial" w:cs="Times New Roman"/>
          <w:b/>
          <w:sz w:val="24"/>
          <w:szCs w:val="24"/>
          <w:lang w:eastAsia="es-ES"/>
        </w:rPr>
        <w:t>SUBSECRETARÍA DE SALUD PÚBLICA</w:t>
      </w:r>
    </w:p>
    <w:p w:rsidR="00035686" w:rsidRPr="00F35D64" w:rsidRDefault="00035686" w:rsidP="00035686">
      <w:pPr>
        <w:tabs>
          <w:tab w:val="left" w:pos="2800"/>
          <w:tab w:val="left" w:pos="2835"/>
        </w:tabs>
        <w:spacing w:after="0" w:line="240" w:lineRule="auto"/>
        <w:jc w:val="center"/>
        <w:rPr>
          <w:rFonts w:ascii="Arial" w:eastAsia="Times New Roman" w:hAnsi="Arial" w:cs="Times New Roman"/>
          <w:b/>
          <w:sz w:val="24"/>
          <w:szCs w:val="24"/>
          <w:lang w:eastAsia="es-ES"/>
        </w:rPr>
      </w:pPr>
      <w:r w:rsidRPr="00F35D64">
        <w:rPr>
          <w:rFonts w:ascii="Arial" w:eastAsia="Times New Roman" w:hAnsi="Arial" w:cs="Times New Roman"/>
          <w:b/>
          <w:sz w:val="24"/>
          <w:szCs w:val="24"/>
          <w:lang w:eastAsia="es-ES"/>
        </w:rPr>
        <w:t>PROGRAMA 01</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p>
    <w:p w:rsidR="00035686" w:rsidRPr="00F35D64" w:rsidRDefault="00035686" w:rsidP="00035686">
      <w:pPr>
        <w:tabs>
          <w:tab w:val="left" w:pos="2800"/>
          <w:tab w:val="left" w:pos="2835"/>
        </w:tabs>
        <w:spacing w:after="0" w:line="240" w:lineRule="auto"/>
        <w:jc w:val="center"/>
        <w:rPr>
          <w:rFonts w:ascii="Arial" w:eastAsia="Times New Roman" w:hAnsi="Arial" w:cs="Times New Roman"/>
          <w:b/>
          <w:sz w:val="24"/>
          <w:szCs w:val="24"/>
          <w:lang w:eastAsia="es-ES"/>
        </w:rPr>
      </w:pPr>
      <w:r w:rsidRPr="00F35D64">
        <w:rPr>
          <w:rFonts w:ascii="Arial" w:eastAsia="Times New Roman" w:hAnsi="Arial" w:cs="Times New Roman"/>
          <w:b/>
          <w:sz w:val="24"/>
          <w:szCs w:val="24"/>
          <w:lang w:eastAsia="es-ES"/>
        </w:rPr>
        <w:t>GLOSA 02</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p>
    <w:p w:rsidR="00035686" w:rsidRPr="00F35D64" w:rsidRDefault="00035686" w:rsidP="00035686">
      <w:pPr>
        <w:tabs>
          <w:tab w:val="left" w:pos="2800"/>
          <w:tab w:val="left" w:pos="2835"/>
        </w:tabs>
        <w:spacing w:after="0" w:line="240" w:lineRule="auto"/>
        <w:jc w:val="center"/>
        <w:rPr>
          <w:rFonts w:ascii="Arial" w:eastAsia="Times New Roman" w:hAnsi="Arial" w:cs="Times New Roman"/>
          <w:sz w:val="24"/>
          <w:szCs w:val="24"/>
          <w:lang w:eastAsia="es-ES"/>
        </w:rPr>
      </w:pPr>
      <w:r w:rsidRPr="00F35D64">
        <w:rPr>
          <w:rFonts w:ascii="Arial" w:eastAsia="Times New Roman" w:hAnsi="Arial" w:cs="Times New Roman"/>
          <w:sz w:val="24"/>
          <w:szCs w:val="24"/>
          <w:lang w:eastAsia="es-ES"/>
        </w:rPr>
        <w:lastRenderedPageBreak/>
        <w:t>Reemplazar la letra a) por la siguiente:</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r w:rsidRPr="00F35D64">
        <w:rPr>
          <w:rFonts w:ascii="Arial" w:eastAsia="Times New Roman" w:hAnsi="Arial" w:cs="Times New Roman"/>
          <w:sz w:val="24"/>
          <w:szCs w:val="24"/>
          <w:lang w:eastAsia="es-ES"/>
        </w:rPr>
        <w:tab/>
        <w:t>“a) Dotación máxima de personal</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r w:rsidRPr="00F35D64">
        <w:rPr>
          <w:rFonts w:ascii="Arial" w:eastAsia="Times New Roman" w:hAnsi="Arial" w:cs="Times New Roman"/>
          <w:sz w:val="24"/>
          <w:szCs w:val="24"/>
          <w:lang w:eastAsia="es-ES"/>
        </w:rPr>
        <w:tab/>
        <w:t>a1) Dotación máxima de personal Ley N°18.834.</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r w:rsidRPr="00F35D64">
        <w:rPr>
          <w:rFonts w:ascii="Arial" w:eastAsia="Times New Roman" w:hAnsi="Arial" w:cs="Times New Roman"/>
          <w:sz w:val="24"/>
          <w:szCs w:val="24"/>
          <w:lang w:eastAsia="es-ES"/>
        </w:rPr>
        <w:tab/>
        <w:t xml:space="preserve">-N° de cargos </w:t>
      </w:r>
      <w:r w:rsidRPr="00F35D64">
        <w:rPr>
          <w:rFonts w:ascii="Arial" w:eastAsia="Times New Roman" w:hAnsi="Arial" w:cs="Times New Roman"/>
          <w:sz w:val="24"/>
          <w:szCs w:val="24"/>
          <w:lang w:eastAsia="es-ES"/>
        </w:rPr>
        <w:tab/>
      </w:r>
      <w:r w:rsidRPr="00F35D64">
        <w:rPr>
          <w:rFonts w:ascii="Arial" w:eastAsia="Times New Roman" w:hAnsi="Arial" w:cs="Times New Roman"/>
          <w:sz w:val="24"/>
          <w:szCs w:val="24"/>
          <w:lang w:eastAsia="es-ES"/>
        </w:rPr>
        <w:tab/>
      </w:r>
      <w:r w:rsidRPr="00F35D64">
        <w:rPr>
          <w:rFonts w:ascii="Arial" w:eastAsia="Times New Roman" w:hAnsi="Arial" w:cs="Times New Roman"/>
          <w:sz w:val="24"/>
          <w:szCs w:val="24"/>
          <w:lang w:eastAsia="es-ES"/>
        </w:rPr>
        <w:tab/>
      </w:r>
      <w:r w:rsidRPr="00F35D64">
        <w:rPr>
          <w:rFonts w:ascii="Arial" w:eastAsia="Times New Roman" w:hAnsi="Arial" w:cs="Times New Roman"/>
          <w:sz w:val="24"/>
          <w:szCs w:val="24"/>
          <w:lang w:eastAsia="es-ES"/>
        </w:rPr>
        <w:tab/>
        <w:t>3.885</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r w:rsidRPr="00F35D64">
        <w:rPr>
          <w:rFonts w:ascii="Arial" w:eastAsia="Times New Roman" w:hAnsi="Arial" w:cs="Times New Roman"/>
          <w:sz w:val="24"/>
          <w:szCs w:val="24"/>
          <w:lang w:eastAsia="es-ES"/>
        </w:rPr>
        <w:tab/>
        <w:t>a2) Dotación Máxima de personal Ley N° 19.664.</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r w:rsidRPr="00F35D64">
        <w:rPr>
          <w:rFonts w:ascii="Arial" w:eastAsia="Times New Roman" w:hAnsi="Arial" w:cs="Times New Roman"/>
          <w:sz w:val="24"/>
          <w:szCs w:val="24"/>
          <w:lang w:eastAsia="es-ES"/>
        </w:rPr>
        <w:tab/>
        <w:t>-N° de horas semanales</w:t>
      </w:r>
      <w:r w:rsidRPr="00F35D64">
        <w:rPr>
          <w:rFonts w:ascii="Arial" w:eastAsia="Times New Roman" w:hAnsi="Arial" w:cs="Times New Roman"/>
          <w:sz w:val="24"/>
          <w:szCs w:val="24"/>
          <w:lang w:eastAsia="es-ES"/>
        </w:rPr>
        <w:tab/>
      </w:r>
      <w:r w:rsidRPr="00F35D64">
        <w:rPr>
          <w:rFonts w:ascii="Arial" w:eastAsia="Times New Roman" w:hAnsi="Arial" w:cs="Times New Roman"/>
          <w:sz w:val="24"/>
          <w:szCs w:val="24"/>
          <w:lang w:eastAsia="es-ES"/>
        </w:rPr>
        <w:tab/>
      </w:r>
      <w:r w:rsidRPr="00F35D64">
        <w:rPr>
          <w:rFonts w:ascii="Arial" w:eastAsia="Times New Roman" w:hAnsi="Arial" w:cs="Times New Roman"/>
          <w:sz w:val="24"/>
          <w:szCs w:val="24"/>
          <w:lang w:eastAsia="es-ES"/>
        </w:rPr>
        <w:tab/>
        <w:t xml:space="preserve"> 2.563”.</w:t>
      </w:r>
    </w:p>
    <w:p w:rsidR="00035686" w:rsidRPr="00F35D64" w:rsidRDefault="00035686" w:rsidP="00035686">
      <w:pPr>
        <w:tabs>
          <w:tab w:val="left" w:pos="2800"/>
          <w:tab w:val="left" w:pos="2835"/>
        </w:tabs>
        <w:spacing w:after="0" w:line="240" w:lineRule="auto"/>
        <w:jc w:val="both"/>
        <w:rPr>
          <w:rFonts w:ascii="Arial" w:eastAsia="Times New Roman" w:hAnsi="Arial" w:cs="Times New Roman"/>
          <w:sz w:val="24"/>
          <w:szCs w:val="24"/>
          <w:lang w:eastAsia="es-ES"/>
        </w:rPr>
      </w:pPr>
    </w:p>
    <w:p w:rsidR="001A6E23" w:rsidRPr="00F35D64" w:rsidRDefault="001A6E23" w:rsidP="001A6E23">
      <w:pPr>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035686"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w:t>
      </w:r>
      <w:r w:rsidR="001A6E23" w:rsidRPr="00F35D64">
        <w:rPr>
          <w:rFonts w:ascii="Arial" w:eastAsia="Times New Roman" w:hAnsi="Arial" w:cs="Times New Roman"/>
          <w:sz w:val="24"/>
          <w:szCs w:val="20"/>
          <w:lang w:val="es-ES" w:eastAsia="es-ES" w:bidi="he-IL"/>
        </w:rPr>
        <w:t xml:space="preserve">a Partida </w:t>
      </w:r>
      <w:r w:rsidRPr="00F35D64">
        <w:rPr>
          <w:rFonts w:ascii="Arial" w:eastAsia="Times New Roman" w:hAnsi="Arial" w:cs="Times New Roman"/>
          <w:sz w:val="24"/>
          <w:szCs w:val="20"/>
          <w:lang w:val="es-ES" w:eastAsia="es-ES" w:bidi="he-IL"/>
        </w:rPr>
        <w:t xml:space="preserve">fue objeto de </w:t>
      </w:r>
      <w:r w:rsidR="001A6E23" w:rsidRPr="00F35D64">
        <w:rPr>
          <w:rFonts w:ascii="Arial" w:eastAsia="Times New Roman" w:hAnsi="Arial" w:cs="Times New Roman"/>
          <w:sz w:val="24"/>
          <w:szCs w:val="20"/>
          <w:lang w:val="es-ES" w:eastAsia="es-ES" w:bidi="he-IL"/>
        </w:rPr>
        <w:t>las siguientes indicaciones:</w:t>
      </w:r>
    </w:p>
    <w:p w:rsidR="001A6E23" w:rsidRPr="00F35D64" w:rsidRDefault="001A6E23" w:rsidP="001A6E23">
      <w:pPr>
        <w:autoSpaceDE w:val="0"/>
        <w:autoSpaceDN w:val="0"/>
        <w:adjustRightInd w:val="0"/>
        <w:spacing w:after="0" w:line="240" w:lineRule="auto"/>
        <w:ind w:firstLine="2835"/>
        <w:jc w:val="both"/>
        <w:rPr>
          <w:rFonts w:ascii="Arial" w:hAnsi="Arial" w:cs="Arial"/>
          <w:b/>
          <w:sz w:val="24"/>
          <w:szCs w:val="24"/>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Diputados señores Bellolio y Melero</w:t>
      </w:r>
      <w:r w:rsidRPr="00F35D64">
        <w:rPr>
          <w:rFonts w:ascii="Arial" w:hAnsi="Arial" w:cs="Arial"/>
          <w:b/>
          <w:sz w:val="24"/>
          <w:szCs w:val="24"/>
        </w:rPr>
        <w:t>:</w:t>
      </w:r>
    </w:p>
    <w:p w:rsidR="0077725D" w:rsidRPr="00F35D64" w:rsidRDefault="0077725D" w:rsidP="0077725D">
      <w:pPr>
        <w:spacing w:after="0" w:line="240" w:lineRule="auto"/>
        <w:jc w:val="both"/>
        <w:rPr>
          <w:rFonts w:ascii="Arial" w:hAnsi="Arial" w:cs="Arial"/>
          <w:sz w:val="24"/>
          <w:szCs w:val="24"/>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02; Programa 02 (Programa de Atención Primaria). (118)</w:t>
      </w:r>
    </w:p>
    <w:p w:rsidR="0077725D" w:rsidRPr="00F35D64" w:rsidRDefault="0077725D" w:rsidP="0077725D">
      <w:pPr>
        <w:spacing w:after="0" w:line="240" w:lineRule="auto"/>
        <w:ind w:firstLine="2835"/>
        <w:jc w:val="both"/>
        <w:rPr>
          <w:rFonts w:ascii="Arial" w:hAnsi="Arial" w:cs="Arial"/>
          <w:sz w:val="24"/>
          <w:szCs w:val="24"/>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Para agregar la siguiente glosa 03, asociada a todo el Programa de Atención Primaria, en el siguiente sentido:</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“03 Antes del 31 de marzo de 2015, el Fondo Nacional de Salud deberá enviar a la Comisión Especial Mixta de Presupuestos un informe en el que se contendrá una explicación pormenorizada y desglosada de los montos y formas de cálculo del aporte llamado “per cápita” y la cantidad de población sobre la cual se calculó, junto con la explicación precisa de cómo dicha información está reflejada en la ley de presupuestos.”</w:t>
      </w:r>
    </w:p>
    <w:p w:rsidR="00E20BF3" w:rsidRPr="00F35D64" w:rsidRDefault="00E20BF3" w:rsidP="0077725D">
      <w:pPr>
        <w:spacing w:after="0" w:line="240" w:lineRule="auto"/>
        <w:ind w:firstLine="2835"/>
        <w:jc w:val="both"/>
        <w:rPr>
          <w:rFonts w:ascii="Arial" w:hAnsi="Arial" w:cs="Arial"/>
          <w:sz w:val="24"/>
          <w:szCs w:val="24"/>
          <w:lang w:val="es-ES_tradnl"/>
        </w:rPr>
      </w:pPr>
    </w:p>
    <w:p w:rsidR="00E20BF3" w:rsidRPr="00F35D64" w:rsidRDefault="00E20BF3" w:rsidP="0077725D">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por la unanimidad de los 21 miembros presentes de la Comisión.</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Resumen presupuestario de Instituciones. (119)</w:t>
      </w:r>
    </w:p>
    <w:p w:rsidR="0077725D" w:rsidRPr="00F35D64" w:rsidRDefault="0077725D" w:rsidP="0077725D">
      <w:pPr>
        <w:spacing w:after="0" w:line="240" w:lineRule="auto"/>
        <w:jc w:val="both"/>
        <w:rPr>
          <w:rFonts w:ascii="Arial" w:hAnsi="Arial" w:cs="Arial"/>
          <w:b/>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Para reemplazar en glosa 09, asociado al Plan de Formación y Capacitación 2015, en su inciso primero, la frase “Antes del 30 de abril de 2015”, por la siguiente:</w:t>
      </w:r>
      <w:r w:rsidR="00911265" w:rsidRPr="00F35D64">
        <w:rPr>
          <w:rFonts w:ascii="Arial" w:hAnsi="Arial" w:cs="Arial"/>
          <w:sz w:val="24"/>
          <w:szCs w:val="24"/>
          <w:lang w:val="es-ES_tradnl"/>
        </w:rPr>
        <w:t xml:space="preserve"> </w:t>
      </w:r>
      <w:r w:rsidRPr="00F35D64">
        <w:rPr>
          <w:rFonts w:ascii="Arial" w:hAnsi="Arial" w:cs="Arial"/>
          <w:sz w:val="24"/>
          <w:szCs w:val="24"/>
          <w:lang w:val="es-ES_tradnl"/>
        </w:rPr>
        <w:t>“Ant</w:t>
      </w:r>
      <w:r w:rsidR="00911265" w:rsidRPr="00F35D64">
        <w:rPr>
          <w:rFonts w:ascii="Arial" w:hAnsi="Arial" w:cs="Arial"/>
          <w:sz w:val="24"/>
          <w:szCs w:val="24"/>
          <w:lang w:val="es-ES_tradnl"/>
        </w:rPr>
        <w:t>es del 31 de diciembre de 2014”.</w:t>
      </w:r>
    </w:p>
    <w:p w:rsidR="00911265" w:rsidRPr="00F35D64" w:rsidRDefault="00911265" w:rsidP="0077725D">
      <w:pPr>
        <w:spacing w:after="0" w:line="240" w:lineRule="auto"/>
        <w:ind w:firstLine="2835"/>
        <w:jc w:val="both"/>
        <w:rPr>
          <w:rFonts w:ascii="Arial" w:hAnsi="Arial" w:cs="Arial"/>
          <w:sz w:val="24"/>
          <w:szCs w:val="24"/>
          <w:lang w:val="es-ES_tradnl"/>
        </w:rPr>
      </w:pPr>
    </w:p>
    <w:p w:rsidR="00911265" w:rsidRPr="00F35D64" w:rsidRDefault="00911265" w:rsidP="0077725D">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retirada por sus autores.</w:t>
      </w:r>
    </w:p>
    <w:p w:rsidR="0062094D" w:rsidRPr="00F35D64" w:rsidRDefault="0062094D" w:rsidP="0077725D">
      <w:pPr>
        <w:spacing w:after="0" w:line="240" w:lineRule="auto"/>
        <w:ind w:firstLine="2835"/>
        <w:jc w:val="both"/>
        <w:rPr>
          <w:rFonts w:ascii="Arial" w:hAnsi="Arial" w:cs="Arial"/>
          <w:b/>
          <w:sz w:val="24"/>
          <w:szCs w:val="24"/>
          <w:lang w:val="es-ES_tradnl"/>
        </w:rPr>
      </w:pPr>
    </w:p>
    <w:p w:rsidR="0077725D" w:rsidRPr="00F35D64" w:rsidRDefault="0077725D" w:rsidP="0077725D">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Resumen presupuestario de Instituciones. (120)</w:t>
      </w:r>
    </w:p>
    <w:p w:rsidR="0077725D" w:rsidRPr="00F35D64" w:rsidRDefault="0077725D" w:rsidP="0077725D">
      <w:pPr>
        <w:spacing w:after="0" w:line="240" w:lineRule="auto"/>
        <w:jc w:val="both"/>
        <w:rPr>
          <w:rFonts w:ascii="Arial" w:hAnsi="Arial" w:cs="Arial"/>
          <w:b/>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agregar en la glosa </w:t>
      </w:r>
      <w:r w:rsidR="00911265" w:rsidRPr="00F35D64">
        <w:rPr>
          <w:rFonts w:ascii="Arial" w:hAnsi="Arial" w:cs="Arial"/>
          <w:sz w:val="24"/>
          <w:szCs w:val="24"/>
          <w:lang w:val="es-ES_tradnl"/>
        </w:rPr>
        <w:t xml:space="preserve">02 </w:t>
      </w:r>
      <w:r w:rsidRPr="00F35D64">
        <w:rPr>
          <w:rFonts w:ascii="Arial" w:hAnsi="Arial" w:cs="Arial"/>
          <w:sz w:val="24"/>
          <w:szCs w:val="24"/>
          <w:lang w:val="es-ES_tradnl"/>
        </w:rPr>
        <w:t xml:space="preserve">asociada al </w:t>
      </w:r>
      <w:r w:rsidR="00911265" w:rsidRPr="00F35D64">
        <w:rPr>
          <w:rFonts w:ascii="Arial" w:hAnsi="Arial" w:cs="Arial"/>
          <w:sz w:val="24"/>
          <w:szCs w:val="24"/>
          <w:lang w:val="es-ES_tradnl"/>
        </w:rPr>
        <w:t>S</w:t>
      </w:r>
      <w:r w:rsidRPr="00F35D64">
        <w:rPr>
          <w:rFonts w:ascii="Arial" w:hAnsi="Arial" w:cs="Arial"/>
          <w:sz w:val="24"/>
          <w:szCs w:val="24"/>
          <w:lang w:val="es-ES_tradnl"/>
        </w:rPr>
        <w:t xml:space="preserve">ubtítulo 22 </w:t>
      </w:r>
      <w:r w:rsidR="00911265" w:rsidRPr="00F35D64">
        <w:rPr>
          <w:rFonts w:ascii="Arial" w:hAnsi="Arial" w:cs="Arial"/>
          <w:sz w:val="24"/>
          <w:szCs w:val="24"/>
          <w:lang w:val="es-ES_tradnl"/>
        </w:rPr>
        <w:t>(</w:t>
      </w:r>
      <w:r w:rsidRPr="00F35D64">
        <w:rPr>
          <w:rFonts w:ascii="Arial" w:hAnsi="Arial" w:cs="Arial"/>
          <w:sz w:val="24"/>
          <w:szCs w:val="24"/>
          <w:lang w:val="es-ES_tradnl"/>
        </w:rPr>
        <w:t>Bienes y Servicios de Consumo</w:t>
      </w:r>
      <w:r w:rsidR="00911265" w:rsidRPr="00F35D64">
        <w:rPr>
          <w:rFonts w:ascii="Arial" w:hAnsi="Arial" w:cs="Arial"/>
          <w:sz w:val="24"/>
          <w:szCs w:val="24"/>
          <w:lang w:val="es-ES_tradnl"/>
        </w:rPr>
        <w:t xml:space="preserve">), </w:t>
      </w:r>
      <w:r w:rsidRPr="00F35D64">
        <w:rPr>
          <w:rFonts w:ascii="Arial" w:hAnsi="Arial" w:cs="Arial"/>
          <w:sz w:val="24"/>
          <w:szCs w:val="24"/>
          <w:lang w:val="es-ES_tradnl"/>
        </w:rPr>
        <w:t xml:space="preserve">en la letra d) sobre Convenios DFL N°36, (S), de 1980, el siguiente </w:t>
      </w:r>
      <w:r w:rsidR="00911265" w:rsidRPr="00F35D64">
        <w:rPr>
          <w:rFonts w:ascii="Arial" w:hAnsi="Arial" w:cs="Arial"/>
          <w:sz w:val="24"/>
          <w:szCs w:val="24"/>
          <w:lang w:val="es-ES_tradnl"/>
        </w:rPr>
        <w:t xml:space="preserve">párrafo </w:t>
      </w:r>
      <w:r w:rsidRPr="00F35D64">
        <w:rPr>
          <w:rFonts w:ascii="Arial" w:hAnsi="Arial" w:cs="Arial"/>
          <w:sz w:val="24"/>
          <w:szCs w:val="24"/>
          <w:lang w:val="es-ES_tradnl"/>
        </w:rPr>
        <w:t>final:</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“El Ministerio de Salud deberá informar a la Comisión Especial Mixta de Presupuesto, de manera trimestral, dentro de los treinta días siguientes al término del trimestre respectivo, sobre los convenios celebrados, el estado de ejecución de estos recursos, instituciones receptoras y nivel de cumplimiento de metas comprometidas.”.</w:t>
      </w:r>
    </w:p>
    <w:p w:rsidR="00911265" w:rsidRPr="00F35D64" w:rsidRDefault="00911265" w:rsidP="0077725D">
      <w:pPr>
        <w:spacing w:after="0" w:line="240" w:lineRule="auto"/>
        <w:ind w:firstLine="2835"/>
        <w:jc w:val="both"/>
        <w:rPr>
          <w:rFonts w:ascii="Arial" w:hAnsi="Arial" w:cs="Arial"/>
          <w:sz w:val="24"/>
          <w:szCs w:val="24"/>
          <w:lang w:val="es-ES_tradnl"/>
        </w:rPr>
      </w:pPr>
    </w:p>
    <w:p w:rsidR="00911265" w:rsidRPr="00F35D64" w:rsidRDefault="00911265" w:rsidP="00911265">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lastRenderedPageBreak/>
        <w:t>La indicación fue aprobada, con enmiendas, por la unanimidad de los 21 miembros presentes de la Comisión.</w:t>
      </w:r>
    </w:p>
    <w:p w:rsidR="0077725D" w:rsidRPr="00F35D64" w:rsidRDefault="0077725D" w:rsidP="0077725D">
      <w:pPr>
        <w:spacing w:after="0" w:line="240" w:lineRule="auto"/>
        <w:ind w:firstLine="2835"/>
        <w:jc w:val="both"/>
        <w:rPr>
          <w:rFonts w:ascii="Arial" w:hAnsi="Arial" w:cs="Arial"/>
          <w:b/>
          <w:sz w:val="24"/>
          <w:szCs w:val="24"/>
          <w:lang w:val="es-ES_tradnl"/>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Diputados señores Melero y Santana</w:t>
      </w:r>
      <w:r w:rsidRPr="00F35D64">
        <w:rPr>
          <w:rFonts w:ascii="Arial" w:hAnsi="Arial" w:cs="Arial"/>
          <w:b/>
          <w:sz w:val="24"/>
          <w:szCs w:val="24"/>
        </w:rPr>
        <w:t>:</w:t>
      </w:r>
    </w:p>
    <w:p w:rsidR="0077725D" w:rsidRPr="00F35D64" w:rsidRDefault="0077725D" w:rsidP="0077725D">
      <w:pPr>
        <w:spacing w:after="0" w:line="240" w:lineRule="auto"/>
        <w:ind w:firstLine="2835"/>
        <w:jc w:val="both"/>
        <w:rPr>
          <w:rFonts w:ascii="Arial" w:hAnsi="Arial" w:cs="Arial"/>
          <w:b/>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02; Programa 02 (Programa de Atención Primaria). (121)</w:t>
      </w:r>
    </w:p>
    <w:p w:rsidR="0077725D" w:rsidRPr="00F35D64" w:rsidRDefault="0077725D" w:rsidP="0077725D">
      <w:pPr>
        <w:spacing w:after="0" w:line="240" w:lineRule="auto"/>
        <w:jc w:val="both"/>
        <w:rPr>
          <w:rFonts w:ascii="Arial" w:hAnsi="Arial" w:cs="Arial"/>
          <w:b/>
          <w:sz w:val="24"/>
          <w:szCs w:val="24"/>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reemplazar en la glosa 02 asociada al </w:t>
      </w:r>
      <w:r w:rsidR="005B3466" w:rsidRPr="00F35D64">
        <w:rPr>
          <w:rFonts w:ascii="Arial" w:hAnsi="Arial" w:cs="Arial"/>
          <w:sz w:val="24"/>
          <w:szCs w:val="24"/>
          <w:lang w:val="es-ES_tradnl"/>
        </w:rPr>
        <w:t>S</w:t>
      </w:r>
      <w:r w:rsidRPr="00F35D64">
        <w:rPr>
          <w:rFonts w:ascii="Arial" w:hAnsi="Arial" w:cs="Arial"/>
          <w:sz w:val="24"/>
          <w:szCs w:val="24"/>
          <w:lang w:val="es-ES_tradnl"/>
        </w:rPr>
        <w:t xml:space="preserve">ubtítulo 24 (Transferencias Corrientes), en </w:t>
      </w:r>
      <w:r w:rsidR="005B3466" w:rsidRPr="00F35D64">
        <w:rPr>
          <w:rFonts w:ascii="Arial" w:hAnsi="Arial" w:cs="Arial"/>
          <w:sz w:val="24"/>
          <w:szCs w:val="24"/>
          <w:lang w:val="es-ES_tradnl"/>
        </w:rPr>
        <w:t>el</w:t>
      </w:r>
      <w:r w:rsidRPr="00F35D64">
        <w:rPr>
          <w:rFonts w:ascii="Arial" w:hAnsi="Arial" w:cs="Arial"/>
          <w:sz w:val="24"/>
          <w:szCs w:val="24"/>
          <w:lang w:val="es-ES_tradnl"/>
        </w:rPr>
        <w:t xml:space="preserve"> inciso segundo, la frase “la ejecución de los convenios señalados en el artículo 56 de la ley N° 19.378”, por la siguiente:</w:t>
      </w:r>
      <w:r w:rsidR="005B3466" w:rsidRPr="00F35D64">
        <w:rPr>
          <w:rFonts w:ascii="Arial" w:hAnsi="Arial" w:cs="Arial"/>
          <w:sz w:val="24"/>
          <w:szCs w:val="24"/>
          <w:lang w:val="es-ES_tradnl"/>
        </w:rPr>
        <w:t xml:space="preserve"> </w:t>
      </w:r>
      <w:r w:rsidRPr="00F35D64">
        <w:rPr>
          <w:rFonts w:ascii="Arial" w:hAnsi="Arial" w:cs="Arial"/>
          <w:sz w:val="24"/>
          <w:szCs w:val="24"/>
          <w:lang w:val="es-ES_tradnl"/>
        </w:rPr>
        <w:t>“la ejecución de los convenios señalados en el artículo 57 de la ley N° 19.378.”.</w:t>
      </w:r>
    </w:p>
    <w:p w:rsidR="005B3466" w:rsidRPr="00F35D64" w:rsidRDefault="005B3466" w:rsidP="0077725D">
      <w:pPr>
        <w:spacing w:after="0" w:line="240" w:lineRule="auto"/>
        <w:ind w:firstLine="2835"/>
        <w:jc w:val="both"/>
        <w:rPr>
          <w:rFonts w:ascii="Arial" w:hAnsi="Arial" w:cs="Arial"/>
          <w:sz w:val="24"/>
          <w:szCs w:val="24"/>
          <w:lang w:val="es-ES_tradnl"/>
        </w:rPr>
      </w:pPr>
    </w:p>
    <w:p w:rsidR="005B3466" w:rsidRPr="00F35D64" w:rsidRDefault="005B3466" w:rsidP="005B3466">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por la unanimidad de los 21 miembros presentes de la Comisión.</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02; Programa 02 (Programa de Atención Primaria). (122)</w:t>
      </w:r>
    </w:p>
    <w:p w:rsidR="0077725D" w:rsidRPr="00F35D64" w:rsidRDefault="0077725D" w:rsidP="0077725D">
      <w:pPr>
        <w:spacing w:after="0" w:line="240" w:lineRule="auto"/>
        <w:ind w:firstLine="2835"/>
        <w:jc w:val="both"/>
        <w:rPr>
          <w:rFonts w:ascii="Arial" w:hAnsi="Arial" w:cs="Arial"/>
          <w:b/>
          <w:sz w:val="24"/>
          <w:szCs w:val="24"/>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Para reemplazar en glosa 02, asociada al subtítulo 24 (Transferencias Corrientes), en su inciso primero, la frase “en los artículos 49 y 56 de dicha ley” (en relación con la ley N° 19.378), por la siguiente:</w:t>
      </w:r>
      <w:r w:rsidR="002151E8" w:rsidRPr="00F35D64">
        <w:rPr>
          <w:rFonts w:ascii="Arial" w:hAnsi="Arial" w:cs="Arial"/>
          <w:sz w:val="24"/>
          <w:szCs w:val="24"/>
          <w:lang w:val="es-ES_tradnl"/>
        </w:rPr>
        <w:t xml:space="preserve"> </w:t>
      </w:r>
      <w:r w:rsidRPr="00F35D64">
        <w:rPr>
          <w:rFonts w:ascii="Arial" w:hAnsi="Arial" w:cs="Arial"/>
          <w:sz w:val="24"/>
          <w:szCs w:val="24"/>
          <w:lang w:val="es-ES_tradnl"/>
        </w:rPr>
        <w:t>“en los artículos 49 y 57 de dicha ley.”.</w:t>
      </w:r>
    </w:p>
    <w:p w:rsidR="0077725D" w:rsidRPr="00F35D64" w:rsidRDefault="0077725D" w:rsidP="0077725D">
      <w:pPr>
        <w:spacing w:after="0" w:line="240" w:lineRule="auto"/>
        <w:ind w:firstLine="2835"/>
        <w:jc w:val="both"/>
        <w:rPr>
          <w:rFonts w:ascii="Arial" w:hAnsi="Arial" w:cs="Arial"/>
          <w:sz w:val="24"/>
          <w:szCs w:val="24"/>
          <w:lang w:val="es-ES_tradnl"/>
        </w:rPr>
      </w:pPr>
    </w:p>
    <w:p w:rsidR="002151E8" w:rsidRPr="00F35D64" w:rsidRDefault="002151E8" w:rsidP="0077725D">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retirada por sus autores.</w:t>
      </w:r>
    </w:p>
    <w:p w:rsidR="002151E8" w:rsidRPr="00F35D64" w:rsidRDefault="002151E8" w:rsidP="0077725D">
      <w:pPr>
        <w:spacing w:after="0" w:line="240" w:lineRule="auto"/>
        <w:ind w:firstLine="2835"/>
        <w:jc w:val="both"/>
        <w:rPr>
          <w:rFonts w:ascii="Arial" w:hAnsi="Arial" w:cs="Arial"/>
          <w:b/>
          <w:sz w:val="24"/>
          <w:szCs w:val="24"/>
          <w:lang w:val="es-ES_tradnl"/>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Diputado señor Melero</w:t>
      </w:r>
      <w:r w:rsidRPr="00F35D64">
        <w:rPr>
          <w:rFonts w:ascii="Arial" w:hAnsi="Arial" w:cs="Arial"/>
          <w:b/>
          <w:sz w:val="24"/>
          <w:szCs w:val="24"/>
        </w:rPr>
        <w:t>:</w:t>
      </w:r>
    </w:p>
    <w:p w:rsidR="0077725D" w:rsidRPr="00F35D64" w:rsidRDefault="0077725D" w:rsidP="0077725D">
      <w:pPr>
        <w:spacing w:after="0" w:line="240" w:lineRule="auto"/>
        <w:ind w:firstLine="2835"/>
        <w:jc w:val="both"/>
        <w:rPr>
          <w:rFonts w:ascii="Arial" w:hAnsi="Arial" w:cs="Arial"/>
          <w:sz w:val="24"/>
          <w:szCs w:val="24"/>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02; Programa 03 (Programa de Prestaciones Valoradas). (123)</w:t>
      </w: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eliminar en glosa 01 asociada al </w:t>
      </w:r>
      <w:r w:rsidR="003622BC" w:rsidRPr="00F35D64">
        <w:rPr>
          <w:rFonts w:ascii="Arial" w:hAnsi="Arial" w:cs="Arial"/>
          <w:sz w:val="24"/>
          <w:szCs w:val="24"/>
          <w:lang w:val="es-ES_tradnl"/>
        </w:rPr>
        <w:t>S</w:t>
      </w:r>
      <w:r w:rsidRPr="00F35D64">
        <w:rPr>
          <w:rFonts w:ascii="Arial" w:hAnsi="Arial" w:cs="Arial"/>
          <w:sz w:val="24"/>
          <w:szCs w:val="24"/>
          <w:lang w:val="es-ES_tradnl"/>
        </w:rPr>
        <w:t>ubtítulo 24 (Transferencias Corrientes), en su inciso segundo, la siguiente oración final:</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“Excepcionalmente, el Fondo Nacional de Salud estará autorizado para anticipar transferencias de recursos a los establecimientos señalados precedentemente hasta el 15% del monto consignado en los convenios o acuerdos de gestión y sus adendas, con cargo a los convenios ingresados para su tramitación a la Contraloría General de la República.”.</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02; Programa 04 (Programa de Prestaciones Institucionales). (124)</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eliminar en glosa 01 asociada al </w:t>
      </w:r>
      <w:r w:rsidR="003622BC" w:rsidRPr="00F35D64">
        <w:rPr>
          <w:rFonts w:ascii="Arial" w:hAnsi="Arial" w:cs="Arial"/>
          <w:sz w:val="24"/>
          <w:szCs w:val="24"/>
          <w:lang w:val="es-ES_tradnl"/>
        </w:rPr>
        <w:t>S</w:t>
      </w:r>
      <w:r w:rsidRPr="00F35D64">
        <w:rPr>
          <w:rFonts w:ascii="Arial" w:hAnsi="Arial" w:cs="Arial"/>
          <w:sz w:val="24"/>
          <w:szCs w:val="24"/>
          <w:lang w:val="es-ES_tradnl"/>
        </w:rPr>
        <w:t>ubtítulo 24 (Transferencias Corrientes), en su inciso segundo, la siguiente oración final:</w:t>
      </w:r>
    </w:p>
    <w:p w:rsidR="00484A1C" w:rsidRPr="00F35D64" w:rsidRDefault="00484A1C"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“Excepcionalmente, el Fondo Nacional de Salud estará autorizado para anticipar transferencias de recursos a los establecimientos señalados precedentemente hasta el 15% del monto consignado en los convenios y sus adendas, con cargo a los convenios ingresados para su tramitación a la Contraloría General de la República.”.</w:t>
      </w:r>
    </w:p>
    <w:p w:rsidR="00484A1C" w:rsidRPr="00F35D64" w:rsidRDefault="00484A1C" w:rsidP="00484A1C">
      <w:pPr>
        <w:spacing w:after="0" w:line="240" w:lineRule="auto"/>
        <w:jc w:val="both"/>
        <w:rPr>
          <w:rFonts w:ascii="Arial" w:hAnsi="Arial" w:cs="Arial"/>
          <w:b/>
          <w:sz w:val="24"/>
          <w:szCs w:val="24"/>
          <w:lang w:val="es-ES_tradnl"/>
        </w:rPr>
      </w:pPr>
    </w:p>
    <w:p w:rsidR="00484A1C" w:rsidRPr="00F35D64" w:rsidRDefault="00484A1C" w:rsidP="00484A1C">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lastRenderedPageBreak/>
        <w:t>Las indicaciones números 123 y 124 fueron declaradas inadmisibles por el señor Presidente de la Comisión.</w:t>
      </w:r>
    </w:p>
    <w:p w:rsidR="0077725D" w:rsidRPr="00F35D64" w:rsidRDefault="0077725D" w:rsidP="009A4EBB">
      <w:pPr>
        <w:spacing w:after="0" w:line="240" w:lineRule="auto"/>
        <w:jc w:val="both"/>
        <w:rPr>
          <w:rFonts w:ascii="Arial" w:hAnsi="Arial" w:cs="Arial"/>
          <w:sz w:val="24"/>
          <w:szCs w:val="24"/>
          <w:lang w:val="es-ES_tradnl"/>
        </w:rPr>
      </w:pPr>
    </w:p>
    <w:p w:rsidR="009A4EBB" w:rsidRPr="00F35D64" w:rsidRDefault="009A4EBB" w:rsidP="009A4EBB">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Capítulo 10; Programa 01 (Subsecretaría de Redes Asistenciales). (129)</w:t>
      </w:r>
    </w:p>
    <w:p w:rsidR="009A4EBB" w:rsidRPr="00F35D64" w:rsidRDefault="009A4EBB" w:rsidP="009A4EBB">
      <w:pPr>
        <w:spacing w:after="0" w:line="240" w:lineRule="auto"/>
        <w:jc w:val="both"/>
        <w:rPr>
          <w:rFonts w:ascii="Arial" w:hAnsi="Arial" w:cs="Arial"/>
          <w:sz w:val="24"/>
          <w:szCs w:val="24"/>
          <w:lang w:val="es-ES_tradnl"/>
        </w:rPr>
      </w:pPr>
    </w:p>
    <w:p w:rsidR="009A4EBB" w:rsidRPr="00F35D64" w:rsidRDefault="009A4EBB" w:rsidP="009A4EBB">
      <w:pPr>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Para incorporar la siguiente nueva glosa, asociada al Subtítulo 24, Ítem 03, Asignación 400 (Atención Primaria, Ley N° 20.645 Trato Usuario).</w:t>
      </w:r>
    </w:p>
    <w:p w:rsidR="009A4EBB" w:rsidRPr="00F35D64" w:rsidRDefault="002641F7" w:rsidP="002641F7">
      <w:pPr>
        <w:tabs>
          <w:tab w:val="left" w:pos="1947"/>
        </w:tabs>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p>
    <w:p w:rsidR="009A4EBB" w:rsidRPr="00F35D64" w:rsidRDefault="009A4EBB" w:rsidP="009A4EBB">
      <w:pPr>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 xml:space="preserve">“La Subsecretaría de Redes Asistenciales deberá </w:t>
      </w:r>
      <w:r w:rsidR="008171B7" w:rsidRPr="00F35D64">
        <w:rPr>
          <w:rFonts w:ascii="Arial" w:hAnsi="Arial" w:cs="Arial"/>
          <w:sz w:val="24"/>
          <w:szCs w:val="24"/>
          <w:lang w:val="es-ES_tradnl"/>
        </w:rPr>
        <w:t>informar</w:t>
      </w:r>
      <w:r w:rsidRPr="00F35D64">
        <w:rPr>
          <w:rFonts w:ascii="Arial" w:hAnsi="Arial" w:cs="Arial"/>
          <w:sz w:val="24"/>
          <w:szCs w:val="24"/>
          <w:lang w:val="es-ES_tradnl"/>
        </w:rPr>
        <w:t xml:space="preserve"> trimestralmente a la Comisión Especial Mixta de Presupuestos sobre los fondos asignados y el estado de ejecución de estos recursos, los procedimientos de información y evaluación, y las demás condiciones y modalidades de ejecución, así como las instituciones receptoras</w:t>
      </w:r>
      <w:r w:rsidR="008171B7" w:rsidRPr="00F35D64">
        <w:rPr>
          <w:rFonts w:ascii="Arial" w:hAnsi="Arial" w:cs="Arial"/>
          <w:sz w:val="24"/>
          <w:szCs w:val="24"/>
          <w:lang w:val="es-ES_tradnl"/>
        </w:rPr>
        <w:t xml:space="preserve"> </w:t>
      </w:r>
      <w:r w:rsidRPr="00F35D64">
        <w:rPr>
          <w:rFonts w:ascii="Arial" w:hAnsi="Arial" w:cs="Arial"/>
          <w:sz w:val="24"/>
          <w:szCs w:val="24"/>
          <w:lang w:val="es-ES_tradnl"/>
        </w:rPr>
        <w:t>y nivel de cumplimiento de metas comprometidas.”.</w:t>
      </w:r>
    </w:p>
    <w:p w:rsidR="002641F7" w:rsidRPr="00F35D64" w:rsidRDefault="002641F7" w:rsidP="009A4EBB">
      <w:pPr>
        <w:spacing w:after="0" w:line="240" w:lineRule="auto"/>
        <w:jc w:val="both"/>
        <w:rPr>
          <w:rFonts w:ascii="Arial" w:hAnsi="Arial" w:cs="Arial"/>
          <w:sz w:val="24"/>
          <w:szCs w:val="24"/>
          <w:lang w:val="es-ES_tradnl"/>
        </w:rPr>
      </w:pPr>
    </w:p>
    <w:p w:rsidR="002641F7" w:rsidRPr="00F35D64" w:rsidRDefault="002641F7" w:rsidP="009A4EBB">
      <w:pPr>
        <w:spacing w:after="0" w:line="240" w:lineRule="auto"/>
        <w:jc w:val="both"/>
        <w:rPr>
          <w:rFonts w:ascii="Arial" w:hAnsi="Arial" w:cs="Arial"/>
          <w:b/>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b/>
          <w:sz w:val="24"/>
          <w:szCs w:val="24"/>
          <w:lang w:val="es-ES_tradnl"/>
        </w:rPr>
        <w:t>La indicación fue aprobada por la unanimidad de los 21 miembros presentes de la Comisión.</w:t>
      </w:r>
    </w:p>
    <w:p w:rsidR="009A4EBB" w:rsidRPr="00F35D64" w:rsidRDefault="009A4EBB" w:rsidP="009A4EBB">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Diputados señores Melero y Santana</w:t>
      </w:r>
      <w:r w:rsidRPr="00F35D64">
        <w:rPr>
          <w:rFonts w:ascii="Arial" w:hAnsi="Arial" w:cs="Arial"/>
          <w:b/>
          <w:sz w:val="24"/>
          <w:szCs w:val="24"/>
        </w:rPr>
        <w:t>:</w:t>
      </w:r>
    </w:p>
    <w:p w:rsidR="0077725D" w:rsidRPr="00F35D64" w:rsidRDefault="0077725D" w:rsidP="0077725D">
      <w:pPr>
        <w:spacing w:after="0" w:line="240" w:lineRule="auto"/>
        <w:ind w:firstLine="2835"/>
        <w:jc w:val="both"/>
        <w:rPr>
          <w:rFonts w:ascii="Arial" w:hAnsi="Arial" w:cs="Arial"/>
          <w:sz w:val="24"/>
          <w:szCs w:val="24"/>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02; Programa 02 (Programa de Atención Primaria). (125)</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reemplazar en glosa 01 asociada al </w:t>
      </w:r>
      <w:r w:rsidR="003622BC" w:rsidRPr="00F35D64">
        <w:rPr>
          <w:rFonts w:ascii="Arial" w:hAnsi="Arial" w:cs="Arial"/>
          <w:sz w:val="24"/>
          <w:szCs w:val="24"/>
          <w:lang w:val="es-ES_tradnl"/>
        </w:rPr>
        <w:t>S</w:t>
      </w:r>
      <w:r w:rsidRPr="00F35D64">
        <w:rPr>
          <w:rFonts w:ascii="Arial" w:hAnsi="Arial" w:cs="Arial"/>
          <w:sz w:val="24"/>
          <w:szCs w:val="24"/>
          <w:lang w:val="es-ES_tradnl"/>
        </w:rPr>
        <w:t>ubtítulo 24 (Transferencias Corrientes), sus incisos segundo, tercero y cuarto, por los siguientes:</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“Estos recursos deberán ser transferidos a dichos establecimientos, de acuerdo a convenios que se suscriban entre los Directores de los respectivos Servicios de Salud y los directivos de dichos establecimientos, enmarcados en un Programa aprobado por Resolución Ministerial. Dicho Programa deberá contemplar, en general, los objetivos y metas, prestaciones y establecimientos de atención primaria involucrados, así como, las actividades a realizar, indicadores y medios de verificación.</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3622BC">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Los convenios antes señalados deberán ser aprobados por Resolución del Servicio de Salud correspondiente.”.</w:t>
      </w:r>
    </w:p>
    <w:p w:rsidR="0077725D" w:rsidRPr="00F35D64" w:rsidRDefault="0077725D" w:rsidP="0077725D">
      <w:pPr>
        <w:spacing w:after="0" w:line="240" w:lineRule="auto"/>
        <w:jc w:val="both"/>
        <w:rPr>
          <w:rFonts w:ascii="Arial" w:hAnsi="Arial" w:cs="Arial"/>
          <w:sz w:val="24"/>
          <w:szCs w:val="24"/>
          <w:lang w:val="es-ES_tradnl"/>
        </w:rPr>
      </w:pPr>
    </w:p>
    <w:p w:rsidR="003622BC" w:rsidRPr="00F35D64" w:rsidRDefault="003622BC" w:rsidP="0077725D">
      <w:pPr>
        <w:spacing w:after="0" w:line="240" w:lineRule="auto"/>
        <w:jc w:val="both"/>
        <w:rPr>
          <w:rFonts w:ascii="Arial" w:hAnsi="Arial" w:cs="Arial"/>
          <w:b/>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b/>
          <w:sz w:val="24"/>
          <w:szCs w:val="24"/>
          <w:lang w:val="es-ES_tradnl"/>
        </w:rPr>
        <w:t>La</w:t>
      </w:r>
      <w:r w:rsidR="00484A1C" w:rsidRPr="00F35D64">
        <w:rPr>
          <w:rFonts w:ascii="Arial" w:hAnsi="Arial" w:cs="Arial"/>
          <w:b/>
          <w:sz w:val="24"/>
          <w:szCs w:val="24"/>
          <w:lang w:val="es-ES_tradnl"/>
        </w:rPr>
        <w:t xml:space="preserve"> indicació</w:t>
      </w:r>
      <w:r w:rsidRPr="00F35D64">
        <w:rPr>
          <w:rFonts w:ascii="Arial" w:hAnsi="Arial" w:cs="Arial"/>
          <w:b/>
          <w:sz w:val="24"/>
          <w:szCs w:val="24"/>
          <w:lang w:val="es-ES_tradnl"/>
        </w:rPr>
        <w:t>n</w:t>
      </w:r>
      <w:r w:rsidR="00484A1C" w:rsidRPr="00F35D64">
        <w:rPr>
          <w:rFonts w:ascii="Arial" w:hAnsi="Arial" w:cs="Arial"/>
          <w:b/>
          <w:sz w:val="24"/>
          <w:szCs w:val="24"/>
          <w:lang w:val="es-ES_tradnl"/>
        </w:rPr>
        <w:t xml:space="preserve"> número</w:t>
      </w:r>
      <w:r w:rsidRPr="00F35D64">
        <w:rPr>
          <w:rFonts w:ascii="Arial" w:hAnsi="Arial" w:cs="Arial"/>
          <w:b/>
          <w:sz w:val="24"/>
          <w:szCs w:val="24"/>
          <w:lang w:val="es-ES_tradnl"/>
        </w:rPr>
        <w:t xml:space="preserve"> 125 fue declarada inadmisible por el señor Presidente de la Comisión.</w:t>
      </w:r>
    </w:p>
    <w:p w:rsidR="003622BC" w:rsidRPr="00F35D64" w:rsidRDefault="003622BC" w:rsidP="0077725D">
      <w:pPr>
        <w:spacing w:after="0" w:line="240" w:lineRule="auto"/>
        <w:jc w:val="both"/>
        <w:rPr>
          <w:rFonts w:ascii="Arial" w:hAnsi="Arial" w:cs="Arial"/>
          <w:b/>
          <w:sz w:val="24"/>
          <w:szCs w:val="24"/>
          <w:lang w:val="es-ES_tradnl"/>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Diputados señores Bellolio, Melero y Santana</w:t>
      </w:r>
      <w:r w:rsidRPr="00F35D64">
        <w:rPr>
          <w:rFonts w:ascii="Arial" w:hAnsi="Arial" w:cs="Arial"/>
          <w:b/>
          <w:sz w:val="24"/>
          <w:szCs w:val="24"/>
        </w:rPr>
        <w:t>:</w:t>
      </w:r>
    </w:p>
    <w:p w:rsidR="0077725D" w:rsidRPr="00F35D64" w:rsidRDefault="0077725D" w:rsidP="0077725D">
      <w:pPr>
        <w:spacing w:after="0" w:line="240" w:lineRule="auto"/>
        <w:jc w:val="both"/>
        <w:rPr>
          <w:rFonts w:ascii="Arial" w:hAnsi="Arial" w:cs="Arial"/>
          <w:sz w:val="24"/>
          <w:szCs w:val="24"/>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09; Programa 01 (Subsecretaría de Salud Pública). (126)</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agregar en </w:t>
      </w:r>
      <w:r w:rsidR="007920CD" w:rsidRPr="00F35D64">
        <w:rPr>
          <w:rFonts w:ascii="Arial" w:hAnsi="Arial" w:cs="Arial"/>
          <w:sz w:val="24"/>
          <w:szCs w:val="24"/>
          <w:lang w:val="es-ES_tradnl"/>
        </w:rPr>
        <w:t xml:space="preserve">la </w:t>
      </w:r>
      <w:r w:rsidRPr="00F35D64">
        <w:rPr>
          <w:rFonts w:ascii="Arial" w:hAnsi="Arial" w:cs="Arial"/>
          <w:sz w:val="24"/>
          <w:szCs w:val="24"/>
          <w:lang w:val="es-ES_tradnl"/>
        </w:rPr>
        <w:t xml:space="preserve">glosa 06 asociada al </w:t>
      </w:r>
      <w:r w:rsidR="00EB0C1D" w:rsidRPr="00F35D64">
        <w:rPr>
          <w:rFonts w:ascii="Arial" w:hAnsi="Arial" w:cs="Arial"/>
          <w:sz w:val="24"/>
          <w:szCs w:val="24"/>
          <w:lang w:val="es-ES_tradnl"/>
        </w:rPr>
        <w:t>S</w:t>
      </w:r>
      <w:r w:rsidRPr="00F35D64">
        <w:rPr>
          <w:rFonts w:ascii="Arial" w:hAnsi="Arial" w:cs="Arial"/>
          <w:sz w:val="24"/>
          <w:szCs w:val="24"/>
          <w:lang w:val="es-ES_tradnl"/>
        </w:rPr>
        <w:t>ubtítulo 24</w:t>
      </w:r>
      <w:r w:rsidR="00EB0C1D" w:rsidRPr="00F35D64">
        <w:rPr>
          <w:rFonts w:ascii="Arial" w:hAnsi="Arial" w:cs="Arial"/>
          <w:sz w:val="24"/>
          <w:szCs w:val="24"/>
          <w:lang w:val="es-ES_tradnl"/>
        </w:rPr>
        <w:t>, Í</w:t>
      </w:r>
      <w:r w:rsidRPr="00F35D64">
        <w:rPr>
          <w:rFonts w:ascii="Arial" w:hAnsi="Arial" w:cs="Arial"/>
          <w:sz w:val="24"/>
          <w:szCs w:val="24"/>
          <w:lang w:val="es-ES_tradnl"/>
        </w:rPr>
        <w:t>tem 03</w:t>
      </w:r>
      <w:r w:rsidR="00EB0C1D" w:rsidRPr="00F35D64">
        <w:rPr>
          <w:rFonts w:ascii="Arial" w:hAnsi="Arial" w:cs="Arial"/>
          <w:sz w:val="24"/>
          <w:szCs w:val="24"/>
          <w:lang w:val="es-ES_tradnl"/>
        </w:rPr>
        <w:t>, A</w:t>
      </w:r>
      <w:r w:rsidRPr="00F35D64">
        <w:rPr>
          <w:rFonts w:ascii="Arial" w:hAnsi="Arial" w:cs="Arial"/>
          <w:sz w:val="24"/>
          <w:szCs w:val="24"/>
          <w:lang w:val="es-ES_tradnl"/>
        </w:rPr>
        <w:t xml:space="preserve">signación 299 (Programas Especiales, Atención Primaria), </w:t>
      </w:r>
      <w:r w:rsidR="007920CD" w:rsidRPr="00F35D64">
        <w:rPr>
          <w:rFonts w:ascii="Arial" w:hAnsi="Arial" w:cs="Arial"/>
          <w:sz w:val="24"/>
          <w:szCs w:val="24"/>
          <w:lang w:val="es-ES_tradnl"/>
        </w:rPr>
        <w:t xml:space="preserve">el siguiente </w:t>
      </w:r>
      <w:r w:rsidRPr="00F35D64">
        <w:rPr>
          <w:rFonts w:ascii="Arial" w:hAnsi="Arial" w:cs="Arial"/>
          <w:sz w:val="24"/>
          <w:szCs w:val="24"/>
          <w:lang w:val="es-ES_tradnl"/>
        </w:rPr>
        <w:t>inciso segundo:</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lastRenderedPageBreak/>
        <w:t>“A su vez, la Subsecretaría de Salud Pública deberá informar trimestralmente a la Comisión Especial Mixta de Presupuesto, sobre el estado de ejecución de estos recursos, instituciones receptoras y nivel de cumplimiento de metas comprometidas.”.</w:t>
      </w:r>
    </w:p>
    <w:p w:rsidR="007920CD" w:rsidRPr="00F35D64" w:rsidRDefault="007920CD" w:rsidP="0077725D">
      <w:pPr>
        <w:spacing w:after="0" w:line="240" w:lineRule="auto"/>
        <w:ind w:firstLine="2835"/>
        <w:jc w:val="both"/>
        <w:rPr>
          <w:rFonts w:ascii="Arial" w:hAnsi="Arial" w:cs="Arial"/>
          <w:sz w:val="24"/>
          <w:szCs w:val="24"/>
          <w:lang w:val="es-ES_tradnl"/>
        </w:rPr>
      </w:pPr>
    </w:p>
    <w:p w:rsidR="007920CD" w:rsidRPr="00F35D64" w:rsidRDefault="007920CD" w:rsidP="0077725D">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09; Programa 01 (Subsecretaría de Salud Pública). (127)</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agregar </w:t>
      </w:r>
      <w:r w:rsidR="00D23D79" w:rsidRPr="00F35D64">
        <w:rPr>
          <w:rFonts w:ascii="Arial" w:hAnsi="Arial" w:cs="Arial"/>
          <w:sz w:val="24"/>
          <w:szCs w:val="24"/>
          <w:lang w:val="es-ES_tradnl"/>
        </w:rPr>
        <w:t xml:space="preserve">la siguiente </w:t>
      </w:r>
      <w:r w:rsidRPr="00F35D64">
        <w:rPr>
          <w:rFonts w:ascii="Arial" w:hAnsi="Arial" w:cs="Arial"/>
          <w:sz w:val="24"/>
          <w:szCs w:val="24"/>
          <w:lang w:val="es-ES_tradnl"/>
        </w:rPr>
        <w:t xml:space="preserve">glosa 11, </w:t>
      </w:r>
      <w:r w:rsidR="00D23D79" w:rsidRPr="00F35D64">
        <w:rPr>
          <w:rFonts w:ascii="Arial" w:hAnsi="Arial" w:cs="Arial"/>
          <w:sz w:val="24"/>
          <w:szCs w:val="24"/>
          <w:lang w:val="es-ES_tradnl"/>
        </w:rPr>
        <w:t>nueva, asociada al S</w:t>
      </w:r>
      <w:r w:rsidRPr="00F35D64">
        <w:rPr>
          <w:rFonts w:ascii="Arial" w:hAnsi="Arial" w:cs="Arial"/>
          <w:sz w:val="24"/>
          <w:szCs w:val="24"/>
          <w:lang w:val="es-ES_tradnl"/>
        </w:rPr>
        <w:t>ubtítulo 24</w:t>
      </w:r>
      <w:r w:rsidR="00D23D79" w:rsidRPr="00F35D64">
        <w:rPr>
          <w:rFonts w:ascii="Arial" w:hAnsi="Arial" w:cs="Arial"/>
          <w:sz w:val="24"/>
          <w:szCs w:val="24"/>
          <w:lang w:val="es-ES_tradnl"/>
        </w:rPr>
        <w:t>, Í</w:t>
      </w:r>
      <w:r w:rsidRPr="00F35D64">
        <w:rPr>
          <w:rFonts w:ascii="Arial" w:hAnsi="Arial" w:cs="Arial"/>
          <w:sz w:val="24"/>
          <w:szCs w:val="24"/>
          <w:lang w:val="es-ES_tradnl"/>
        </w:rPr>
        <w:t>tem 01</w:t>
      </w:r>
      <w:r w:rsidR="00D23D79" w:rsidRPr="00F35D64">
        <w:rPr>
          <w:rFonts w:ascii="Arial" w:hAnsi="Arial" w:cs="Arial"/>
          <w:sz w:val="24"/>
          <w:szCs w:val="24"/>
          <w:lang w:val="es-ES_tradnl"/>
        </w:rPr>
        <w:t>, A</w:t>
      </w:r>
      <w:r w:rsidRPr="00F35D64">
        <w:rPr>
          <w:rFonts w:ascii="Arial" w:hAnsi="Arial" w:cs="Arial"/>
          <w:sz w:val="24"/>
          <w:szCs w:val="24"/>
          <w:lang w:val="es-ES_tradnl"/>
        </w:rPr>
        <w:t xml:space="preserve">signación 003 (Programa Nacional </w:t>
      </w:r>
      <w:r w:rsidR="00D23D79" w:rsidRPr="00F35D64">
        <w:rPr>
          <w:rFonts w:ascii="Arial" w:hAnsi="Arial" w:cs="Arial"/>
          <w:sz w:val="24"/>
          <w:szCs w:val="24"/>
          <w:lang w:val="es-ES_tradnl"/>
        </w:rPr>
        <w:t>de Alimentación Complementaria)</w:t>
      </w:r>
      <w:r w:rsidRPr="00F35D64">
        <w:rPr>
          <w:rFonts w:ascii="Arial" w:hAnsi="Arial" w:cs="Arial"/>
          <w:sz w:val="24"/>
          <w:szCs w:val="24"/>
          <w:lang w:val="es-ES_tradnl"/>
        </w:rPr>
        <w:t>:</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“11 Antes del 31 de diciembre de 2014, la Subsecretaría de Salud Pública deberá informar a la Comisión Especial Mixta de Presupuesto, sobre el cronograma de inversiones asociado a este programa, metas y objetivos comprometidos. A su vez, deberá informar trimestralmente a la Comisión Especial Mixta de Presupuesto sobre el estado de ejecución de estos recursos, instituciones receptoras y nivel de cumplimiento de metas comprometidas.”.</w:t>
      </w:r>
    </w:p>
    <w:p w:rsidR="0077725D" w:rsidRPr="00F35D64" w:rsidRDefault="0077725D" w:rsidP="0077725D">
      <w:pPr>
        <w:spacing w:after="0" w:line="240" w:lineRule="auto"/>
        <w:jc w:val="both"/>
        <w:rPr>
          <w:rFonts w:ascii="Arial" w:hAnsi="Arial" w:cs="Arial"/>
          <w:sz w:val="24"/>
          <w:szCs w:val="24"/>
          <w:lang w:val="es-ES_tradnl"/>
        </w:rPr>
      </w:pPr>
    </w:p>
    <w:p w:rsidR="000D3973" w:rsidRPr="00F35D64" w:rsidRDefault="000D3973" w:rsidP="0077725D">
      <w:pPr>
        <w:spacing w:after="0" w:line="240" w:lineRule="auto"/>
        <w:jc w:val="both"/>
        <w:rPr>
          <w:rFonts w:ascii="Arial" w:hAnsi="Arial" w:cs="Arial"/>
          <w:b/>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b/>
          <w:sz w:val="24"/>
          <w:szCs w:val="24"/>
          <w:lang w:val="es-ES_tradnl"/>
        </w:rPr>
        <w:t>La indicación fue retirada por sus autores.</w:t>
      </w:r>
    </w:p>
    <w:p w:rsidR="000D3973" w:rsidRPr="00F35D64" w:rsidRDefault="000D3973" w:rsidP="0077725D">
      <w:pPr>
        <w:spacing w:after="0" w:line="240" w:lineRule="auto"/>
        <w:jc w:val="both"/>
        <w:rPr>
          <w:rFonts w:ascii="Arial" w:hAnsi="Arial" w:cs="Arial"/>
          <w:b/>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09; Programa 01 (Subsecretaría de Salud Pública). (128)</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agregar en </w:t>
      </w:r>
      <w:r w:rsidR="000D3973" w:rsidRPr="00F35D64">
        <w:rPr>
          <w:rFonts w:ascii="Arial" w:hAnsi="Arial" w:cs="Arial"/>
          <w:sz w:val="24"/>
          <w:szCs w:val="24"/>
          <w:lang w:val="es-ES_tradnl"/>
        </w:rPr>
        <w:t xml:space="preserve">la </w:t>
      </w:r>
      <w:r w:rsidRPr="00F35D64">
        <w:rPr>
          <w:rFonts w:ascii="Arial" w:hAnsi="Arial" w:cs="Arial"/>
          <w:sz w:val="24"/>
          <w:szCs w:val="24"/>
          <w:lang w:val="es-ES_tradnl"/>
        </w:rPr>
        <w:t xml:space="preserve">glosa 07 asociada al </w:t>
      </w:r>
      <w:r w:rsidR="000D3973" w:rsidRPr="00F35D64">
        <w:rPr>
          <w:rFonts w:ascii="Arial" w:hAnsi="Arial" w:cs="Arial"/>
          <w:sz w:val="24"/>
          <w:szCs w:val="24"/>
          <w:lang w:val="es-ES_tradnl"/>
        </w:rPr>
        <w:t>S</w:t>
      </w:r>
      <w:r w:rsidRPr="00F35D64">
        <w:rPr>
          <w:rFonts w:ascii="Arial" w:hAnsi="Arial" w:cs="Arial"/>
          <w:sz w:val="24"/>
          <w:szCs w:val="24"/>
          <w:lang w:val="es-ES_tradnl"/>
        </w:rPr>
        <w:t>ubtítulo 24</w:t>
      </w:r>
      <w:r w:rsidR="000D3973" w:rsidRPr="00F35D64">
        <w:rPr>
          <w:rFonts w:ascii="Arial" w:hAnsi="Arial" w:cs="Arial"/>
          <w:sz w:val="24"/>
          <w:szCs w:val="24"/>
          <w:lang w:val="es-ES_tradnl"/>
        </w:rPr>
        <w:t>, Í</w:t>
      </w:r>
      <w:r w:rsidRPr="00F35D64">
        <w:rPr>
          <w:rFonts w:ascii="Arial" w:hAnsi="Arial" w:cs="Arial"/>
          <w:sz w:val="24"/>
          <w:szCs w:val="24"/>
          <w:lang w:val="es-ES_tradnl"/>
        </w:rPr>
        <w:t>tem 03</w:t>
      </w:r>
      <w:r w:rsidR="000D3973" w:rsidRPr="00F35D64">
        <w:rPr>
          <w:rFonts w:ascii="Arial" w:hAnsi="Arial" w:cs="Arial"/>
          <w:sz w:val="24"/>
          <w:szCs w:val="24"/>
          <w:lang w:val="es-ES_tradnl"/>
        </w:rPr>
        <w:t>, A</w:t>
      </w:r>
      <w:r w:rsidRPr="00F35D64">
        <w:rPr>
          <w:rFonts w:ascii="Arial" w:hAnsi="Arial" w:cs="Arial"/>
          <w:sz w:val="24"/>
          <w:szCs w:val="24"/>
          <w:lang w:val="es-ES_tradnl"/>
        </w:rPr>
        <w:t xml:space="preserve">signación 421 (Fondo Nacional de Investigación y Desarrollo en Salud), </w:t>
      </w:r>
      <w:r w:rsidR="000D3973" w:rsidRPr="00F35D64">
        <w:rPr>
          <w:rFonts w:ascii="Arial" w:hAnsi="Arial" w:cs="Arial"/>
          <w:sz w:val="24"/>
          <w:szCs w:val="24"/>
          <w:lang w:val="es-ES_tradnl"/>
        </w:rPr>
        <w:t xml:space="preserve">el siguiente </w:t>
      </w:r>
      <w:r w:rsidRPr="00F35D64">
        <w:rPr>
          <w:rFonts w:ascii="Arial" w:hAnsi="Arial" w:cs="Arial"/>
          <w:sz w:val="24"/>
          <w:szCs w:val="24"/>
          <w:lang w:val="es-ES_tradnl"/>
        </w:rPr>
        <w:t>inciso segundo</w:t>
      </w:r>
      <w:r w:rsidR="000D3973" w:rsidRPr="00F35D64">
        <w:rPr>
          <w:rFonts w:ascii="Arial" w:hAnsi="Arial" w:cs="Arial"/>
          <w:sz w:val="24"/>
          <w:szCs w:val="24"/>
          <w:lang w:val="es-ES_tradnl"/>
        </w:rPr>
        <w:t>, nuevo</w:t>
      </w:r>
      <w:r w:rsidRPr="00F35D64">
        <w:rPr>
          <w:rFonts w:ascii="Arial" w:hAnsi="Arial" w:cs="Arial"/>
          <w:sz w:val="24"/>
          <w:szCs w:val="24"/>
          <w:lang w:val="es-ES_tradnl"/>
        </w:rPr>
        <w:t>:</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“A su vez, la Subsecretaría de Salud Pública deberá informar trimestralmente a la Comisión Especial Mixta de Presupuesto, sobre el estado de ejecución de estos recursos, instituciones receptoras y nivel de cumplimiento de metas comprometidas.”.</w:t>
      </w:r>
    </w:p>
    <w:p w:rsidR="0077725D" w:rsidRPr="00F35D64" w:rsidRDefault="0077725D" w:rsidP="0077725D">
      <w:pPr>
        <w:spacing w:after="0" w:line="240" w:lineRule="auto"/>
        <w:ind w:firstLine="2835"/>
        <w:jc w:val="both"/>
        <w:rPr>
          <w:rFonts w:ascii="Arial" w:hAnsi="Arial" w:cs="Arial"/>
          <w:sz w:val="24"/>
          <w:szCs w:val="24"/>
          <w:lang w:val="es-ES_tradnl"/>
        </w:rPr>
      </w:pPr>
    </w:p>
    <w:p w:rsidR="000D3973" w:rsidRPr="00F35D64" w:rsidRDefault="000D3973" w:rsidP="0077725D">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0D3973" w:rsidRPr="00F35D64" w:rsidRDefault="000D3973" w:rsidP="0077725D">
      <w:pPr>
        <w:spacing w:after="0" w:line="240" w:lineRule="auto"/>
        <w:ind w:firstLine="2835"/>
        <w:jc w:val="both"/>
        <w:rPr>
          <w:rFonts w:ascii="Arial" w:hAnsi="Arial" w:cs="Arial"/>
          <w:b/>
          <w:sz w:val="24"/>
          <w:szCs w:val="24"/>
          <w:lang w:val="es-ES_tradnl"/>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Diputados señores Melero y Santana</w:t>
      </w:r>
      <w:r w:rsidRPr="00F35D64">
        <w:rPr>
          <w:rFonts w:ascii="Arial" w:hAnsi="Arial" w:cs="Arial"/>
          <w:b/>
          <w:sz w:val="24"/>
          <w:szCs w:val="24"/>
        </w:rPr>
        <w:t>:</w:t>
      </w:r>
    </w:p>
    <w:p w:rsidR="0077725D" w:rsidRPr="00F35D64" w:rsidRDefault="0077725D" w:rsidP="0077725D">
      <w:pPr>
        <w:spacing w:after="0" w:line="240" w:lineRule="auto"/>
        <w:jc w:val="both"/>
        <w:rPr>
          <w:rFonts w:ascii="Arial" w:hAnsi="Arial" w:cs="Arial"/>
          <w:sz w:val="24"/>
          <w:szCs w:val="24"/>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09; Programa 01 (Subsecretaría de Salud Pública). (130)</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agregar </w:t>
      </w:r>
      <w:r w:rsidR="00914D58" w:rsidRPr="00F35D64">
        <w:rPr>
          <w:rFonts w:ascii="Arial" w:hAnsi="Arial" w:cs="Arial"/>
          <w:sz w:val="24"/>
          <w:szCs w:val="24"/>
          <w:lang w:val="es-ES_tradnl"/>
        </w:rPr>
        <w:t>la siguiente nueva</w:t>
      </w:r>
      <w:r w:rsidRPr="00F35D64">
        <w:rPr>
          <w:rFonts w:ascii="Arial" w:hAnsi="Arial" w:cs="Arial"/>
          <w:sz w:val="24"/>
          <w:szCs w:val="24"/>
          <w:lang w:val="es-ES_tradnl"/>
        </w:rPr>
        <w:t xml:space="preserve"> glosa asociada al subtítulo 24 (Transferencias Corrientes)</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“Antes del 31 de diciembre de 2014, la Subsecretaría de Salud Pública deberá informar a la Comisión Especial Mixta de Presupuesto, sobre el cronograma de inversiones, así como metas y objetivos, asociado a los programas </w:t>
      </w:r>
      <w:r w:rsidRPr="00F35D64">
        <w:rPr>
          <w:rFonts w:ascii="Arial" w:hAnsi="Arial" w:cs="Arial"/>
          <w:color w:val="000000"/>
          <w:sz w:val="24"/>
          <w:szCs w:val="24"/>
        </w:rPr>
        <w:t xml:space="preserve">Tenencia Responsable de Mascotas; </w:t>
      </w:r>
      <w:r w:rsidRPr="00F35D64">
        <w:rPr>
          <w:rFonts w:ascii="Arial" w:hAnsi="Arial" w:cs="Arial"/>
          <w:sz w:val="24"/>
          <w:szCs w:val="24"/>
          <w:lang w:val="es-ES_tradnl"/>
        </w:rPr>
        <w:t xml:space="preserve">Programa Nacional de Prevención del Suicidio; y </w:t>
      </w:r>
      <w:r w:rsidRPr="00F35D64">
        <w:rPr>
          <w:rFonts w:ascii="Arial" w:hAnsi="Arial" w:cs="Arial"/>
          <w:color w:val="000000"/>
          <w:sz w:val="24"/>
          <w:szCs w:val="24"/>
        </w:rPr>
        <w:t>Vigilancia y Control del consumo de Tabaco en la salud de la población</w:t>
      </w:r>
      <w:r w:rsidRPr="00F35D64">
        <w:rPr>
          <w:rFonts w:ascii="Arial" w:hAnsi="Arial" w:cs="Arial"/>
          <w:sz w:val="24"/>
          <w:szCs w:val="24"/>
          <w:lang w:val="es-ES_tradnl"/>
        </w:rPr>
        <w:t xml:space="preserve">. A su vez, deberá informar </w:t>
      </w:r>
      <w:r w:rsidRPr="00F35D64">
        <w:rPr>
          <w:rFonts w:ascii="Arial" w:hAnsi="Arial" w:cs="Arial"/>
          <w:sz w:val="24"/>
          <w:szCs w:val="24"/>
          <w:lang w:val="es-ES_tradnl"/>
        </w:rPr>
        <w:lastRenderedPageBreak/>
        <w:t>trimestralmente a la Comisión Especial Mixta de Presupuesto sobre el estado de ejecución de estos recursos, instituciones receptoras y nivel de cumplimiento de metas comprometidas.”.</w:t>
      </w:r>
    </w:p>
    <w:p w:rsidR="00914D58" w:rsidRPr="00F35D64" w:rsidRDefault="00914D58" w:rsidP="00914D58">
      <w:pPr>
        <w:spacing w:after="0" w:line="240" w:lineRule="auto"/>
        <w:ind w:firstLine="2835"/>
        <w:jc w:val="both"/>
        <w:rPr>
          <w:rFonts w:ascii="Arial" w:hAnsi="Arial" w:cs="Arial"/>
          <w:sz w:val="24"/>
          <w:szCs w:val="24"/>
          <w:lang w:val="es-ES_tradnl"/>
        </w:rPr>
      </w:pPr>
    </w:p>
    <w:p w:rsidR="00914D58" w:rsidRPr="00F35D64" w:rsidRDefault="00914D58" w:rsidP="00914D58">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10; Programa 01 (Subsecretaría de Redes Asistenciales). (131)</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agregar una nueva glosa asociada a </w:t>
      </w:r>
      <w:r w:rsidR="00DA1BB4" w:rsidRPr="00F35D64">
        <w:rPr>
          <w:rFonts w:ascii="Arial" w:hAnsi="Arial" w:cs="Arial"/>
          <w:sz w:val="24"/>
          <w:szCs w:val="24"/>
          <w:lang w:val="es-ES_tradnl"/>
        </w:rPr>
        <w:t xml:space="preserve">todo el Programa, </w:t>
      </w:r>
      <w:r w:rsidRPr="00F35D64">
        <w:rPr>
          <w:rFonts w:ascii="Arial" w:hAnsi="Arial" w:cs="Arial"/>
          <w:sz w:val="24"/>
          <w:szCs w:val="24"/>
          <w:lang w:val="es-ES_tradnl"/>
        </w:rPr>
        <w:t>en el siguiente sentido:</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w:t>
      </w:r>
      <w:r w:rsidR="00DA1BB4" w:rsidRPr="00F35D64">
        <w:rPr>
          <w:rFonts w:ascii="Arial" w:hAnsi="Arial" w:cs="Arial"/>
          <w:sz w:val="24"/>
          <w:szCs w:val="24"/>
          <w:lang w:val="es-ES_tradnl"/>
        </w:rPr>
        <w:t>A</w:t>
      </w:r>
      <w:r w:rsidRPr="00F35D64">
        <w:rPr>
          <w:rFonts w:ascii="Arial" w:hAnsi="Arial" w:cs="Arial"/>
          <w:sz w:val="24"/>
          <w:szCs w:val="24"/>
          <w:lang w:val="es-ES_tradnl"/>
        </w:rPr>
        <w:t xml:space="preserve">ntes del 31 de </w:t>
      </w:r>
      <w:r w:rsidR="00DA1BB4" w:rsidRPr="00F35D64">
        <w:rPr>
          <w:rFonts w:ascii="Arial" w:hAnsi="Arial" w:cs="Arial"/>
          <w:sz w:val="24"/>
          <w:szCs w:val="24"/>
          <w:lang w:val="es-ES_tradnl"/>
        </w:rPr>
        <w:t xml:space="preserve">marzo de 2015, </w:t>
      </w:r>
      <w:r w:rsidRPr="00F35D64">
        <w:rPr>
          <w:rFonts w:ascii="Arial" w:hAnsi="Arial" w:cs="Arial"/>
          <w:sz w:val="24"/>
          <w:szCs w:val="24"/>
          <w:lang w:val="es-ES_tradnl"/>
        </w:rPr>
        <w:t xml:space="preserve">la Subsecretaría de </w:t>
      </w:r>
      <w:r w:rsidR="00DA1BB4" w:rsidRPr="00F35D64">
        <w:rPr>
          <w:rFonts w:ascii="Arial" w:hAnsi="Arial" w:cs="Arial"/>
          <w:sz w:val="24"/>
          <w:szCs w:val="24"/>
          <w:lang w:val="es-ES_tradnl"/>
        </w:rPr>
        <w:t xml:space="preserve">Redes Asistenciales deberá enviar a la </w:t>
      </w:r>
      <w:r w:rsidRPr="00F35D64">
        <w:rPr>
          <w:rFonts w:ascii="Arial" w:hAnsi="Arial" w:cs="Arial"/>
          <w:sz w:val="24"/>
          <w:szCs w:val="24"/>
          <w:lang w:val="es-ES_tradnl"/>
        </w:rPr>
        <w:t>Comisión Especial Mixta de Presupuesto</w:t>
      </w:r>
      <w:r w:rsidR="00DA1BB4" w:rsidRPr="00F35D64">
        <w:rPr>
          <w:rFonts w:ascii="Arial" w:hAnsi="Arial" w:cs="Arial"/>
          <w:sz w:val="24"/>
          <w:szCs w:val="24"/>
          <w:lang w:val="es-ES_tradnl"/>
        </w:rPr>
        <w:t>s un informe detallado del Programa de Centros de Salud de Excelencia</w:t>
      </w:r>
      <w:r w:rsidRPr="00F35D64">
        <w:rPr>
          <w:rFonts w:ascii="Arial" w:hAnsi="Arial" w:cs="Arial"/>
          <w:sz w:val="24"/>
          <w:szCs w:val="24"/>
          <w:lang w:val="es-ES_tradnl"/>
        </w:rPr>
        <w:t xml:space="preserve">, </w:t>
      </w:r>
      <w:r w:rsidR="00DA1BB4" w:rsidRPr="00F35D64">
        <w:rPr>
          <w:rFonts w:ascii="Arial" w:hAnsi="Arial" w:cs="Arial"/>
          <w:sz w:val="24"/>
          <w:szCs w:val="24"/>
          <w:lang w:val="es-ES_tradnl"/>
        </w:rPr>
        <w:t>en el que se expliciten los criterios de selección de los Centros y los mecanismos con los cuales se entregarán los recursos; especificando cómo se medirá la satisfacción de los usuarios. Además, se deberá informar acerca de todos los establecimientos de salud que habiendo postulado a dicho Programa no fueron seleccionados y las razones específicas para ello en cada caso.”.</w:t>
      </w:r>
    </w:p>
    <w:p w:rsidR="00DA1BB4" w:rsidRPr="00F35D64" w:rsidRDefault="00DA1BB4" w:rsidP="0077725D">
      <w:pPr>
        <w:spacing w:after="0" w:line="240" w:lineRule="auto"/>
        <w:ind w:firstLine="2835"/>
        <w:jc w:val="both"/>
        <w:rPr>
          <w:rFonts w:ascii="Arial" w:hAnsi="Arial" w:cs="Arial"/>
          <w:sz w:val="24"/>
          <w:szCs w:val="24"/>
          <w:lang w:val="es-ES_tradnl"/>
        </w:rPr>
      </w:pPr>
    </w:p>
    <w:p w:rsidR="00DA1BB4" w:rsidRPr="00F35D64" w:rsidRDefault="00DA1BB4" w:rsidP="00DA1BB4">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77725D" w:rsidRPr="00F35D64" w:rsidRDefault="0077725D" w:rsidP="0077725D">
      <w:pPr>
        <w:spacing w:after="0" w:line="240" w:lineRule="auto"/>
        <w:jc w:val="both"/>
        <w:rPr>
          <w:rFonts w:ascii="Arial" w:hAnsi="Arial" w:cs="Arial"/>
          <w:sz w:val="24"/>
          <w:szCs w:val="24"/>
          <w:lang w:val="es-ES_tradnl"/>
        </w:rPr>
      </w:pPr>
    </w:p>
    <w:p w:rsidR="00C0118B" w:rsidRPr="00F35D64" w:rsidRDefault="00CE184B" w:rsidP="0077725D">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Capítulo 10; Programa 01 (Subsecretaría de Redes Asistenciales). (132)</w:t>
      </w:r>
    </w:p>
    <w:p w:rsidR="00C0118B" w:rsidRPr="00F35D64" w:rsidRDefault="00C0118B" w:rsidP="0077725D">
      <w:pPr>
        <w:spacing w:after="0" w:line="240" w:lineRule="auto"/>
        <w:jc w:val="both"/>
        <w:rPr>
          <w:rFonts w:ascii="Arial" w:hAnsi="Arial" w:cs="Arial"/>
          <w:sz w:val="24"/>
          <w:szCs w:val="24"/>
          <w:lang w:val="es-ES_tradnl"/>
        </w:rPr>
      </w:pPr>
    </w:p>
    <w:p w:rsidR="00CE184B" w:rsidRPr="00F35D64" w:rsidRDefault="00CE184B" w:rsidP="0077725D">
      <w:pPr>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Para agregar la siguiente glosa, nueva, asociada a todo el Programa:</w:t>
      </w:r>
    </w:p>
    <w:p w:rsidR="00CE184B" w:rsidRPr="00F35D64" w:rsidRDefault="00CE184B" w:rsidP="0077725D">
      <w:pPr>
        <w:spacing w:after="0" w:line="240" w:lineRule="auto"/>
        <w:jc w:val="both"/>
        <w:rPr>
          <w:rFonts w:ascii="Arial" w:hAnsi="Arial" w:cs="Arial"/>
          <w:sz w:val="24"/>
          <w:szCs w:val="24"/>
          <w:lang w:val="es-ES_tradnl"/>
        </w:rPr>
      </w:pPr>
    </w:p>
    <w:p w:rsidR="00CE184B" w:rsidRPr="00F35D64" w:rsidRDefault="00CE184B" w:rsidP="0077725D">
      <w:pPr>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 xml:space="preserve">“Antes del 31 de diciembre de 2014, la Subsecretaría de Redes Asistenciales deberá enviar a la Comisión Especial Mixta de Presupuestos, un informe detallado sobre el cronograma de inversiones, metas y objetivos comprometidos, asociado a los siguientes programas: Camas Sociosanitarias; Centro Diurno de Apoyo a Personas con Demencia; Fondo de Farmacia para Enfermedades No Transmisibles en </w:t>
      </w:r>
      <w:r w:rsidR="00AE3FA7" w:rsidRPr="00F35D64">
        <w:rPr>
          <w:rFonts w:ascii="Arial" w:hAnsi="Arial" w:cs="Arial"/>
          <w:sz w:val="24"/>
          <w:szCs w:val="24"/>
          <w:lang w:val="es-ES_tradnl"/>
        </w:rPr>
        <w:t>Atención</w:t>
      </w:r>
      <w:r w:rsidRPr="00F35D64">
        <w:rPr>
          <w:rFonts w:ascii="Arial" w:hAnsi="Arial" w:cs="Arial"/>
          <w:sz w:val="24"/>
          <w:szCs w:val="24"/>
          <w:lang w:val="es-ES_tradnl"/>
        </w:rPr>
        <w:t xml:space="preserve"> Primaria; Mas Adultos Mayores Autovalentes; Mejoramiento de </w:t>
      </w:r>
      <w:r w:rsidR="00AE3FA7" w:rsidRPr="00F35D64">
        <w:rPr>
          <w:rFonts w:ascii="Arial" w:hAnsi="Arial" w:cs="Arial"/>
          <w:sz w:val="24"/>
          <w:szCs w:val="24"/>
          <w:lang w:val="es-ES_tradnl"/>
        </w:rPr>
        <w:t>Acceso</w:t>
      </w:r>
      <w:r w:rsidRPr="00F35D64">
        <w:rPr>
          <w:rFonts w:ascii="Arial" w:hAnsi="Arial" w:cs="Arial"/>
          <w:sz w:val="24"/>
          <w:szCs w:val="24"/>
          <w:lang w:val="es-ES_tradnl"/>
        </w:rPr>
        <w:t xml:space="preserve"> a la </w:t>
      </w:r>
      <w:r w:rsidR="00AE3FA7" w:rsidRPr="00F35D64">
        <w:rPr>
          <w:rFonts w:ascii="Arial" w:hAnsi="Arial" w:cs="Arial"/>
          <w:sz w:val="24"/>
          <w:szCs w:val="24"/>
          <w:lang w:val="es-ES_tradnl"/>
        </w:rPr>
        <w:t>A</w:t>
      </w:r>
      <w:r w:rsidRPr="00F35D64">
        <w:rPr>
          <w:rFonts w:ascii="Arial" w:hAnsi="Arial" w:cs="Arial"/>
          <w:sz w:val="24"/>
          <w:szCs w:val="24"/>
          <w:lang w:val="es-ES_tradnl"/>
        </w:rPr>
        <w:t xml:space="preserve">tención Odontológica; Tamizaje Auditivo Universal y Rehabilitación Integral para Disminuir la Discapacidad Auditiva; Programa Odontológico Integral; Programa Preventivo en Salud Bucal – Sembrando Sonrisas; Refuerzo Atención de Urgencia Hospitalaria y Prehospitalaria; Servicio de Atención </w:t>
      </w:r>
      <w:r w:rsidR="00AE3FA7" w:rsidRPr="00F35D64">
        <w:rPr>
          <w:rFonts w:ascii="Arial" w:hAnsi="Arial" w:cs="Arial"/>
          <w:sz w:val="24"/>
          <w:szCs w:val="24"/>
          <w:lang w:val="es-ES_tradnl"/>
        </w:rPr>
        <w:t>Primaria</w:t>
      </w:r>
      <w:r w:rsidRPr="00F35D64">
        <w:rPr>
          <w:rFonts w:ascii="Arial" w:hAnsi="Arial" w:cs="Arial"/>
          <w:sz w:val="24"/>
          <w:szCs w:val="24"/>
          <w:lang w:val="es-ES_tradnl"/>
        </w:rPr>
        <w:t xml:space="preserve"> de Urgencia de Alta Resolución (SAR); Vida Sana Intervención en Factores de Riesgo de Enfermedades Crónicas en Niños, Adolescentes, Adultos y Mujeres Post Parto; Programa de Fortalecimiento de la Medicina Familiar en APS; </w:t>
      </w:r>
      <w:r w:rsidR="00AE3FA7" w:rsidRPr="00F35D64">
        <w:rPr>
          <w:rFonts w:ascii="Arial" w:hAnsi="Arial" w:cs="Arial"/>
          <w:sz w:val="24"/>
          <w:szCs w:val="24"/>
          <w:lang w:val="es-ES_tradnl"/>
        </w:rPr>
        <w:t>H</w:t>
      </w:r>
      <w:r w:rsidRPr="00F35D64">
        <w:rPr>
          <w:rFonts w:ascii="Arial" w:hAnsi="Arial" w:cs="Arial"/>
          <w:sz w:val="24"/>
          <w:szCs w:val="24"/>
          <w:lang w:val="es-ES_tradnl"/>
        </w:rPr>
        <w:t>ospitalización Domiciliaria; AUGE Expansión en Atención Secundaria y Terciaria; Rehabilitación; Aumento de la Resolutividad de la Atención de Especialidad en Salud Mental en COSAM</w:t>
      </w:r>
      <w:r w:rsidR="00AE3FA7" w:rsidRPr="00F35D64">
        <w:rPr>
          <w:rFonts w:ascii="Arial" w:hAnsi="Arial" w:cs="Arial"/>
          <w:sz w:val="24"/>
          <w:szCs w:val="24"/>
          <w:lang w:val="es-ES_tradnl"/>
        </w:rPr>
        <w:t>; Coordinación Nacional de Procuramiento y Trasplante de Órganos; Recursos de Expansión en Programa Atención Primaria de Salud; y Centros Comunitarios de Salud Familiar CECOSF.</w:t>
      </w:r>
    </w:p>
    <w:p w:rsidR="00AE3FA7" w:rsidRPr="00F35D64" w:rsidRDefault="00AE3FA7" w:rsidP="0077725D">
      <w:pPr>
        <w:spacing w:after="0" w:line="240" w:lineRule="auto"/>
        <w:jc w:val="both"/>
        <w:rPr>
          <w:rFonts w:ascii="Arial" w:hAnsi="Arial" w:cs="Arial"/>
          <w:sz w:val="24"/>
          <w:szCs w:val="24"/>
          <w:lang w:val="es-ES_tradnl"/>
        </w:rPr>
      </w:pPr>
    </w:p>
    <w:p w:rsidR="00AE3FA7" w:rsidRPr="00F35D64" w:rsidRDefault="00AE3FA7" w:rsidP="0077725D">
      <w:pPr>
        <w:spacing w:after="0" w:line="240" w:lineRule="auto"/>
        <w:jc w:val="both"/>
        <w:rPr>
          <w:rFonts w:ascii="Arial" w:hAnsi="Arial" w:cs="Arial"/>
          <w:sz w:val="24"/>
          <w:szCs w:val="24"/>
          <w:lang w:val="es-ES_tradnl"/>
        </w:rPr>
      </w:pPr>
      <w:r w:rsidRPr="00F35D64">
        <w:rPr>
          <w:rFonts w:ascii="Arial" w:hAnsi="Arial" w:cs="Arial"/>
          <w:sz w:val="24"/>
          <w:szCs w:val="24"/>
          <w:lang w:val="es-ES_tradnl"/>
        </w:rPr>
        <w:lastRenderedPageBreak/>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A su vez, la Subsecretaría de Redes Asistenciales deberá informar trimestralmente, dentro de los treinta días siguientes al término del período respectivo, a la Comisión Especial Mixta de Presupuestos sobre el estado de ejecución de estos recursos, instituciones receptoras y nivel de cumplimiento de metas comprometidas.”.</w:t>
      </w:r>
    </w:p>
    <w:p w:rsidR="00AE3FA7" w:rsidRPr="00F35D64" w:rsidRDefault="00AE3FA7" w:rsidP="0077725D">
      <w:pPr>
        <w:spacing w:after="0" w:line="240" w:lineRule="auto"/>
        <w:jc w:val="both"/>
        <w:rPr>
          <w:rFonts w:ascii="Arial" w:hAnsi="Arial" w:cs="Arial"/>
          <w:sz w:val="24"/>
          <w:szCs w:val="24"/>
          <w:lang w:val="es-ES_tradnl"/>
        </w:rPr>
      </w:pPr>
    </w:p>
    <w:p w:rsidR="00AE3FA7" w:rsidRPr="00F35D64" w:rsidRDefault="00AE3FA7" w:rsidP="00AE3FA7">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C0118B" w:rsidRPr="00F35D64" w:rsidRDefault="00C0118B"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10; Programa 01 (Subsecretaría de Redes Asistenciales). (133)</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Para agregar </w:t>
      </w:r>
      <w:r w:rsidR="001F025D" w:rsidRPr="00F35D64">
        <w:rPr>
          <w:rFonts w:ascii="Arial" w:hAnsi="Arial" w:cs="Arial"/>
          <w:sz w:val="24"/>
          <w:szCs w:val="24"/>
          <w:lang w:val="es-ES_tradnl"/>
        </w:rPr>
        <w:t xml:space="preserve">la siguiente </w:t>
      </w:r>
      <w:r w:rsidRPr="00F35D64">
        <w:rPr>
          <w:rFonts w:ascii="Arial" w:hAnsi="Arial" w:cs="Arial"/>
          <w:sz w:val="24"/>
          <w:szCs w:val="24"/>
          <w:lang w:val="es-ES_tradnl"/>
        </w:rPr>
        <w:t>glosa</w:t>
      </w:r>
      <w:r w:rsidR="001F025D" w:rsidRPr="00F35D64">
        <w:rPr>
          <w:rFonts w:ascii="Arial" w:hAnsi="Arial" w:cs="Arial"/>
          <w:sz w:val="24"/>
          <w:szCs w:val="24"/>
          <w:lang w:val="es-ES_tradnl"/>
        </w:rPr>
        <w:t>, nueva</w:t>
      </w:r>
      <w:r w:rsidRPr="00F35D64">
        <w:rPr>
          <w:rFonts w:ascii="Arial" w:hAnsi="Arial" w:cs="Arial"/>
          <w:sz w:val="24"/>
          <w:szCs w:val="24"/>
          <w:lang w:val="es-ES_tradnl"/>
        </w:rPr>
        <w:t xml:space="preserve">, asociada a todo el </w:t>
      </w:r>
      <w:r w:rsidR="001F025D" w:rsidRPr="00F35D64">
        <w:rPr>
          <w:rFonts w:ascii="Arial" w:hAnsi="Arial" w:cs="Arial"/>
          <w:sz w:val="24"/>
          <w:szCs w:val="24"/>
          <w:lang w:val="es-ES_tradnl"/>
        </w:rPr>
        <w:t>P</w:t>
      </w:r>
      <w:r w:rsidRPr="00F35D64">
        <w:rPr>
          <w:rFonts w:ascii="Arial" w:hAnsi="Arial" w:cs="Arial"/>
          <w:sz w:val="24"/>
          <w:szCs w:val="24"/>
          <w:lang w:val="es-ES_tradnl"/>
        </w:rPr>
        <w:t>rograma:</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color w:val="000000"/>
          <w:sz w:val="24"/>
          <w:szCs w:val="24"/>
          <w:lang w:val="es-ES_tradnl"/>
        </w:rPr>
      </w:pPr>
      <w:r w:rsidRPr="00F35D64">
        <w:rPr>
          <w:rFonts w:ascii="Arial" w:hAnsi="Arial" w:cs="Arial"/>
          <w:sz w:val="24"/>
          <w:szCs w:val="24"/>
          <w:lang w:val="es-ES_tradnl"/>
        </w:rPr>
        <w:t xml:space="preserve">“Antes del 31 de diciembre de 2014, la Subsecretaría de Redes Asistenciales deberá enviar a la Comisión Especial Mixta de Presupuesto, un informe detallado sobre los recursos, metas y objetivos comprometidos para las siguientes inversiones: </w:t>
      </w:r>
      <w:r w:rsidRPr="00F35D64">
        <w:rPr>
          <w:rFonts w:ascii="Arial" w:hAnsi="Arial" w:cs="Arial"/>
          <w:color w:val="000000"/>
          <w:sz w:val="24"/>
          <w:szCs w:val="24"/>
        </w:rPr>
        <w:t xml:space="preserve">Recursos de Expansión en Programa Atención Primaria de Salud; 30 nuevas  camas UPC; </w:t>
      </w:r>
      <w:r w:rsidRPr="00F35D64">
        <w:rPr>
          <w:rFonts w:ascii="Arial" w:hAnsi="Arial" w:cs="Arial"/>
          <w:color w:val="000000"/>
          <w:sz w:val="24"/>
          <w:szCs w:val="24"/>
          <w:lang w:val="es-ES_tradnl"/>
        </w:rPr>
        <w:t xml:space="preserve">Selector de Demanda; </w:t>
      </w:r>
      <w:r w:rsidRPr="00F35D64">
        <w:rPr>
          <w:rFonts w:ascii="Arial" w:hAnsi="Arial" w:cs="Arial"/>
          <w:color w:val="000000"/>
          <w:sz w:val="24"/>
          <w:szCs w:val="24"/>
        </w:rPr>
        <w:t>Plan Contratación  de 33.000 horas de Especialistas; 5.000 Nuevos Especialistas en formación y destinación; y para el Fortalecimiento de la incorporación y retención de especialistas en la red asistencial.</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A su vez, la Subsecretaría de Redes Asistenciales deberá informar trimestralmente, dentro de los treinta días siguientes al término del período respectivo, a la Comisión Especial Mixta de Presupuesto sobre el estado de ejecución de estos recursos, instituciones receptoras y nivel de cumplimiento de metas comprometidas.”.</w:t>
      </w:r>
    </w:p>
    <w:p w:rsidR="00D7508B" w:rsidRPr="00F35D64" w:rsidRDefault="00D7508B" w:rsidP="0077725D">
      <w:pPr>
        <w:spacing w:after="0" w:line="240" w:lineRule="auto"/>
        <w:ind w:firstLine="2835"/>
        <w:jc w:val="both"/>
        <w:rPr>
          <w:rFonts w:ascii="Arial" w:hAnsi="Arial" w:cs="Arial"/>
          <w:sz w:val="24"/>
          <w:szCs w:val="24"/>
          <w:lang w:val="es-ES_tradnl"/>
        </w:rPr>
      </w:pPr>
    </w:p>
    <w:p w:rsidR="00D7508B" w:rsidRPr="00F35D64" w:rsidRDefault="00D7508B" w:rsidP="00D7508B">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77725D" w:rsidRPr="00F35D64" w:rsidRDefault="0077725D" w:rsidP="0077725D">
      <w:pPr>
        <w:spacing w:after="0" w:line="240" w:lineRule="auto"/>
        <w:jc w:val="both"/>
        <w:rPr>
          <w:rFonts w:ascii="Arial" w:hAnsi="Arial" w:cs="Arial"/>
          <w:sz w:val="24"/>
          <w:szCs w:val="24"/>
          <w:lang w:val="es-ES_tradnl"/>
        </w:rPr>
      </w:pPr>
    </w:p>
    <w:p w:rsidR="00D246E0" w:rsidRPr="00F35D64" w:rsidRDefault="00D246E0" w:rsidP="0077725D">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Capítulo 10; Programa 02 (Inversión Sectorial de Salud). (134)</w:t>
      </w:r>
    </w:p>
    <w:p w:rsidR="00D246E0" w:rsidRPr="00F35D64" w:rsidRDefault="00D246E0" w:rsidP="0077725D">
      <w:pPr>
        <w:spacing w:after="0" w:line="240" w:lineRule="auto"/>
        <w:jc w:val="both"/>
        <w:rPr>
          <w:rFonts w:ascii="Arial" w:hAnsi="Arial" w:cs="Arial"/>
          <w:b/>
          <w:sz w:val="24"/>
          <w:szCs w:val="24"/>
          <w:lang w:val="es-ES_tradnl"/>
        </w:rPr>
      </w:pPr>
    </w:p>
    <w:p w:rsidR="00D246E0" w:rsidRPr="00F35D64" w:rsidRDefault="00D246E0" w:rsidP="0077725D">
      <w:pPr>
        <w:spacing w:after="0" w:line="240" w:lineRule="auto"/>
        <w:jc w:val="both"/>
        <w:rPr>
          <w:rFonts w:ascii="Arial" w:hAnsi="Arial" w:cs="Arial"/>
          <w:sz w:val="24"/>
          <w:szCs w:val="24"/>
          <w:lang w:val="es-ES_tradnl"/>
        </w:rPr>
      </w:pPr>
      <w:r w:rsidRPr="00F35D64">
        <w:rPr>
          <w:rFonts w:ascii="Arial" w:hAnsi="Arial" w:cs="Arial"/>
          <w:b/>
          <w:sz w:val="24"/>
          <w:szCs w:val="24"/>
          <w:lang w:val="es-ES_tradnl"/>
        </w:rPr>
        <w:tab/>
      </w:r>
      <w:r w:rsidRPr="00F35D64">
        <w:rPr>
          <w:rFonts w:ascii="Arial" w:hAnsi="Arial" w:cs="Arial"/>
          <w:b/>
          <w:sz w:val="24"/>
          <w:szCs w:val="24"/>
          <w:lang w:val="es-ES_tradnl"/>
        </w:rPr>
        <w:tab/>
      </w:r>
      <w:r w:rsidRPr="00F35D64">
        <w:rPr>
          <w:rFonts w:ascii="Arial" w:hAnsi="Arial" w:cs="Arial"/>
          <w:b/>
          <w:sz w:val="24"/>
          <w:szCs w:val="24"/>
          <w:lang w:val="es-ES_tradnl"/>
        </w:rPr>
        <w:tab/>
      </w:r>
      <w:r w:rsidRPr="00F35D64">
        <w:rPr>
          <w:rFonts w:ascii="Arial" w:hAnsi="Arial" w:cs="Arial"/>
          <w:b/>
          <w:sz w:val="24"/>
          <w:szCs w:val="24"/>
          <w:lang w:val="es-ES_tradnl"/>
        </w:rPr>
        <w:tab/>
      </w:r>
      <w:r w:rsidRPr="00F35D64">
        <w:rPr>
          <w:rFonts w:ascii="Arial" w:hAnsi="Arial" w:cs="Arial"/>
          <w:sz w:val="24"/>
          <w:szCs w:val="24"/>
          <w:lang w:val="es-ES_tradnl"/>
        </w:rPr>
        <w:t>Para reemplazar, en la glosa 01 asociada al Subtítulo 31 (Iniciativas de Inversión), el inciso primero por el siguiente:</w:t>
      </w:r>
    </w:p>
    <w:p w:rsidR="00D246E0" w:rsidRPr="00F35D64" w:rsidRDefault="00D246E0" w:rsidP="0077725D">
      <w:pPr>
        <w:spacing w:after="0" w:line="240" w:lineRule="auto"/>
        <w:jc w:val="both"/>
        <w:rPr>
          <w:rFonts w:ascii="Arial" w:hAnsi="Arial" w:cs="Arial"/>
          <w:sz w:val="24"/>
          <w:szCs w:val="24"/>
          <w:lang w:val="es-ES_tradnl"/>
        </w:rPr>
      </w:pPr>
    </w:p>
    <w:p w:rsidR="00D246E0" w:rsidRPr="00F35D64" w:rsidRDefault="00D246E0" w:rsidP="0077725D">
      <w:pPr>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“Antes del 31 de diciembre de 2014, el Ministerio de Salud deberá informar a la Comisión Especial Mixta de Presupuestos el listado de obras de inversión presupuestado por región, a nivel consolidado y por Servicios de Salud, así como el cronograma de dichas inversiones para ejecutar en el 2015, especificando si son obras nuevas o de arrastre, identificando si corresponden a obras d Atención Primaria, inversiones de reconstrucción post terremoto/maremoto de febrero de 2010, y otras, indicando si existe retardo o retraso en fechas de comienzo o entrega de obras, si serán concesionadas o no, y el costo de cada obra.”.</w:t>
      </w:r>
    </w:p>
    <w:p w:rsidR="00D246E0" w:rsidRPr="00F35D64" w:rsidRDefault="00D246E0" w:rsidP="0077725D">
      <w:pPr>
        <w:spacing w:after="0" w:line="240" w:lineRule="auto"/>
        <w:jc w:val="both"/>
        <w:rPr>
          <w:rFonts w:ascii="Arial" w:hAnsi="Arial" w:cs="Arial"/>
          <w:sz w:val="24"/>
          <w:szCs w:val="24"/>
          <w:lang w:val="es-ES_tradnl"/>
        </w:rPr>
      </w:pPr>
    </w:p>
    <w:p w:rsidR="00D246E0" w:rsidRPr="00F35D64" w:rsidRDefault="00D246E0" w:rsidP="00D246E0">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D246E0" w:rsidRPr="00F35D64" w:rsidRDefault="00D246E0"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10; Programa 02 (Inversión Sectorial de Salud). (135)</w:t>
      </w:r>
    </w:p>
    <w:p w:rsidR="0077725D" w:rsidRPr="00F35D64" w:rsidRDefault="0077725D" w:rsidP="0077725D">
      <w:pPr>
        <w:spacing w:after="0" w:line="240" w:lineRule="auto"/>
        <w:jc w:val="both"/>
        <w:rPr>
          <w:rFonts w:ascii="Arial" w:hAnsi="Arial" w:cs="Arial"/>
          <w:b/>
          <w:sz w:val="24"/>
          <w:szCs w:val="24"/>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Para reemplazar e</w:t>
      </w:r>
      <w:r w:rsidR="00B81D3D" w:rsidRPr="00F35D64">
        <w:rPr>
          <w:rFonts w:ascii="Arial" w:hAnsi="Arial" w:cs="Arial"/>
          <w:sz w:val="24"/>
          <w:szCs w:val="24"/>
          <w:lang w:val="es-ES_tradnl"/>
        </w:rPr>
        <w:t xml:space="preserve">l inciso tercero de la </w:t>
      </w:r>
      <w:r w:rsidRPr="00F35D64">
        <w:rPr>
          <w:rFonts w:ascii="Arial" w:hAnsi="Arial" w:cs="Arial"/>
          <w:sz w:val="24"/>
          <w:szCs w:val="24"/>
          <w:lang w:val="es-ES_tradnl"/>
        </w:rPr>
        <w:t xml:space="preserve">glosa 01 asociada al </w:t>
      </w:r>
      <w:r w:rsidR="00B81D3D" w:rsidRPr="00F35D64">
        <w:rPr>
          <w:rFonts w:ascii="Arial" w:hAnsi="Arial" w:cs="Arial"/>
          <w:sz w:val="24"/>
          <w:szCs w:val="24"/>
          <w:lang w:val="es-ES_tradnl"/>
        </w:rPr>
        <w:t>S</w:t>
      </w:r>
      <w:r w:rsidRPr="00F35D64">
        <w:rPr>
          <w:rFonts w:ascii="Arial" w:hAnsi="Arial" w:cs="Arial"/>
          <w:sz w:val="24"/>
          <w:szCs w:val="24"/>
          <w:lang w:val="es-ES_tradnl"/>
        </w:rPr>
        <w:t>ubtítulo 31 (Iniciativas de Inversión)</w:t>
      </w:r>
      <w:r w:rsidR="00B81D3D" w:rsidRPr="00F35D64">
        <w:rPr>
          <w:rFonts w:ascii="Arial" w:hAnsi="Arial" w:cs="Arial"/>
          <w:sz w:val="24"/>
          <w:szCs w:val="24"/>
          <w:lang w:val="es-ES_tradnl"/>
        </w:rPr>
        <w:t>, p</w:t>
      </w:r>
      <w:r w:rsidRPr="00F35D64">
        <w:rPr>
          <w:rFonts w:ascii="Arial" w:hAnsi="Arial" w:cs="Arial"/>
          <w:sz w:val="24"/>
          <w:szCs w:val="24"/>
          <w:lang w:val="es-ES_tradnl"/>
        </w:rPr>
        <w:t>or el siguiente:</w:t>
      </w:r>
    </w:p>
    <w:p w:rsidR="0077725D" w:rsidRPr="00F35D64" w:rsidRDefault="0077725D" w:rsidP="0077725D">
      <w:pPr>
        <w:spacing w:after="0" w:line="240" w:lineRule="auto"/>
        <w:ind w:firstLine="2835"/>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“Para el Subtítulo 31, tanto la información a presentar el 31 de diciembre de 2014 sobre listado de proyectos y cronograma de inversión comprometido; como la información trimestral sobre el estado de avance y ejecución de estos recursos, debe ser presentada a nivel regional, identificando cada obra, y su respectivo estado de avance, tanto físico como en términos de recursos financieros devengados, separando entre proyectos de Atención Primaria y otros.”.</w:t>
      </w:r>
    </w:p>
    <w:p w:rsidR="00B81D3D" w:rsidRPr="00F35D64" w:rsidRDefault="00B81D3D" w:rsidP="0077725D">
      <w:pPr>
        <w:spacing w:after="0" w:line="240" w:lineRule="auto"/>
        <w:ind w:firstLine="2835"/>
        <w:jc w:val="both"/>
        <w:rPr>
          <w:rFonts w:ascii="Arial" w:hAnsi="Arial" w:cs="Arial"/>
          <w:sz w:val="24"/>
          <w:szCs w:val="24"/>
          <w:lang w:val="es-ES_tradnl"/>
        </w:rPr>
      </w:pPr>
    </w:p>
    <w:p w:rsidR="00B81D3D" w:rsidRPr="00F35D64" w:rsidRDefault="00B81D3D" w:rsidP="00B81D3D">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77725D" w:rsidRPr="00F35D64" w:rsidRDefault="0077725D" w:rsidP="0077725D">
      <w:pPr>
        <w:spacing w:after="0" w:line="240" w:lineRule="auto"/>
        <w:jc w:val="both"/>
        <w:rPr>
          <w:rFonts w:ascii="Arial" w:hAnsi="Arial" w:cs="Arial"/>
          <w:sz w:val="24"/>
          <w:szCs w:val="24"/>
          <w:lang w:val="es-ES_tradnl"/>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10; Programa 02 (Inversión Sectorial de Salud). (136)</w:t>
      </w:r>
    </w:p>
    <w:p w:rsidR="0077725D" w:rsidRPr="00F35D64" w:rsidRDefault="0077725D" w:rsidP="0077725D">
      <w:pPr>
        <w:spacing w:after="0" w:line="240" w:lineRule="auto"/>
        <w:ind w:firstLine="2835"/>
        <w:jc w:val="both"/>
        <w:rPr>
          <w:rFonts w:ascii="Arial" w:hAnsi="Arial" w:cs="Arial"/>
          <w:sz w:val="24"/>
          <w:szCs w:val="24"/>
          <w:lang w:val="es-ES_tradnl"/>
        </w:rPr>
      </w:pPr>
    </w:p>
    <w:p w:rsidR="0077725D" w:rsidRPr="00F35D64" w:rsidRDefault="0077725D" w:rsidP="00072B0B">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Para agregar en</w:t>
      </w:r>
      <w:r w:rsidR="00072B0B" w:rsidRPr="00F35D64">
        <w:rPr>
          <w:rFonts w:ascii="Arial" w:hAnsi="Arial" w:cs="Arial"/>
          <w:sz w:val="24"/>
          <w:szCs w:val="24"/>
          <w:lang w:val="es-ES_tradnl"/>
        </w:rPr>
        <w:t xml:space="preserve"> la</w:t>
      </w:r>
      <w:r w:rsidRPr="00F35D64">
        <w:rPr>
          <w:rFonts w:ascii="Arial" w:hAnsi="Arial" w:cs="Arial"/>
          <w:sz w:val="24"/>
          <w:szCs w:val="24"/>
          <w:lang w:val="es-ES_tradnl"/>
        </w:rPr>
        <w:t xml:space="preserve"> glosa 01 asociada al </w:t>
      </w:r>
      <w:r w:rsidR="00072B0B" w:rsidRPr="00F35D64">
        <w:rPr>
          <w:rFonts w:ascii="Arial" w:hAnsi="Arial" w:cs="Arial"/>
          <w:sz w:val="24"/>
          <w:szCs w:val="24"/>
          <w:lang w:val="es-ES_tradnl"/>
        </w:rPr>
        <w:t>S</w:t>
      </w:r>
      <w:r w:rsidRPr="00F35D64">
        <w:rPr>
          <w:rFonts w:ascii="Arial" w:hAnsi="Arial" w:cs="Arial"/>
          <w:sz w:val="24"/>
          <w:szCs w:val="24"/>
          <w:lang w:val="es-ES_tradnl"/>
        </w:rPr>
        <w:t>ubtítulo 31 (Iniciativas de Inversión), en su inciso final, después de las expresiones “de cada proyecto,”, la siguiente frase:</w:t>
      </w:r>
      <w:r w:rsidR="00072B0B" w:rsidRPr="00F35D64">
        <w:rPr>
          <w:rFonts w:ascii="Arial" w:hAnsi="Arial" w:cs="Arial"/>
          <w:sz w:val="24"/>
          <w:szCs w:val="24"/>
          <w:lang w:val="es-ES_tradnl"/>
        </w:rPr>
        <w:t xml:space="preserve"> </w:t>
      </w:r>
      <w:r w:rsidRPr="00F35D64">
        <w:rPr>
          <w:rFonts w:ascii="Arial" w:hAnsi="Arial" w:cs="Arial"/>
          <w:sz w:val="24"/>
          <w:szCs w:val="24"/>
          <w:lang w:val="es-ES_tradnl"/>
        </w:rPr>
        <w:t>“término, retraso o retardo en concesiones”.</w:t>
      </w:r>
    </w:p>
    <w:p w:rsidR="003F7579" w:rsidRPr="00F35D64" w:rsidRDefault="003F7579" w:rsidP="00072B0B">
      <w:pPr>
        <w:spacing w:after="0" w:line="240" w:lineRule="auto"/>
        <w:ind w:firstLine="2835"/>
        <w:jc w:val="both"/>
        <w:rPr>
          <w:rFonts w:ascii="Arial" w:hAnsi="Arial" w:cs="Arial"/>
          <w:sz w:val="24"/>
          <w:szCs w:val="24"/>
          <w:lang w:val="es-ES_tradnl"/>
        </w:rPr>
      </w:pPr>
    </w:p>
    <w:p w:rsidR="003F7579" w:rsidRPr="00F35D64" w:rsidRDefault="003F7579" w:rsidP="003F7579">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77725D" w:rsidRPr="00F35D64" w:rsidRDefault="0077725D" w:rsidP="0077725D">
      <w:pPr>
        <w:spacing w:after="0" w:line="240" w:lineRule="auto"/>
        <w:ind w:firstLine="2835"/>
        <w:rPr>
          <w:rFonts w:ascii="Arial" w:hAnsi="Arial" w:cs="Arial"/>
          <w:sz w:val="24"/>
          <w:szCs w:val="24"/>
          <w:lang w:val="es-ES_tradnl"/>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Tuma</w:t>
      </w:r>
      <w:r w:rsidRPr="00F35D64">
        <w:rPr>
          <w:rFonts w:ascii="Arial" w:hAnsi="Arial" w:cs="Arial"/>
          <w:b/>
          <w:sz w:val="24"/>
          <w:szCs w:val="24"/>
        </w:rPr>
        <w:t>:</w:t>
      </w:r>
    </w:p>
    <w:p w:rsidR="0077725D" w:rsidRPr="00F35D64" w:rsidRDefault="0077725D" w:rsidP="0077725D">
      <w:pPr>
        <w:spacing w:after="0" w:line="240" w:lineRule="auto"/>
        <w:ind w:firstLine="2835"/>
        <w:jc w:val="both"/>
        <w:rPr>
          <w:rFonts w:ascii="Arial" w:hAnsi="Arial" w:cs="Arial"/>
          <w:sz w:val="24"/>
          <w:szCs w:val="24"/>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10; Programa 02 (Inversión Sectorial de Salud). (157)</w:t>
      </w:r>
    </w:p>
    <w:p w:rsidR="0077725D" w:rsidRPr="00F35D64" w:rsidRDefault="0077725D" w:rsidP="0077725D">
      <w:pPr>
        <w:spacing w:after="0" w:line="240" w:lineRule="auto"/>
        <w:jc w:val="both"/>
        <w:rPr>
          <w:rFonts w:ascii="Arial" w:hAnsi="Arial" w:cs="Arial"/>
          <w:sz w:val="24"/>
          <w:szCs w:val="24"/>
        </w:rPr>
      </w:pPr>
    </w:p>
    <w:p w:rsidR="0077725D" w:rsidRPr="00F35D64" w:rsidRDefault="0077725D" w:rsidP="0077725D">
      <w:pPr>
        <w:spacing w:after="0" w:line="240" w:lineRule="auto"/>
        <w:ind w:firstLine="2835"/>
        <w:jc w:val="both"/>
        <w:rPr>
          <w:rFonts w:ascii="Arial" w:hAnsi="Arial" w:cs="Arial"/>
          <w:sz w:val="24"/>
          <w:szCs w:val="24"/>
        </w:rPr>
      </w:pPr>
      <w:r w:rsidRPr="00F35D64">
        <w:rPr>
          <w:rFonts w:ascii="Arial" w:hAnsi="Arial" w:cs="Arial"/>
          <w:sz w:val="24"/>
          <w:szCs w:val="24"/>
        </w:rPr>
        <w:t xml:space="preserve">Para incorporar una glosa nueva asociada al </w:t>
      </w:r>
      <w:r w:rsidR="009463A8" w:rsidRPr="00F35D64">
        <w:rPr>
          <w:rFonts w:ascii="Arial" w:hAnsi="Arial" w:cs="Arial"/>
          <w:sz w:val="24"/>
          <w:szCs w:val="24"/>
        </w:rPr>
        <w:t>P</w:t>
      </w:r>
      <w:r w:rsidRPr="00F35D64">
        <w:rPr>
          <w:rFonts w:ascii="Arial" w:hAnsi="Arial" w:cs="Arial"/>
          <w:sz w:val="24"/>
          <w:szCs w:val="24"/>
        </w:rPr>
        <w:t>rograma, del siguiente tenor:</w:t>
      </w:r>
    </w:p>
    <w:p w:rsidR="0077725D" w:rsidRPr="00F35D64" w:rsidRDefault="0077725D" w:rsidP="0077725D">
      <w:pPr>
        <w:spacing w:after="0" w:line="240" w:lineRule="auto"/>
        <w:ind w:firstLine="2835"/>
        <w:jc w:val="both"/>
        <w:rPr>
          <w:rFonts w:ascii="Arial" w:hAnsi="Arial" w:cs="Arial"/>
          <w:sz w:val="24"/>
          <w:szCs w:val="24"/>
        </w:rPr>
      </w:pPr>
    </w:p>
    <w:p w:rsidR="0077725D" w:rsidRPr="00F35D64" w:rsidRDefault="0077725D" w:rsidP="0077725D">
      <w:pPr>
        <w:spacing w:after="0" w:line="240" w:lineRule="auto"/>
        <w:ind w:firstLine="2835"/>
        <w:jc w:val="both"/>
        <w:rPr>
          <w:rFonts w:ascii="Arial" w:hAnsi="Arial" w:cs="Arial"/>
          <w:sz w:val="24"/>
          <w:szCs w:val="24"/>
        </w:rPr>
      </w:pPr>
      <w:r w:rsidRPr="00F35D64">
        <w:rPr>
          <w:rFonts w:ascii="Arial" w:hAnsi="Arial" w:cs="Arial"/>
          <w:sz w:val="24"/>
          <w:szCs w:val="24"/>
        </w:rPr>
        <w:t>“La Subsecretaría de Redes Asistenciales deberá informar trimestralmente, a la Comisión Especial Mixta de Presupuestos del Congreso Nacional, el detalle del avance presupuestario y físico del Hospital de Pitufquén.”.</w:t>
      </w:r>
    </w:p>
    <w:p w:rsidR="008A5B97" w:rsidRPr="00F35D64" w:rsidRDefault="008A5B97" w:rsidP="0077725D">
      <w:pPr>
        <w:spacing w:after="0" w:line="240" w:lineRule="auto"/>
        <w:ind w:firstLine="2835"/>
        <w:jc w:val="both"/>
        <w:rPr>
          <w:rFonts w:ascii="Arial" w:hAnsi="Arial" w:cs="Arial"/>
          <w:sz w:val="24"/>
          <w:szCs w:val="24"/>
        </w:rPr>
      </w:pPr>
    </w:p>
    <w:p w:rsidR="008A5B97" w:rsidRPr="00F35D64" w:rsidRDefault="008A5B97" w:rsidP="008A5B97">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La indicación fue aprobada, con enmiendas, por la unanimidad de los 21 miembros presentes de la Comisión.</w:t>
      </w:r>
    </w:p>
    <w:p w:rsidR="0077725D" w:rsidRPr="00F35D64" w:rsidRDefault="0077725D" w:rsidP="0077725D">
      <w:pPr>
        <w:spacing w:after="0" w:line="240" w:lineRule="auto"/>
        <w:ind w:firstLine="2835"/>
        <w:jc w:val="both"/>
        <w:rPr>
          <w:rFonts w:ascii="Arial" w:hAnsi="Arial" w:cs="Arial"/>
          <w:sz w:val="24"/>
          <w:szCs w:val="24"/>
        </w:rPr>
      </w:pPr>
    </w:p>
    <w:p w:rsidR="0077725D" w:rsidRPr="00F35D64" w:rsidRDefault="0077725D" w:rsidP="0077725D">
      <w:pPr>
        <w:spacing w:after="0" w:line="240" w:lineRule="auto"/>
        <w:jc w:val="both"/>
        <w:rPr>
          <w:rFonts w:ascii="Arial" w:hAnsi="Arial" w:cs="Arial"/>
          <w:b/>
          <w:sz w:val="24"/>
          <w:szCs w:val="24"/>
        </w:rPr>
      </w:pPr>
      <w:r w:rsidRPr="00F35D64">
        <w:rPr>
          <w:rFonts w:ascii="Arial" w:hAnsi="Arial" w:cs="Arial"/>
          <w:b/>
          <w:sz w:val="24"/>
          <w:szCs w:val="24"/>
        </w:rPr>
        <w:t>Capítulo 05; Programa 01 (Central de Abastecimiento del Sistema Nacional de Servicios de Salud). (158)</w:t>
      </w:r>
    </w:p>
    <w:p w:rsidR="0077725D" w:rsidRPr="00F35D64" w:rsidRDefault="0077725D" w:rsidP="0077725D">
      <w:pPr>
        <w:spacing w:after="0" w:line="240" w:lineRule="auto"/>
        <w:jc w:val="both"/>
        <w:rPr>
          <w:rFonts w:ascii="Arial" w:hAnsi="Arial" w:cs="Arial"/>
          <w:b/>
          <w:sz w:val="24"/>
          <w:szCs w:val="24"/>
        </w:rPr>
      </w:pPr>
    </w:p>
    <w:p w:rsidR="0077725D" w:rsidRPr="00F35D64" w:rsidRDefault="0077725D" w:rsidP="0077725D">
      <w:pPr>
        <w:spacing w:after="0" w:line="240" w:lineRule="auto"/>
        <w:ind w:firstLine="2835"/>
        <w:jc w:val="both"/>
        <w:rPr>
          <w:rFonts w:ascii="Arial" w:hAnsi="Arial" w:cs="Arial"/>
          <w:sz w:val="24"/>
          <w:szCs w:val="24"/>
        </w:rPr>
      </w:pPr>
      <w:r w:rsidRPr="00F35D64">
        <w:rPr>
          <w:rFonts w:ascii="Arial" w:hAnsi="Arial" w:cs="Arial"/>
          <w:sz w:val="24"/>
          <w:szCs w:val="24"/>
        </w:rPr>
        <w:t xml:space="preserve">Para incorporar una glosa nueva asociada al </w:t>
      </w:r>
      <w:r w:rsidR="009463A8" w:rsidRPr="00F35D64">
        <w:rPr>
          <w:rFonts w:ascii="Arial" w:hAnsi="Arial" w:cs="Arial"/>
          <w:sz w:val="24"/>
          <w:szCs w:val="24"/>
        </w:rPr>
        <w:t>P</w:t>
      </w:r>
      <w:r w:rsidRPr="00F35D64">
        <w:rPr>
          <w:rFonts w:ascii="Arial" w:hAnsi="Arial" w:cs="Arial"/>
          <w:sz w:val="24"/>
          <w:szCs w:val="24"/>
        </w:rPr>
        <w:t>rograma, del siguiente tenor:</w:t>
      </w:r>
    </w:p>
    <w:p w:rsidR="0077725D" w:rsidRPr="00F35D64" w:rsidRDefault="0077725D" w:rsidP="0077725D">
      <w:pPr>
        <w:spacing w:after="0" w:line="240" w:lineRule="auto"/>
        <w:ind w:firstLine="2835"/>
        <w:jc w:val="both"/>
        <w:rPr>
          <w:rFonts w:ascii="Arial" w:hAnsi="Arial" w:cs="Arial"/>
          <w:sz w:val="24"/>
          <w:szCs w:val="24"/>
        </w:rPr>
      </w:pPr>
    </w:p>
    <w:p w:rsidR="0077725D" w:rsidRPr="00F35D64" w:rsidRDefault="0077725D" w:rsidP="0077725D">
      <w:pPr>
        <w:spacing w:after="0" w:line="240" w:lineRule="auto"/>
        <w:ind w:firstLine="2835"/>
        <w:jc w:val="both"/>
        <w:rPr>
          <w:rFonts w:ascii="Arial" w:hAnsi="Arial" w:cs="Arial"/>
          <w:sz w:val="24"/>
          <w:szCs w:val="24"/>
        </w:rPr>
      </w:pPr>
      <w:r w:rsidRPr="00F35D64">
        <w:rPr>
          <w:rFonts w:ascii="Arial" w:hAnsi="Arial" w:cs="Arial"/>
          <w:sz w:val="24"/>
          <w:szCs w:val="24"/>
        </w:rPr>
        <w:t>“La Central Nacional de Abastecimiento, deberá informar trimestralmente a la Comisión Especial Mixta de Presupuestos del Congreso Nacional, el detalle de la deuda a proveedores con más de 30 días de facturación.”.</w:t>
      </w:r>
    </w:p>
    <w:p w:rsidR="009463A8" w:rsidRPr="00F35D64" w:rsidRDefault="009463A8" w:rsidP="0077725D">
      <w:pPr>
        <w:spacing w:after="0" w:line="240" w:lineRule="auto"/>
        <w:ind w:firstLine="2835"/>
        <w:jc w:val="both"/>
        <w:rPr>
          <w:rFonts w:ascii="Arial" w:hAnsi="Arial" w:cs="Arial"/>
          <w:sz w:val="24"/>
          <w:szCs w:val="24"/>
        </w:rPr>
      </w:pPr>
    </w:p>
    <w:p w:rsidR="009463A8" w:rsidRPr="00F35D64" w:rsidRDefault="009463A8" w:rsidP="009463A8">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lastRenderedPageBreak/>
        <w:t>La indicación fue aprobada, con enmiendas, por la unanimidad de los 21 miembros presentes de la Comisión.</w:t>
      </w:r>
    </w:p>
    <w:p w:rsidR="00702A6B" w:rsidRPr="00F35D64" w:rsidRDefault="00702A6B" w:rsidP="0077725D">
      <w:pPr>
        <w:spacing w:after="0" w:line="240" w:lineRule="auto"/>
        <w:ind w:firstLine="2835"/>
        <w:jc w:val="both"/>
        <w:rPr>
          <w:rFonts w:ascii="Arial" w:hAnsi="Arial" w:cs="Arial"/>
          <w:b/>
          <w:sz w:val="24"/>
          <w:szCs w:val="24"/>
          <w:u w:val="single"/>
        </w:rPr>
      </w:pPr>
    </w:p>
    <w:p w:rsidR="0077725D" w:rsidRPr="00F35D64" w:rsidRDefault="0077725D" w:rsidP="0077725D">
      <w:pPr>
        <w:spacing w:after="0" w:line="240" w:lineRule="auto"/>
        <w:ind w:firstLine="2835"/>
        <w:jc w:val="both"/>
        <w:rPr>
          <w:rFonts w:ascii="Arial" w:hAnsi="Arial" w:cs="Arial"/>
          <w:b/>
          <w:sz w:val="24"/>
          <w:szCs w:val="24"/>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77725D" w:rsidRPr="00F35D64" w:rsidRDefault="0077725D" w:rsidP="0077725D">
      <w:pPr>
        <w:spacing w:after="0" w:line="240" w:lineRule="auto"/>
        <w:jc w:val="both"/>
        <w:rPr>
          <w:rFonts w:ascii="Arial" w:hAnsi="Arial" w:cs="Arial"/>
          <w:sz w:val="24"/>
          <w:szCs w:val="24"/>
        </w:rPr>
      </w:pPr>
    </w:p>
    <w:p w:rsidR="0098371A" w:rsidRPr="00F35D64" w:rsidRDefault="0098371A" w:rsidP="0077725D">
      <w:pPr>
        <w:spacing w:after="0" w:line="240" w:lineRule="auto"/>
        <w:jc w:val="both"/>
        <w:rPr>
          <w:rFonts w:ascii="Arial" w:hAnsi="Arial" w:cs="Arial"/>
          <w:b/>
          <w:sz w:val="24"/>
          <w:szCs w:val="24"/>
        </w:rPr>
      </w:pPr>
      <w:r w:rsidRPr="00F35D64">
        <w:rPr>
          <w:rFonts w:ascii="Arial" w:hAnsi="Arial" w:cs="Arial"/>
          <w:b/>
          <w:sz w:val="24"/>
          <w:szCs w:val="24"/>
        </w:rPr>
        <w:t>Ministerio de Salud y Tesoro Público. (169)</w:t>
      </w:r>
    </w:p>
    <w:p w:rsidR="0098371A" w:rsidRPr="00F35D64" w:rsidRDefault="0098371A" w:rsidP="0077725D">
      <w:pPr>
        <w:spacing w:after="0" w:line="240" w:lineRule="auto"/>
        <w:jc w:val="both"/>
        <w:rPr>
          <w:rFonts w:ascii="Arial" w:hAnsi="Arial" w:cs="Arial"/>
          <w:b/>
          <w:sz w:val="24"/>
          <w:szCs w:val="24"/>
        </w:rPr>
      </w:pPr>
    </w:p>
    <w:p w:rsidR="0077725D" w:rsidRPr="00F35D64" w:rsidRDefault="0098371A" w:rsidP="0077725D">
      <w:pPr>
        <w:spacing w:after="0" w:line="240" w:lineRule="auto"/>
        <w:jc w:val="both"/>
        <w:rPr>
          <w:rFonts w:ascii="Arial" w:hAnsi="Arial" w:cs="Arial"/>
          <w:b/>
          <w:sz w:val="24"/>
          <w:szCs w:val="24"/>
        </w:rPr>
      </w:pPr>
      <w:r w:rsidRPr="00F35D64">
        <w:rPr>
          <w:rFonts w:ascii="Arial" w:hAnsi="Arial" w:cs="Arial"/>
          <w:b/>
          <w:sz w:val="24"/>
          <w:szCs w:val="24"/>
        </w:rPr>
        <w:t xml:space="preserve">Partida 16; </w:t>
      </w:r>
      <w:r w:rsidR="0077725D" w:rsidRPr="00F35D64">
        <w:rPr>
          <w:rFonts w:ascii="Arial" w:hAnsi="Arial" w:cs="Arial"/>
          <w:b/>
          <w:sz w:val="24"/>
          <w:szCs w:val="24"/>
        </w:rPr>
        <w:t>Capítulo 02; Programa 01 (Fondo Nacional de Salud). (169)</w:t>
      </w:r>
    </w:p>
    <w:p w:rsidR="0077725D" w:rsidRPr="00F35D64" w:rsidRDefault="0077725D" w:rsidP="0077725D">
      <w:pPr>
        <w:spacing w:after="0" w:line="240" w:lineRule="auto"/>
        <w:jc w:val="both"/>
        <w:rPr>
          <w:rFonts w:ascii="Arial" w:hAnsi="Arial" w:cs="Arial"/>
          <w:sz w:val="24"/>
          <w:szCs w:val="24"/>
        </w:rPr>
      </w:pPr>
    </w:p>
    <w:p w:rsidR="0077725D" w:rsidRPr="00F35D64" w:rsidRDefault="0077725D" w:rsidP="0077725D">
      <w:pPr>
        <w:spacing w:after="0" w:line="240" w:lineRule="auto"/>
        <w:jc w:val="both"/>
        <w:rPr>
          <w:rFonts w:ascii="Arial" w:hAnsi="Arial" w:cs="Arial"/>
          <w:sz w:val="20"/>
          <w:szCs w:val="20"/>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Miles de $</w:t>
      </w:r>
    </w:p>
    <w:p w:rsidR="00EC4DC5" w:rsidRPr="00F35D64" w:rsidRDefault="00EC4DC5" w:rsidP="0077725D">
      <w:pPr>
        <w:spacing w:after="0" w:line="240" w:lineRule="auto"/>
        <w:jc w:val="both"/>
        <w:rPr>
          <w:rFonts w:ascii="Arial" w:hAnsi="Arial" w:cs="Arial"/>
          <w:sz w:val="20"/>
          <w:szCs w:val="20"/>
          <w:u w:val="single"/>
        </w:rPr>
      </w:pPr>
    </w:p>
    <w:p w:rsidR="0077725D" w:rsidRPr="00F35D64" w:rsidRDefault="0077725D" w:rsidP="0077725D">
      <w:pPr>
        <w:spacing w:after="0" w:line="240" w:lineRule="auto"/>
        <w:jc w:val="both"/>
        <w:rPr>
          <w:rFonts w:ascii="Arial" w:hAnsi="Arial" w:cs="Arial"/>
          <w:sz w:val="20"/>
          <w:szCs w:val="20"/>
          <w:u w:val="single"/>
        </w:rPr>
      </w:pPr>
      <w:r w:rsidRPr="00F35D64">
        <w:rPr>
          <w:rFonts w:ascii="Arial" w:hAnsi="Arial" w:cs="Arial"/>
          <w:b/>
          <w:sz w:val="20"/>
          <w:szCs w:val="20"/>
        </w:rPr>
        <w:t>Subt.</w:t>
      </w:r>
      <w:r w:rsidRPr="00F35D64">
        <w:rPr>
          <w:rFonts w:ascii="Arial" w:hAnsi="Arial" w:cs="Arial"/>
          <w:b/>
          <w:sz w:val="20"/>
          <w:szCs w:val="20"/>
        </w:rPr>
        <w:tab/>
        <w:t>Item</w:t>
      </w:r>
      <w:r w:rsidRPr="00F35D64">
        <w:rPr>
          <w:rFonts w:ascii="Arial" w:hAnsi="Arial" w:cs="Arial"/>
          <w:b/>
          <w:sz w:val="20"/>
          <w:szCs w:val="20"/>
        </w:rPr>
        <w:tab/>
        <w:t>Asig</w:t>
      </w:r>
      <w:r w:rsidRPr="00F35D64">
        <w:rPr>
          <w:rFonts w:ascii="Arial" w:hAnsi="Arial" w:cs="Arial"/>
          <w:sz w:val="20"/>
          <w:szCs w:val="20"/>
        </w:rPr>
        <w:t>.</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w:t>
      </w:r>
      <w:r w:rsidRPr="00F35D64">
        <w:rPr>
          <w:rFonts w:ascii="Arial" w:hAnsi="Arial" w:cs="Arial"/>
          <w:sz w:val="20"/>
          <w:szCs w:val="20"/>
          <w:u w:val="single"/>
        </w:rPr>
        <w:t>Increméntese</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Al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035</w:t>
      </w:r>
      <w:r w:rsidRPr="00F35D64">
        <w:rPr>
          <w:rFonts w:ascii="Arial" w:hAnsi="Arial" w:cs="Arial"/>
          <w:sz w:val="20"/>
          <w:szCs w:val="20"/>
        </w:rPr>
        <w:tab/>
        <w:t xml:space="preserve">Programa de Atención Primaria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jc w:val="both"/>
        <w:rPr>
          <w:rFonts w:ascii="Arial" w:hAnsi="Arial" w:cs="Arial"/>
          <w:b/>
          <w:sz w:val="24"/>
          <w:szCs w:val="24"/>
        </w:rPr>
      </w:pPr>
    </w:p>
    <w:p w:rsidR="0077725D" w:rsidRPr="00F35D64" w:rsidRDefault="0098371A" w:rsidP="0077725D">
      <w:pPr>
        <w:spacing w:after="0" w:line="240" w:lineRule="auto"/>
        <w:jc w:val="both"/>
        <w:rPr>
          <w:rFonts w:ascii="Arial" w:hAnsi="Arial" w:cs="Arial"/>
          <w:b/>
          <w:sz w:val="24"/>
          <w:szCs w:val="24"/>
        </w:rPr>
      </w:pPr>
      <w:r w:rsidRPr="00F35D64">
        <w:rPr>
          <w:rFonts w:ascii="Arial" w:hAnsi="Arial" w:cs="Arial"/>
          <w:b/>
          <w:sz w:val="24"/>
          <w:szCs w:val="24"/>
        </w:rPr>
        <w:t xml:space="preserve">Partida 16; </w:t>
      </w:r>
      <w:r w:rsidR="0077725D" w:rsidRPr="00F35D64">
        <w:rPr>
          <w:rFonts w:ascii="Arial" w:hAnsi="Arial" w:cs="Arial"/>
          <w:b/>
          <w:sz w:val="24"/>
          <w:szCs w:val="24"/>
        </w:rPr>
        <w:t>Capítulo 02; Programa 02 (Programa de Atención Primaria). (169)</w:t>
      </w:r>
    </w:p>
    <w:p w:rsidR="0077725D" w:rsidRPr="00F35D64" w:rsidRDefault="0077725D" w:rsidP="0077725D">
      <w:pPr>
        <w:spacing w:after="0" w:line="240" w:lineRule="auto"/>
        <w:jc w:val="both"/>
        <w:rPr>
          <w:rFonts w:ascii="Arial" w:hAnsi="Arial" w:cs="Arial"/>
          <w:sz w:val="20"/>
          <w:szCs w:val="20"/>
          <w:u w:val="single"/>
        </w:rPr>
      </w:pPr>
    </w:p>
    <w:p w:rsidR="0077725D" w:rsidRPr="00F35D64" w:rsidRDefault="0077725D" w:rsidP="0077725D">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Miles de $</w:t>
      </w:r>
    </w:p>
    <w:p w:rsidR="0077725D" w:rsidRPr="00F35D64" w:rsidRDefault="0077725D" w:rsidP="0077725D">
      <w:pPr>
        <w:spacing w:after="0" w:line="240" w:lineRule="auto"/>
        <w:jc w:val="both"/>
        <w:rPr>
          <w:rFonts w:ascii="Arial" w:hAnsi="Arial" w:cs="Arial"/>
          <w:sz w:val="20"/>
          <w:szCs w:val="20"/>
        </w:rPr>
      </w:pPr>
    </w:p>
    <w:p w:rsidR="0077725D" w:rsidRPr="00F35D64" w:rsidRDefault="0077725D" w:rsidP="0077725D">
      <w:pPr>
        <w:spacing w:after="0" w:line="240" w:lineRule="auto"/>
        <w:jc w:val="both"/>
        <w:rPr>
          <w:rFonts w:ascii="Arial" w:hAnsi="Arial" w:cs="Arial"/>
          <w:sz w:val="20"/>
          <w:szCs w:val="20"/>
          <w:u w:val="single"/>
        </w:rPr>
      </w:pPr>
      <w:r w:rsidRPr="00F35D64">
        <w:rPr>
          <w:rFonts w:ascii="Arial" w:hAnsi="Arial" w:cs="Arial"/>
          <w:b/>
          <w:sz w:val="20"/>
          <w:szCs w:val="20"/>
        </w:rPr>
        <w:t>Subt.</w:t>
      </w:r>
      <w:r w:rsidRPr="00F35D64">
        <w:rPr>
          <w:rFonts w:ascii="Arial" w:hAnsi="Arial" w:cs="Arial"/>
          <w:b/>
          <w:sz w:val="20"/>
          <w:szCs w:val="20"/>
        </w:rPr>
        <w:tab/>
        <w:t>Item</w:t>
      </w:r>
      <w:r w:rsidRPr="00F35D64">
        <w:rPr>
          <w:rFonts w:ascii="Arial" w:hAnsi="Arial" w:cs="Arial"/>
          <w:b/>
          <w:sz w:val="20"/>
          <w:szCs w:val="20"/>
        </w:rPr>
        <w:tab/>
        <w:t>Asig</w:t>
      </w:r>
      <w:r w:rsidRPr="00F35D64">
        <w:rPr>
          <w:rFonts w:ascii="Arial" w:hAnsi="Arial" w:cs="Arial"/>
          <w:sz w:val="20"/>
          <w:szCs w:val="20"/>
        </w:rPr>
        <w:t>.</w:t>
      </w:r>
      <w:r w:rsidRPr="00F35D64">
        <w:rPr>
          <w:rFonts w:ascii="Arial" w:hAnsi="Arial" w:cs="Arial"/>
          <w:sz w:val="20"/>
          <w:szCs w:val="20"/>
        </w:rPr>
        <w:tab/>
        <w:t xml:space="preserve">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w:t>
      </w:r>
      <w:r w:rsidRPr="00F35D64">
        <w:rPr>
          <w:rFonts w:ascii="Arial" w:hAnsi="Arial" w:cs="Arial"/>
          <w:sz w:val="20"/>
          <w:szCs w:val="20"/>
          <w:u w:val="single"/>
        </w:rPr>
        <w:t>Increméntese</w:t>
      </w:r>
    </w:p>
    <w:p w:rsidR="0077725D" w:rsidRPr="00F35D64" w:rsidRDefault="0077725D" w:rsidP="0077725D">
      <w:pPr>
        <w:spacing w:after="0" w:line="240" w:lineRule="auto"/>
        <w:jc w:val="both"/>
        <w:rPr>
          <w:rFonts w:ascii="Arial" w:hAnsi="Arial" w:cs="Arial"/>
          <w:sz w:val="20"/>
          <w:szCs w:val="20"/>
          <w:u w:val="single"/>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05</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Del Gobierno Central</w:t>
      </w:r>
      <w:r w:rsidRPr="00F35D64">
        <w:rPr>
          <w:rFonts w:ascii="Arial" w:hAnsi="Arial" w:cs="Arial"/>
          <w:bCs/>
          <w:sz w:val="20"/>
          <w:szCs w:val="20"/>
        </w:rPr>
        <w:tab/>
      </w:r>
      <w:r w:rsidRPr="00F35D64">
        <w:rPr>
          <w:rFonts w:ascii="Arial" w:hAnsi="Arial" w:cs="Arial"/>
          <w:bCs/>
          <w:sz w:val="20"/>
          <w:szCs w:val="20"/>
        </w:rPr>
        <w:tab/>
      </w:r>
      <w:r w:rsidRPr="00F35D64">
        <w:rPr>
          <w:rFonts w:ascii="Arial" w:hAnsi="Arial" w:cs="Arial"/>
          <w:bCs/>
          <w:sz w:val="20"/>
          <w:szCs w:val="20"/>
        </w:rPr>
        <w:tab/>
      </w:r>
      <w:r w:rsidRPr="00F35D64">
        <w:rPr>
          <w:rFonts w:ascii="Arial" w:hAnsi="Arial" w:cs="Arial"/>
          <w:bCs/>
          <w:sz w:val="20"/>
          <w:szCs w:val="20"/>
        </w:rPr>
        <w:tab/>
      </w:r>
      <w:r w:rsidRPr="00F35D64">
        <w:rPr>
          <w:rFonts w:ascii="Arial" w:hAnsi="Arial" w:cs="Arial"/>
          <w:bCs/>
          <w:sz w:val="20"/>
          <w:szCs w:val="20"/>
        </w:rPr>
        <w:tab/>
        <w:t>14</w:t>
      </w:r>
      <w:r w:rsidRPr="00F35D64">
        <w:rPr>
          <w:rFonts w:ascii="Arial" w:hAnsi="Arial" w:cs="Arial"/>
          <w:sz w:val="20"/>
          <w:szCs w:val="20"/>
        </w:rPr>
        <w:t>.000.000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001</w:t>
      </w:r>
      <w:r w:rsidRPr="00F35D64">
        <w:rPr>
          <w:rFonts w:ascii="Arial" w:hAnsi="Arial" w:cs="Arial"/>
          <w:sz w:val="20"/>
          <w:szCs w:val="20"/>
        </w:rPr>
        <w:tab/>
        <w:t>Fondo Nacional de Salud</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Al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030</w:t>
      </w:r>
      <w:r w:rsidRPr="00F35D64">
        <w:rPr>
          <w:rFonts w:ascii="Arial" w:hAnsi="Arial" w:cs="Arial"/>
          <w:sz w:val="20"/>
          <w:szCs w:val="20"/>
        </w:rPr>
        <w:tab/>
        <w:t>Programa Contingencias Operacionales</w:t>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tabs>
          <w:tab w:val="left" w:pos="851"/>
          <w:tab w:val="left" w:pos="1418"/>
          <w:tab w:val="left" w:pos="2268"/>
          <w:tab w:val="right" w:pos="9781"/>
        </w:tabs>
        <w:spacing w:after="0" w:line="240" w:lineRule="auto"/>
        <w:jc w:val="both"/>
        <w:rPr>
          <w:rFonts w:ascii="Arial" w:hAnsi="Arial" w:cs="Arial"/>
          <w:sz w:val="24"/>
          <w:szCs w:val="24"/>
        </w:rPr>
      </w:pPr>
    </w:p>
    <w:p w:rsidR="0077725D" w:rsidRPr="00F35D64" w:rsidRDefault="0077725D" w:rsidP="0077725D">
      <w:pPr>
        <w:tabs>
          <w:tab w:val="left" w:pos="851"/>
          <w:tab w:val="left" w:pos="1418"/>
          <w:tab w:val="left" w:pos="2268"/>
          <w:tab w:val="right" w:pos="9781"/>
        </w:tabs>
        <w:spacing w:after="0" w:line="240" w:lineRule="auto"/>
        <w:ind w:firstLine="2835"/>
        <w:jc w:val="both"/>
        <w:rPr>
          <w:rFonts w:ascii="Arial" w:hAnsi="Arial" w:cs="Arial"/>
          <w:sz w:val="24"/>
          <w:szCs w:val="24"/>
        </w:rPr>
      </w:pPr>
      <w:r w:rsidRPr="00F35D64">
        <w:rPr>
          <w:rFonts w:ascii="Arial" w:hAnsi="Arial" w:cs="Arial"/>
          <w:sz w:val="24"/>
          <w:szCs w:val="24"/>
        </w:rPr>
        <w:t>En la glosa 02 de este Programa, sustituyese el guarismo “1.048.775.313” por “1.062.775.313”</w:t>
      </w:r>
      <w:r w:rsidR="00EC4DC5" w:rsidRPr="00F35D64">
        <w:rPr>
          <w:rFonts w:ascii="Arial" w:hAnsi="Arial" w:cs="Arial"/>
          <w:sz w:val="24"/>
          <w:szCs w:val="24"/>
        </w:rPr>
        <w:t>.</w:t>
      </w:r>
    </w:p>
    <w:p w:rsidR="0077725D" w:rsidRPr="00F35D64" w:rsidRDefault="0077725D" w:rsidP="0077725D">
      <w:pPr>
        <w:spacing w:after="0" w:line="240" w:lineRule="auto"/>
        <w:rPr>
          <w:rFonts w:ascii="Arial" w:hAnsi="Arial" w:cs="Arial"/>
        </w:rPr>
      </w:pPr>
    </w:p>
    <w:p w:rsidR="0077725D" w:rsidRPr="00F35D64" w:rsidRDefault="0098371A" w:rsidP="0077725D">
      <w:pPr>
        <w:spacing w:after="0" w:line="240" w:lineRule="auto"/>
        <w:jc w:val="both"/>
        <w:rPr>
          <w:rFonts w:ascii="Arial" w:hAnsi="Arial" w:cs="Arial"/>
          <w:b/>
          <w:sz w:val="24"/>
          <w:szCs w:val="24"/>
        </w:rPr>
      </w:pPr>
      <w:r w:rsidRPr="00F35D64">
        <w:rPr>
          <w:rFonts w:ascii="Arial" w:hAnsi="Arial" w:cs="Arial"/>
          <w:b/>
          <w:sz w:val="24"/>
          <w:szCs w:val="24"/>
        </w:rPr>
        <w:t xml:space="preserve">Partida 16; </w:t>
      </w:r>
      <w:r w:rsidR="0077725D" w:rsidRPr="00F35D64">
        <w:rPr>
          <w:rFonts w:ascii="Arial" w:hAnsi="Arial" w:cs="Arial"/>
          <w:b/>
          <w:sz w:val="24"/>
          <w:szCs w:val="24"/>
        </w:rPr>
        <w:t>Capítulo 49; Programa 01 (Programa de Contingencias Operacionales). (169)</w:t>
      </w:r>
    </w:p>
    <w:p w:rsidR="0077725D" w:rsidRPr="00F35D64" w:rsidRDefault="0077725D" w:rsidP="0077725D">
      <w:pPr>
        <w:spacing w:after="0" w:line="240" w:lineRule="auto"/>
        <w:jc w:val="both"/>
        <w:rPr>
          <w:rFonts w:ascii="Arial" w:hAnsi="Arial" w:cs="Arial"/>
          <w:sz w:val="24"/>
          <w:szCs w:val="24"/>
        </w:rPr>
      </w:pPr>
    </w:p>
    <w:p w:rsidR="0077725D" w:rsidRPr="00F35D64" w:rsidRDefault="0077725D" w:rsidP="0077725D">
      <w:pPr>
        <w:spacing w:after="0" w:line="240" w:lineRule="auto"/>
        <w:rPr>
          <w:rFonts w:ascii="Arial" w:hAnsi="Arial" w:cs="Arial"/>
          <w:sz w:val="20"/>
          <w:szCs w:val="20"/>
          <w:u w:val="single"/>
        </w:rPr>
      </w:pPr>
      <w:r w:rsidRPr="00F35D64">
        <w:rPr>
          <w:rFonts w:ascii="Arial" w:hAnsi="Arial" w:cs="Arial"/>
          <w:b/>
          <w:sz w:val="20"/>
          <w:szCs w:val="20"/>
        </w:rPr>
        <w:t>Subt.</w:t>
      </w:r>
      <w:r w:rsidRPr="00F35D64">
        <w:rPr>
          <w:rFonts w:ascii="Arial" w:hAnsi="Arial" w:cs="Arial"/>
          <w:b/>
          <w:sz w:val="20"/>
          <w:szCs w:val="20"/>
        </w:rPr>
        <w:tab/>
        <w:t>Item</w:t>
      </w:r>
      <w:r w:rsidRPr="00F35D64">
        <w:rPr>
          <w:rFonts w:ascii="Arial" w:hAnsi="Arial" w:cs="Arial"/>
          <w:b/>
          <w:sz w:val="20"/>
          <w:szCs w:val="20"/>
        </w:rPr>
        <w:tab/>
        <w:t>Asig</w:t>
      </w:r>
      <w:r w:rsidRPr="00F35D64">
        <w:rPr>
          <w:rFonts w:ascii="Arial" w:hAnsi="Arial" w:cs="Arial"/>
          <w:sz w:val="20"/>
          <w:szCs w:val="20"/>
        </w:rPr>
        <w:t>.</w:t>
      </w:r>
      <w:r w:rsidRPr="00F35D64">
        <w:rPr>
          <w:rFonts w:ascii="Arial" w:hAnsi="Arial" w:cs="Arial"/>
          <w:sz w:val="20"/>
          <w:szCs w:val="20"/>
        </w:rPr>
        <w:tab/>
        <w:t xml:space="preserve">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Increméntese</w:t>
      </w:r>
    </w:p>
    <w:p w:rsidR="0077725D" w:rsidRPr="00F35D64" w:rsidRDefault="0077725D" w:rsidP="0077725D">
      <w:pPr>
        <w:spacing w:after="0" w:line="240" w:lineRule="auto"/>
        <w:rPr>
          <w:rFonts w:ascii="Arial" w:hAnsi="Arial" w:cs="Arial"/>
          <w:sz w:val="20"/>
          <w:szCs w:val="20"/>
          <w:u w:val="single"/>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05</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Del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007</w:t>
      </w:r>
      <w:r w:rsidRPr="00F35D64">
        <w:rPr>
          <w:rFonts w:ascii="Arial" w:hAnsi="Arial" w:cs="Arial"/>
          <w:sz w:val="20"/>
          <w:szCs w:val="20"/>
        </w:rPr>
        <w:tab/>
        <w:t>Fondo Nacional de Salud-Atención</w:t>
      </w: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Primaria</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Al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298</w:t>
      </w:r>
      <w:r w:rsidRPr="00F35D64">
        <w:rPr>
          <w:rFonts w:ascii="Arial" w:hAnsi="Arial" w:cs="Arial"/>
          <w:sz w:val="20"/>
          <w:szCs w:val="20"/>
        </w:rPr>
        <w:tab/>
        <w:t>Atención Primaria, Ley N° 19.378</w:t>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98371A" w:rsidP="0077725D">
      <w:pPr>
        <w:spacing w:after="0" w:line="240" w:lineRule="auto"/>
        <w:jc w:val="both"/>
        <w:rPr>
          <w:rFonts w:ascii="Arial" w:hAnsi="Arial" w:cs="Arial"/>
          <w:b/>
          <w:sz w:val="24"/>
          <w:szCs w:val="24"/>
        </w:rPr>
      </w:pPr>
      <w:r w:rsidRPr="00F35D64">
        <w:rPr>
          <w:rFonts w:ascii="Arial" w:hAnsi="Arial" w:cs="Arial"/>
          <w:b/>
          <w:sz w:val="24"/>
          <w:szCs w:val="24"/>
        </w:rPr>
        <w:t xml:space="preserve">Partida 16; </w:t>
      </w:r>
      <w:r w:rsidR="0077725D" w:rsidRPr="00F35D64">
        <w:rPr>
          <w:rFonts w:ascii="Arial" w:hAnsi="Arial" w:cs="Arial"/>
          <w:b/>
          <w:sz w:val="24"/>
          <w:szCs w:val="24"/>
        </w:rPr>
        <w:t>Capítulo 10; Programa 02 (Inversión Sectorial de Salud). (169)</w:t>
      </w:r>
    </w:p>
    <w:p w:rsidR="0077725D" w:rsidRPr="00F35D64" w:rsidRDefault="0077725D" w:rsidP="0077725D">
      <w:pPr>
        <w:spacing w:after="0" w:line="240" w:lineRule="auto"/>
        <w:jc w:val="both"/>
        <w:rPr>
          <w:rFonts w:ascii="Arial" w:hAnsi="Arial" w:cs="Arial"/>
          <w:sz w:val="24"/>
          <w:szCs w:val="24"/>
        </w:rPr>
      </w:pPr>
    </w:p>
    <w:p w:rsidR="0077725D" w:rsidRPr="00F35D64" w:rsidRDefault="0077725D" w:rsidP="0077725D">
      <w:pPr>
        <w:spacing w:after="0" w:line="240" w:lineRule="auto"/>
        <w:jc w:val="both"/>
        <w:rPr>
          <w:rFonts w:ascii="Arial" w:hAnsi="Arial" w:cs="Arial"/>
          <w:sz w:val="20"/>
          <w:szCs w:val="20"/>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Miles de $</w:t>
      </w:r>
    </w:p>
    <w:p w:rsidR="0077725D" w:rsidRPr="00F35D64" w:rsidRDefault="0077725D" w:rsidP="0077725D">
      <w:pPr>
        <w:spacing w:after="0" w:line="240" w:lineRule="auto"/>
        <w:jc w:val="both"/>
        <w:rPr>
          <w:rFonts w:ascii="Arial" w:hAnsi="Arial" w:cs="Arial"/>
          <w:sz w:val="20"/>
          <w:szCs w:val="20"/>
          <w:u w:val="single"/>
        </w:rPr>
      </w:pPr>
    </w:p>
    <w:p w:rsidR="0077725D" w:rsidRPr="00F35D64" w:rsidRDefault="0077725D" w:rsidP="0077725D">
      <w:pPr>
        <w:spacing w:after="0" w:line="240" w:lineRule="auto"/>
        <w:jc w:val="both"/>
        <w:rPr>
          <w:rFonts w:ascii="Arial" w:hAnsi="Arial" w:cs="Arial"/>
          <w:sz w:val="20"/>
          <w:szCs w:val="20"/>
          <w:u w:val="single"/>
        </w:rPr>
      </w:pPr>
      <w:r w:rsidRPr="00F35D64">
        <w:rPr>
          <w:rFonts w:ascii="Arial" w:hAnsi="Arial" w:cs="Arial"/>
          <w:b/>
          <w:sz w:val="20"/>
          <w:szCs w:val="20"/>
        </w:rPr>
        <w:t>Subt.</w:t>
      </w:r>
      <w:r w:rsidRPr="00F35D64">
        <w:rPr>
          <w:rFonts w:ascii="Arial" w:hAnsi="Arial" w:cs="Arial"/>
          <w:b/>
          <w:sz w:val="20"/>
          <w:szCs w:val="20"/>
        </w:rPr>
        <w:tab/>
        <w:t>Ítem</w:t>
      </w:r>
      <w:r w:rsidRPr="00F35D64">
        <w:rPr>
          <w:rFonts w:ascii="Arial" w:hAnsi="Arial" w:cs="Arial"/>
          <w:b/>
          <w:sz w:val="20"/>
          <w:szCs w:val="20"/>
        </w:rPr>
        <w:tab/>
        <w:t>Asig</w:t>
      </w:r>
      <w:r w:rsidRPr="00F35D64">
        <w:rPr>
          <w:rFonts w:ascii="Arial" w:hAnsi="Arial" w:cs="Arial"/>
          <w:sz w:val="20"/>
          <w:szCs w:val="20"/>
        </w:rPr>
        <w:t>.</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Redúcese</w:t>
      </w:r>
    </w:p>
    <w:p w:rsidR="0077725D" w:rsidRPr="00F35D64" w:rsidRDefault="0077725D" w:rsidP="0077725D">
      <w:pPr>
        <w:spacing w:after="0" w:line="240" w:lineRule="auto"/>
        <w:jc w:val="both"/>
        <w:rPr>
          <w:rFonts w:ascii="Arial" w:hAnsi="Arial" w:cs="Arial"/>
          <w:sz w:val="20"/>
          <w:szCs w:val="20"/>
          <w:u w:val="single"/>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31</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Iniciativas de Inversión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sz w:val="20"/>
          <w:szCs w:val="20"/>
        </w:rPr>
      </w:pPr>
    </w:p>
    <w:p w:rsidR="0077725D" w:rsidRPr="00F35D64" w:rsidRDefault="0077725D" w:rsidP="0077725D">
      <w:pPr>
        <w:spacing w:after="0" w:line="240" w:lineRule="auto"/>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Proyectos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77725D" w:rsidRPr="00F35D64" w:rsidRDefault="0077725D" w:rsidP="0077725D">
      <w:pPr>
        <w:spacing w:after="0" w:line="240" w:lineRule="auto"/>
        <w:rPr>
          <w:rFonts w:ascii="Arial" w:hAnsi="Arial" w:cs="Arial"/>
        </w:rPr>
      </w:pPr>
    </w:p>
    <w:p w:rsidR="0077725D" w:rsidRPr="00F35D64" w:rsidRDefault="0077725D" w:rsidP="0098371A">
      <w:pPr>
        <w:autoSpaceDE w:val="0"/>
        <w:autoSpaceDN w:val="0"/>
        <w:adjustRightInd w:val="0"/>
        <w:spacing w:after="0" w:line="240" w:lineRule="auto"/>
        <w:jc w:val="both"/>
        <w:rPr>
          <w:rFonts w:ascii="Arial" w:hAnsi="Arial" w:cs="Arial"/>
          <w:b/>
          <w:sz w:val="24"/>
          <w:szCs w:val="24"/>
        </w:rPr>
      </w:pPr>
    </w:p>
    <w:p w:rsidR="0098371A" w:rsidRPr="00F35D64" w:rsidRDefault="0098371A" w:rsidP="0098371A">
      <w:pPr>
        <w:autoSpaceDE w:val="0"/>
        <w:autoSpaceDN w:val="0"/>
        <w:adjustRightInd w:val="0"/>
        <w:spacing w:after="0" w:line="240" w:lineRule="auto"/>
        <w:jc w:val="both"/>
        <w:rPr>
          <w:rFonts w:ascii="Arial" w:hAnsi="Arial" w:cs="Arial"/>
          <w:b/>
          <w:sz w:val="24"/>
          <w:szCs w:val="24"/>
        </w:rPr>
      </w:pPr>
      <w:r w:rsidRPr="00F35D64">
        <w:rPr>
          <w:rFonts w:ascii="Arial" w:hAnsi="Arial" w:cs="Arial"/>
          <w:b/>
          <w:sz w:val="24"/>
          <w:szCs w:val="24"/>
        </w:rPr>
        <w:t>Partida 50; Capítulo 01; Programa 05 (Aporte Fiscal Libre). (169)</w:t>
      </w:r>
    </w:p>
    <w:p w:rsidR="00031FF8" w:rsidRPr="00F35D64" w:rsidRDefault="00031FF8" w:rsidP="00031FF8">
      <w:pPr>
        <w:spacing w:after="0" w:line="240" w:lineRule="auto"/>
        <w:jc w:val="both"/>
        <w:rPr>
          <w:rFonts w:ascii="Arial" w:hAnsi="Arial" w:cs="Arial"/>
          <w:u w:val="single"/>
        </w:rPr>
      </w:pPr>
    </w:p>
    <w:p w:rsidR="00031FF8" w:rsidRPr="00F35D64" w:rsidRDefault="00031FF8" w:rsidP="00031FF8">
      <w:pPr>
        <w:spacing w:after="0" w:line="240" w:lineRule="auto"/>
        <w:jc w:val="both"/>
        <w:rPr>
          <w:rFonts w:ascii="Arial" w:hAnsi="Arial" w:cs="Arial"/>
          <w:sz w:val="20"/>
          <w:szCs w:val="20"/>
          <w:u w:val="single"/>
        </w:rPr>
      </w:pPr>
      <w:r w:rsidRPr="00F35D64">
        <w:rPr>
          <w:rFonts w:ascii="Arial" w:hAnsi="Arial" w:cs="Arial"/>
          <w:b/>
          <w:sz w:val="20"/>
          <w:szCs w:val="20"/>
        </w:rPr>
        <w:t>Subt.</w:t>
      </w:r>
      <w:r w:rsidRPr="00F35D64">
        <w:rPr>
          <w:rFonts w:ascii="Arial" w:hAnsi="Arial" w:cs="Arial"/>
          <w:b/>
          <w:sz w:val="20"/>
          <w:szCs w:val="20"/>
        </w:rPr>
        <w:tab/>
        <w:t>Ítem</w:t>
      </w:r>
      <w:r w:rsidRPr="00F35D64">
        <w:rPr>
          <w:rFonts w:ascii="Arial" w:hAnsi="Arial" w:cs="Arial"/>
          <w:b/>
          <w:sz w:val="20"/>
          <w:szCs w:val="20"/>
        </w:rPr>
        <w:tab/>
        <w:t>Asig.</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Increméntese</w:t>
      </w:r>
    </w:p>
    <w:p w:rsidR="00031FF8" w:rsidRPr="00F35D64" w:rsidRDefault="00031FF8" w:rsidP="00031FF8">
      <w:pPr>
        <w:spacing w:after="0" w:line="240" w:lineRule="auto"/>
        <w:rPr>
          <w:rFonts w:ascii="Arial" w:hAnsi="Arial" w:cs="Arial"/>
          <w:sz w:val="20"/>
          <w:szCs w:val="20"/>
        </w:rPr>
      </w:pPr>
    </w:p>
    <w:p w:rsidR="00031FF8" w:rsidRPr="00F35D64" w:rsidRDefault="00031FF8" w:rsidP="00031FF8">
      <w:pPr>
        <w:spacing w:after="0" w:line="240" w:lineRule="auto"/>
        <w:rPr>
          <w:rFonts w:ascii="Arial" w:hAnsi="Arial" w:cs="Arial"/>
          <w:sz w:val="20"/>
          <w:szCs w:val="20"/>
        </w:rPr>
      </w:pPr>
      <w:r w:rsidRPr="00F35D64">
        <w:rPr>
          <w:rFonts w:ascii="Arial" w:hAnsi="Arial" w:cs="Arial"/>
          <w:sz w:val="20"/>
          <w:szCs w:val="20"/>
        </w:rPr>
        <w:t>27</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 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031FF8" w:rsidRPr="00F35D64" w:rsidRDefault="00031FF8" w:rsidP="00031FF8">
      <w:pPr>
        <w:spacing w:after="0" w:line="240" w:lineRule="auto"/>
        <w:rPr>
          <w:rFonts w:ascii="Arial" w:hAnsi="Arial" w:cs="Arial"/>
          <w:sz w:val="20"/>
          <w:szCs w:val="20"/>
        </w:rPr>
      </w:pPr>
      <w:r w:rsidRPr="00F35D64">
        <w:rPr>
          <w:rFonts w:ascii="Arial" w:hAnsi="Arial" w:cs="Arial"/>
          <w:sz w:val="20"/>
          <w:szCs w:val="20"/>
        </w:rPr>
        <w:tab/>
        <w:t>16</w:t>
      </w:r>
      <w:r w:rsidRPr="00F35D64">
        <w:rPr>
          <w:rFonts w:ascii="Arial" w:hAnsi="Arial" w:cs="Arial"/>
          <w:sz w:val="20"/>
          <w:szCs w:val="20"/>
        </w:rPr>
        <w:tab/>
      </w:r>
      <w:r w:rsidRPr="00F35D64">
        <w:rPr>
          <w:rFonts w:ascii="Arial" w:hAnsi="Arial" w:cs="Arial"/>
          <w:sz w:val="20"/>
          <w:szCs w:val="20"/>
        </w:rPr>
        <w:tab/>
        <w:t>MINISTERIO DE SALUD</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031FF8" w:rsidRPr="00F35D64" w:rsidRDefault="00031FF8" w:rsidP="00031FF8">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002</w:t>
      </w:r>
      <w:r w:rsidRPr="00F35D64">
        <w:rPr>
          <w:rFonts w:ascii="Arial" w:hAnsi="Arial" w:cs="Arial"/>
          <w:sz w:val="20"/>
          <w:szCs w:val="20"/>
        </w:rPr>
        <w:tab/>
        <w:t>Fondo Nacional de Salud</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031FF8" w:rsidRPr="00F35D64" w:rsidRDefault="00031FF8" w:rsidP="00031FF8">
      <w:pPr>
        <w:spacing w:after="0" w:line="240" w:lineRule="auto"/>
        <w:rPr>
          <w:rFonts w:ascii="Arial" w:hAnsi="Arial" w:cs="Arial"/>
          <w:sz w:val="20"/>
          <w:szCs w:val="20"/>
        </w:rPr>
      </w:pPr>
    </w:p>
    <w:p w:rsidR="00031FF8" w:rsidRPr="00F35D64" w:rsidRDefault="00031FF8" w:rsidP="00031FF8">
      <w:pPr>
        <w:spacing w:after="0" w:line="240" w:lineRule="auto"/>
        <w:rPr>
          <w:rFonts w:ascii="Arial" w:hAnsi="Arial" w:cs="Arial"/>
          <w:sz w:val="20"/>
          <w:szCs w:val="20"/>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w:t>
      </w:r>
      <w:r w:rsidRPr="00F35D64">
        <w:rPr>
          <w:rFonts w:ascii="Arial" w:hAnsi="Arial" w:cs="Arial"/>
          <w:sz w:val="20"/>
          <w:szCs w:val="20"/>
          <w:u w:val="single"/>
        </w:rPr>
        <w:t>Redúcese</w:t>
      </w:r>
    </w:p>
    <w:p w:rsidR="00031FF8" w:rsidRPr="00F35D64" w:rsidRDefault="00031FF8" w:rsidP="00031FF8">
      <w:pPr>
        <w:spacing w:after="0" w:line="240" w:lineRule="auto"/>
        <w:rPr>
          <w:rFonts w:ascii="Arial" w:hAnsi="Arial" w:cs="Arial"/>
          <w:sz w:val="20"/>
          <w:szCs w:val="20"/>
        </w:rPr>
      </w:pPr>
    </w:p>
    <w:p w:rsidR="00031FF8" w:rsidRPr="00F35D64" w:rsidRDefault="00031FF8" w:rsidP="00031FF8">
      <w:pPr>
        <w:spacing w:after="0" w:line="240" w:lineRule="auto"/>
        <w:rPr>
          <w:rFonts w:ascii="Arial" w:hAnsi="Arial" w:cs="Arial"/>
          <w:sz w:val="20"/>
          <w:szCs w:val="20"/>
          <w:lang w:val="es-ES"/>
        </w:rPr>
      </w:pPr>
      <w:r w:rsidRPr="00F35D64">
        <w:rPr>
          <w:rFonts w:ascii="Arial" w:hAnsi="Arial" w:cs="Arial"/>
          <w:sz w:val="20"/>
          <w:szCs w:val="20"/>
        </w:rPr>
        <w:t>27</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 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031FF8" w:rsidRPr="00F35D64" w:rsidRDefault="00031FF8" w:rsidP="00031FF8">
      <w:pPr>
        <w:spacing w:after="0" w:line="240" w:lineRule="auto"/>
        <w:rPr>
          <w:rFonts w:ascii="Arial" w:hAnsi="Arial" w:cs="Arial"/>
          <w:sz w:val="20"/>
          <w:szCs w:val="20"/>
        </w:rPr>
      </w:pPr>
      <w:r w:rsidRPr="00F35D64">
        <w:rPr>
          <w:rFonts w:ascii="Arial" w:hAnsi="Arial" w:cs="Arial"/>
          <w:sz w:val="20"/>
          <w:szCs w:val="20"/>
        </w:rPr>
        <w:tab/>
        <w:t>16</w:t>
      </w:r>
      <w:r w:rsidRPr="00F35D64">
        <w:rPr>
          <w:rFonts w:ascii="Arial" w:hAnsi="Arial" w:cs="Arial"/>
          <w:sz w:val="20"/>
          <w:szCs w:val="20"/>
        </w:rPr>
        <w:tab/>
      </w:r>
      <w:r w:rsidRPr="00F35D64">
        <w:rPr>
          <w:rFonts w:ascii="Arial" w:hAnsi="Arial" w:cs="Arial"/>
          <w:sz w:val="20"/>
          <w:szCs w:val="20"/>
        </w:rPr>
        <w:tab/>
        <w:t>MINISTERIO DE SALUD</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14.000.000</w:t>
      </w:r>
    </w:p>
    <w:p w:rsidR="00031FF8" w:rsidRPr="00F35D64" w:rsidRDefault="00031FF8" w:rsidP="00031FF8">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010</w:t>
      </w:r>
      <w:r w:rsidRPr="00F35D64">
        <w:rPr>
          <w:rFonts w:ascii="Arial" w:hAnsi="Arial" w:cs="Arial"/>
          <w:sz w:val="20"/>
          <w:szCs w:val="20"/>
        </w:rPr>
        <w:tab/>
        <w:t>Subsecretaría de Redes Asistenciales</w:t>
      </w:r>
      <w:r w:rsidRPr="00F35D64">
        <w:rPr>
          <w:rFonts w:ascii="Arial" w:hAnsi="Arial" w:cs="Arial"/>
          <w:sz w:val="20"/>
          <w:szCs w:val="20"/>
        </w:rPr>
        <w:tab/>
      </w:r>
      <w:r w:rsidRPr="00F35D64">
        <w:rPr>
          <w:rFonts w:ascii="Arial" w:hAnsi="Arial" w:cs="Arial"/>
          <w:sz w:val="20"/>
          <w:szCs w:val="20"/>
        </w:rPr>
        <w:tab/>
        <w:t>14.000.000</w:t>
      </w:r>
    </w:p>
    <w:p w:rsidR="00031FF8" w:rsidRPr="00F35D64" w:rsidRDefault="00031FF8" w:rsidP="00031FF8">
      <w:pPr>
        <w:spacing w:after="0" w:line="240" w:lineRule="auto"/>
        <w:rPr>
          <w:rFonts w:ascii="Arial" w:hAnsi="Arial" w:cs="Arial"/>
          <w:sz w:val="20"/>
          <w:szCs w:val="20"/>
        </w:rPr>
      </w:pPr>
    </w:p>
    <w:p w:rsidR="00031FF8" w:rsidRPr="00F35D64" w:rsidRDefault="00031FF8" w:rsidP="00031FF8">
      <w:pPr>
        <w:pStyle w:val="Default"/>
        <w:ind w:firstLine="2835"/>
        <w:jc w:val="both"/>
        <w:rPr>
          <w:rFonts w:ascii="Arial" w:hAnsi="Arial" w:cs="Arial"/>
          <w:bCs/>
          <w:color w:val="auto"/>
        </w:rPr>
      </w:pPr>
      <w:r w:rsidRPr="00F35D64">
        <w:rPr>
          <w:rFonts w:ascii="Arial" w:hAnsi="Arial" w:cs="Arial"/>
        </w:rPr>
        <w:t>Como consecuencia de esta indicación, cabe entender modificados los rubros superiores de agregación.</w:t>
      </w:r>
    </w:p>
    <w:p w:rsidR="007D3F7D" w:rsidRPr="00F35D64" w:rsidRDefault="007D3F7D" w:rsidP="001A6E23">
      <w:pPr>
        <w:autoSpaceDE w:val="0"/>
        <w:autoSpaceDN w:val="0"/>
        <w:adjustRightInd w:val="0"/>
        <w:spacing w:after="0" w:line="240" w:lineRule="auto"/>
        <w:ind w:firstLine="2835"/>
        <w:jc w:val="both"/>
        <w:rPr>
          <w:rFonts w:ascii="Arial" w:hAnsi="Arial" w:cs="Arial"/>
          <w:b/>
          <w:sz w:val="24"/>
          <w:szCs w:val="24"/>
        </w:rPr>
      </w:pPr>
    </w:p>
    <w:p w:rsidR="0077725D" w:rsidRPr="00F35D64" w:rsidRDefault="001F5AB1" w:rsidP="001A6E23">
      <w:pPr>
        <w:autoSpaceDE w:val="0"/>
        <w:autoSpaceDN w:val="0"/>
        <w:adjustRightInd w:val="0"/>
        <w:spacing w:after="0" w:line="240" w:lineRule="auto"/>
        <w:ind w:firstLine="2835"/>
        <w:jc w:val="both"/>
        <w:rPr>
          <w:rFonts w:ascii="Arial" w:hAnsi="Arial" w:cs="Arial"/>
          <w:b/>
          <w:sz w:val="24"/>
          <w:szCs w:val="24"/>
        </w:rPr>
      </w:pPr>
      <w:r w:rsidRPr="00F35D64">
        <w:rPr>
          <w:rFonts w:ascii="Arial" w:hAnsi="Arial" w:cs="Arial"/>
          <w:b/>
          <w:sz w:val="24"/>
          <w:szCs w:val="24"/>
        </w:rPr>
        <w:t>La indicación número 169 fue aprobada por la unanimidad de los 20 miembros presentes de la Comisión.</w:t>
      </w:r>
    </w:p>
    <w:p w:rsidR="0077725D" w:rsidRPr="00F35D64" w:rsidRDefault="0077725D" w:rsidP="001A6E23">
      <w:pPr>
        <w:autoSpaceDE w:val="0"/>
        <w:autoSpaceDN w:val="0"/>
        <w:adjustRightInd w:val="0"/>
        <w:spacing w:after="0" w:line="240" w:lineRule="auto"/>
        <w:ind w:firstLine="2835"/>
        <w:jc w:val="both"/>
        <w:rPr>
          <w:rFonts w:ascii="Arial" w:hAnsi="Arial" w:cs="Arial"/>
          <w:b/>
          <w:sz w:val="24"/>
          <w:szCs w:val="24"/>
        </w:rPr>
      </w:pPr>
    </w:p>
    <w:p w:rsidR="0015397E" w:rsidRPr="00F35D64" w:rsidRDefault="0015397E" w:rsidP="001A6E23">
      <w:pPr>
        <w:autoSpaceDE w:val="0"/>
        <w:autoSpaceDN w:val="0"/>
        <w:adjustRightInd w:val="0"/>
        <w:spacing w:after="0" w:line="240" w:lineRule="auto"/>
        <w:ind w:firstLine="2835"/>
        <w:jc w:val="both"/>
        <w:rPr>
          <w:rFonts w:ascii="Arial" w:hAnsi="Arial" w:cs="Arial"/>
          <w:b/>
          <w:sz w:val="24"/>
          <w:szCs w:val="24"/>
        </w:rPr>
      </w:pPr>
      <w:r w:rsidRPr="00F35D64">
        <w:rPr>
          <w:rFonts w:ascii="Arial" w:hAnsi="Arial" w:cs="Arial"/>
          <w:b/>
          <w:sz w:val="24"/>
          <w:szCs w:val="24"/>
        </w:rPr>
        <w:t>Cabe hacer presente que la aprobación de la precedente indicación incide, asimismo, sobre las modificaciones aprobadas en la Partida 50 (Tesoro Púbico).</w:t>
      </w:r>
    </w:p>
    <w:p w:rsidR="006B4A7A" w:rsidRPr="00F35D64" w:rsidRDefault="006B4A7A" w:rsidP="001A6E23">
      <w:pPr>
        <w:autoSpaceDE w:val="0"/>
        <w:autoSpaceDN w:val="0"/>
        <w:adjustRightInd w:val="0"/>
        <w:spacing w:after="0" w:line="240" w:lineRule="auto"/>
        <w:ind w:firstLine="2835"/>
        <w:jc w:val="both"/>
        <w:rPr>
          <w:rFonts w:ascii="Arial" w:hAnsi="Arial" w:cs="Arial"/>
          <w:b/>
          <w:sz w:val="24"/>
          <w:szCs w:val="24"/>
        </w:rPr>
      </w:pPr>
    </w:p>
    <w:p w:rsidR="009B40C4" w:rsidRPr="00F35D64" w:rsidRDefault="009B40C4" w:rsidP="001A6E23">
      <w:pPr>
        <w:autoSpaceDE w:val="0"/>
        <w:autoSpaceDN w:val="0"/>
        <w:adjustRightInd w:val="0"/>
        <w:spacing w:after="0" w:line="240" w:lineRule="auto"/>
        <w:ind w:firstLine="2835"/>
        <w:jc w:val="both"/>
        <w:rPr>
          <w:rFonts w:ascii="Arial" w:hAnsi="Arial" w:cs="Arial"/>
          <w:b/>
          <w:sz w:val="24"/>
          <w:szCs w:val="24"/>
        </w:rPr>
      </w:pPr>
    </w:p>
    <w:p w:rsidR="00042AFB" w:rsidRPr="00F35D64" w:rsidRDefault="00042AFB" w:rsidP="00042AFB">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Debe consignarse, por otra parte, que en virtud de la aprobación de la indicación número 138, recaída en la Partida 21, la Comisión advirtió la necesidad de efectuar una enmienda de referencia en las distintas glosas del proyecto de presupuestos que aluden a la ley N° 18.834.</w:t>
      </w:r>
    </w:p>
    <w:p w:rsidR="00042AFB" w:rsidRPr="00F35D64" w:rsidRDefault="00042AFB" w:rsidP="00042AFB">
      <w:pPr>
        <w:spacing w:after="0" w:line="240" w:lineRule="auto"/>
        <w:ind w:firstLine="2835"/>
        <w:jc w:val="both"/>
        <w:rPr>
          <w:rFonts w:ascii="Arial" w:hAnsi="Arial" w:cs="Arial"/>
          <w:b/>
          <w:bCs/>
          <w:sz w:val="24"/>
          <w:szCs w:val="24"/>
          <w:lang w:val="es-ES" w:eastAsia="es-ES"/>
        </w:rPr>
      </w:pPr>
    </w:p>
    <w:p w:rsidR="00042AFB" w:rsidRPr="00F35D64" w:rsidRDefault="00042AFB" w:rsidP="00042AFB">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una modificación en la glosa 01 común a toda la Partida 16.</w:t>
      </w:r>
    </w:p>
    <w:p w:rsidR="00042AFB" w:rsidRPr="00F35D64" w:rsidRDefault="00042AFB" w:rsidP="001A6E23">
      <w:pPr>
        <w:autoSpaceDE w:val="0"/>
        <w:autoSpaceDN w:val="0"/>
        <w:adjustRightInd w:val="0"/>
        <w:spacing w:after="0" w:line="240" w:lineRule="auto"/>
        <w:ind w:firstLine="2835"/>
        <w:jc w:val="both"/>
        <w:rPr>
          <w:rFonts w:ascii="Arial" w:hAnsi="Arial" w:cs="Arial"/>
          <w:b/>
          <w:sz w:val="24"/>
          <w:szCs w:val="24"/>
        </w:rPr>
      </w:pPr>
    </w:p>
    <w:p w:rsidR="006B4A7A" w:rsidRPr="00F35D64" w:rsidRDefault="006B4A7A" w:rsidP="001A6E23">
      <w:pPr>
        <w:autoSpaceDE w:val="0"/>
        <w:autoSpaceDN w:val="0"/>
        <w:adjustRightInd w:val="0"/>
        <w:spacing w:after="0" w:line="240" w:lineRule="auto"/>
        <w:ind w:firstLine="2835"/>
        <w:jc w:val="both"/>
        <w:rPr>
          <w:rFonts w:ascii="Arial" w:hAnsi="Arial" w:cs="Arial"/>
          <w:b/>
          <w:sz w:val="24"/>
          <w:szCs w:val="24"/>
        </w:rPr>
      </w:pPr>
      <w:r w:rsidRPr="00F35D64">
        <w:rPr>
          <w:rFonts w:ascii="Arial" w:hAnsi="Arial" w:cs="Arial"/>
          <w:b/>
          <w:sz w:val="24"/>
          <w:szCs w:val="24"/>
        </w:rPr>
        <w:t>Enseguida, fue puesta en votación la enmienda introducida por la Tercera Subcomisión, que resultó aprobada por la unanimidad de los 21 miembros presentes de la Comisión.</w:t>
      </w:r>
    </w:p>
    <w:p w:rsidR="0015397E" w:rsidRPr="00F35D64" w:rsidRDefault="0015397E" w:rsidP="001A6E23">
      <w:pPr>
        <w:autoSpaceDE w:val="0"/>
        <w:autoSpaceDN w:val="0"/>
        <w:adjustRightInd w:val="0"/>
        <w:spacing w:after="0" w:line="240" w:lineRule="auto"/>
        <w:ind w:firstLine="2835"/>
        <w:jc w:val="both"/>
        <w:rPr>
          <w:rFonts w:ascii="Arial" w:hAnsi="Arial" w:cs="Arial"/>
          <w:b/>
          <w:sz w:val="24"/>
          <w:szCs w:val="24"/>
        </w:rPr>
      </w:pPr>
    </w:p>
    <w:p w:rsidR="0015397E" w:rsidRPr="00F35D64" w:rsidRDefault="0015397E" w:rsidP="001A6E23">
      <w:pPr>
        <w:autoSpaceDE w:val="0"/>
        <w:autoSpaceDN w:val="0"/>
        <w:adjustRightInd w:val="0"/>
        <w:spacing w:after="0" w:line="240" w:lineRule="auto"/>
        <w:ind w:firstLine="2835"/>
        <w:jc w:val="both"/>
        <w:rPr>
          <w:rFonts w:ascii="Arial" w:hAnsi="Arial" w:cs="Arial"/>
          <w:b/>
          <w:sz w:val="24"/>
          <w:szCs w:val="24"/>
        </w:rPr>
      </w:pPr>
    </w:p>
    <w:p w:rsidR="001A6E23" w:rsidRPr="00F35D64" w:rsidRDefault="001A6E23" w:rsidP="001A6E23">
      <w:pPr>
        <w:spacing w:after="0" w:line="240" w:lineRule="auto"/>
        <w:ind w:right="51" w:firstLine="2835"/>
        <w:jc w:val="both"/>
        <w:rPr>
          <w:rFonts w:ascii="Arial" w:eastAsia="Times New Roman" w:hAnsi="Arial" w:cs="Arial"/>
          <w:bCs/>
          <w:sz w:val="24"/>
          <w:szCs w:val="20"/>
          <w:lang w:val="es-ES" w:eastAsia="es-ES" w:bidi="he-IL"/>
        </w:rPr>
      </w:pPr>
      <w:r w:rsidRPr="00F35D64">
        <w:rPr>
          <w:rFonts w:ascii="Arial" w:eastAsia="Times New Roman" w:hAnsi="Arial" w:cs="Times New Roman"/>
          <w:b/>
          <w:sz w:val="24"/>
          <w:szCs w:val="20"/>
          <w:lang w:val="es-ES" w:eastAsia="es-ES" w:bidi="he-IL"/>
        </w:rPr>
        <w:t xml:space="preserve">- </w:t>
      </w:r>
      <w:r w:rsidR="006B4A7A" w:rsidRPr="00F35D64">
        <w:rPr>
          <w:rFonts w:ascii="Arial" w:eastAsia="Times New Roman" w:hAnsi="Arial" w:cs="Times New Roman"/>
          <w:b/>
          <w:sz w:val="24"/>
          <w:szCs w:val="20"/>
          <w:lang w:val="es-ES" w:eastAsia="es-ES" w:bidi="he-IL"/>
        </w:rPr>
        <w:t xml:space="preserve">Puesto en </w:t>
      </w:r>
      <w:r w:rsidRPr="00F35D64">
        <w:rPr>
          <w:rFonts w:ascii="Arial" w:eastAsia="Times New Roman" w:hAnsi="Arial" w:cs="Times New Roman"/>
          <w:b/>
          <w:sz w:val="24"/>
          <w:szCs w:val="20"/>
          <w:lang w:val="es-ES" w:eastAsia="es-ES" w:bidi="he-IL"/>
        </w:rPr>
        <w:t xml:space="preserve">votación </w:t>
      </w:r>
      <w:r w:rsidR="006B4A7A" w:rsidRPr="00F35D64">
        <w:rPr>
          <w:rFonts w:ascii="Arial" w:eastAsia="Times New Roman" w:hAnsi="Arial" w:cs="Times New Roman"/>
          <w:b/>
          <w:sz w:val="24"/>
          <w:szCs w:val="20"/>
          <w:lang w:val="es-ES" w:eastAsia="es-ES" w:bidi="he-IL"/>
        </w:rPr>
        <w:t xml:space="preserve">el resto de la </w:t>
      </w:r>
      <w:r w:rsidRPr="00F35D64">
        <w:rPr>
          <w:rFonts w:ascii="Arial" w:eastAsia="Times New Roman" w:hAnsi="Arial" w:cs="Times New Roman"/>
          <w:b/>
          <w:sz w:val="24"/>
          <w:szCs w:val="20"/>
          <w:lang w:val="es-ES" w:eastAsia="es-ES" w:bidi="he-IL"/>
        </w:rPr>
        <w:t xml:space="preserve">Partida, </w:t>
      </w:r>
      <w:r w:rsidR="006B4A7A" w:rsidRPr="00F35D64">
        <w:rPr>
          <w:rFonts w:ascii="Arial" w:eastAsia="Times New Roman" w:hAnsi="Arial" w:cs="Times New Roman"/>
          <w:b/>
          <w:sz w:val="24"/>
          <w:szCs w:val="20"/>
          <w:lang w:val="es-ES" w:eastAsia="es-ES" w:bidi="he-IL"/>
        </w:rPr>
        <w:t xml:space="preserve">finalmente, </w:t>
      </w:r>
      <w:r w:rsidRPr="00F35D64">
        <w:rPr>
          <w:rFonts w:ascii="Arial" w:eastAsia="Times New Roman" w:hAnsi="Arial" w:cs="Times New Roman"/>
          <w:b/>
          <w:sz w:val="24"/>
          <w:szCs w:val="20"/>
          <w:lang w:val="es-ES" w:eastAsia="es-ES" w:bidi="he-IL"/>
        </w:rPr>
        <w:t>fue aprobad</w:t>
      </w:r>
      <w:r w:rsidR="006B4A7A" w:rsidRPr="00F35D64">
        <w:rPr>
          <w:rFonts w:ascii="Arial" w:eastAsia="Times New Roman" w:hAnsi="Arial" w:cs="Times New Roman"/>
          <w:b/>
          <w:sz w:val="24"/>
          <w:szCs w:val="20"/>
          <w:lang w:val="es-ES" w:eastAsia="es-ES" w:bidi="he-IL"/>
        </w:rPr>
        <w:t>o por la misma unanimidad señalada precedentemente</w:t>
      </w:r>
      <w:r w:rsidRPr="00F35D64">
        <w:rPr>
          <w:rFonts w:ascii="Arial" w:eastAsia="Times New Roman" w:hAnsi="Arial" w:cs="Times New Roman"/>
          <w:b/>
          <w:sz w:val="24"/>
          <w:szCs w:val="20"/>
          <w:lang w:val="es-ES" w:eastAsia="es-ES" w:bidi="he-IL"/>
        </w:rPr>
        <w:t>.</w:t>
      </w:r>
    </w:p>
    <w:p w:rsidR="001A6E23" w:rsidRPr="00F35D64" w:rsidRDefault="001A6E23" w:rsidP="001A6E23">
      <w:pPr>
        <w:spacing w:after="0" w:line="240" w:lineRule="auto"/>
        <w:jc w:val="both"/>
        <w:rPr>
          <w:rFonts w:ascii="Arial" w:eastAsia="Calibri" w:hAnsi="Arial" w:cs="Arial"/>
          <w:b/>
          <w:sz w:val="24"/>
          <w:szCs w:val="24"/>
          <w:lang w:val="es-ES"/>
        </w:rPr>
      </w:pPr>
    </w:p>
    <w:p w:rsidR="001A6E23" w:rsidRPr="00F35D64" w:rsidRDefault="001A6E23" w:rsidP="001A6E23">
      <w:pPr>
        <w:spacing w:after="0" w:line="240" w:lineRule="auto"/>
        <w:jc w:val="center"/>
        <w:rPr>
          <w:rFonts w:ascii="Arial" w:eastAsia="Calibri" w:hAnsi="Arial" w:cs="Arial"/>
          <w:b/>
          <w:sz w:val="24"/>
          <w:szCs w:val="24"/>
          <w:lang w:val="es-ES"/>
        </w:rPr>
      </w:pPr>
    </w:p>
    <w:p w:rsidR="0017467E" w:rsidRPr="00F35D64" w:rsidRDefault="0017467E" w:rsidP="001A6E23">
      <w:pPr>
        <w:spacing w:after="0" w:line="240" w:lineRule="auto"/>
        <w:jc w:val="center"/>
        <w:rPr>
          <w:rFonts w:ascii="Arial" w:eastAsia="Calibri" w:hAnsi="Arial" w:cs="Arial"/>
          <w:b/>
          <w:sz w:val="24"/>
          <w:szCs w:val="24"/>
          <w:lang w:val="es-ES"/>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17</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MINERÍA</w:t>
      </w:r>
    </w:p>
    <w:p w:rsidR="00F135BE" w:rsidRPr="00F35D64" w:rsidRDefault="00F135BE"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Partida 17 fue analizada por la Quinta Subcomisión, que la aprobó sin modificaciones.</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BC1DA9" w:rsidRPr="00F35D64" w:rsidRDefault="00BC1DA9" w:rsidP="00BC1DA9">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que en virtud de la aprobación de la indicación número 138, recaída en la Partida 21, la Comisión advirtió la necesidad de efectuar una enmienda de referencia en las distintas glosas del proyecto de presupuestos que aluden a la ley N° 18.834.</w:t>
      </w:r>
    </w:p>
    <w:p w:rsidR="00BC1DA9" w:rsidRPr="00F35D64" w:rsidRDefault="00BC1DA9" w:rsidP="00BC1DA9">
      <w:pPr>
        <w:spacing w:after="0" w:line="240" w:lineRule="auto"/>
        <w:ind w:firstLine="2835"/>
        <w:jc w:val="both"/>
        <w:rPr>
          <w:rFonts w:ascii="Arial" w:hAnsi="Arial" w:cs="Arial"/>
          <w:b/>
          <w:bCs/>
          <w:sz w:val="24"/>
          <w:szCs w:val="24"/>
          <w:lang w:val="es-ES" w:eastAsia="es-ES"/>
        </w:rPr>
      </w:pPr>
    </w:p>
    <w:p w:rsidR="00BC1DA9" w:rsidRPr="00F35D64" w:rsidRDefault="00BC1DA9" w:rsidP="00BC1DA9">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una modificación en la glosa 01 común a toda la Partida 1</w:t>
      </w:r>
      <w:r w:rsidR="00E51927" w:rsidRPr="00F35D64">
        <w:rPr>
          <w:rFonts w:ascii="Arial" w:hAnsi="Arial" w:cs="Arial"/>
          <w:b/>
          <w:bCs/>
          <w:sz w:val="24"/>
          <w:szCs w:val="24"/>
          <w:lang w:val="es-ES" w:eastAsia="es-ES"/>
        </w:rPr>
        <w:t>7</w:t>
      </w:r>
      <w:r w:rsidRPr="00F35D64">
        <w:rPr>
          <w:rFonts w:ascii="Arial" w:hAnsi="Arial" w:cs="Arial"/>
          <w:b/>
          <w:bCs/>
          <w:sz w:val="24"/>
          <w:szCs w:val="24"/>
          <w:lang w:val="es-ES" w:eastAsia="es-ES"/>
        </w:rPr>
        <w:t>.</w:t>
      </w:r>
    </w:p>
    <w:p w:rsidR="001A6E23" w:rsidRPr="00F35D64" w:rsidRDefault="001A6E23" w:rsidP="001A6E23">
      <w:pPr>
        <w:spacing w:after="0" w:line="240" w:lineRule="auto"/>
        <w:ind w:firstLine="2835"/>
        <w:jc w:val="both"/>
        <w:rPr>
          <w:rFonts w:ascii="Arial" w:eastAsia="Times New Roman" w:hAnsi="Arial" w:cs="Times New Roman"/>
          <w:sz w:val="24"/>
          <w:szCs w:val="20"/>
          <w:lang w:eastAsia="es-ES" w:bidi="he-IL"/>
        </w:rPr>
      </w:pPr>
    </w:p>
    <w:p w:rsidR="001A6E23" w:rsidRPr="00F35D64" w:rsidRDefault="001A6E23" w:rsidP="001A6E23">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Puest</w:t>
      </w:r>
      <w:r w:rsidR="00F135BE" w:rsidRPr="00F35D64">
        <w:rPr>
          <w:rFonts w:ascii="Arial" w:eastAsia="Times New Roman" w:hAnsi="Arial" w:cs="Times New Roman"/>
          <w:b/>
          <w:sz w:val="24"/>
          <w:szCs w:val="20"/>
          <w:lang w:val="es-ES" w:eastAsia="es-ES" w:bidi="he-IL"/>
        </w:rPr>
        <w:t>o</w:t>
      </w:r>
      <w:r w:rsidRPr="00F35D64">
        <w:rPr>
          <w:rFonts w:ascii="Arial" w:eastAsia="Times New Roman" w:hAnsi="Arial" w:cs="Times New Roman"/>
          <w:b/>
          <w:sz w:val="24"/>
          <w:szCs w:val="20"/>
          <w:lang w:val="es-ES" w:eastAsia="es-ES" w:bidi="he-IL"/>
        </w:rPr>
        <w:t xml:space="preserve"> en votación</w:t>
      </w:r>
      <w:r w:rsidR="00F135BE" w:rsidRPr="00F35D64">
        <w:rPr>
          <w:rFonts w:ascii="Arial" w:eastAsia="Times New Roman" w:hAnsi="Arial" w:cs="Times New Roman"/>
          <w:b/>
          <w:sz w:val="24"/>
          <w:szCs w:val="20"/>
          <w:lang w:val="es-ES" w:eastAsia="es-ES" w:bidi="he-IL"/>
        </w:rPr>
        <w:t xml:space="preserve"> el resto de la Partida,</w:t>
      </w:r>
      <w:r w:rsidRPr="00F35D64">
        <w:rPr>
          <w:rFonts w:ascii="Arial" w:eastAsia="Times New Roman" w:hAnsi="Arial" w:cs="Times New Roman"/>
          <w:b/>
          <w:sz w:val="24"/>
          <w:szCs w:val="20"/>
          <w:lang w:val="es-ES" w:eastAsia="es-ES" w:bidi="he-IL"/>
        </w:rPr>
        <w:t xml:space="preserve"> fue aprobada por </w:t>
      </w:r>
      <w:r w:rsidR="00A807FD" w:rsidRPr="00F35D64">
        <w:rPr>
          <w:rFonts w:ascii="Arial" w:eastAsia="Times New Roman" w:hAnsi="Arial" w:cs="Times New Roman"/>
          <w:b/>
          <w:sz w:val="24"/>
          <w:szCs w:val="20"/>
          <w:lang w:val="es-ES" w:eastAsia="es-ES" w:bidi="he-IL"/>
        </w:rPr>
        <w:t>la unanimidad de los 21 miembros presentes de la Comisión.</w:t>
      </w:r>
    </w:p>
    <w:p w:rsidR="00F7330F" w:rsidRPr="00F35D64" w:rsidRDefault="00F7330F" w:rsidP="001A6E23">
      <w:pPr>
        <w:spacing w:after="0" w:line="240" w:lineRule="auto"/>
        <w:ind w:right="51"/>
        <w:jc w:val="center"/>
        <w:rPr>
          <w:rFonts w:ascii="Arial" w:eastAsia="Calibri" w:hAnsi="Arial" w:cs="Arial"/>
          <w:b/>
          <w:sz w:val="24"/>
          <w:szCs w:val="24"/>
          <w:lang w:val="es-ES"/>
        </w:rPr>
      </w:pPr>
    </w:p>
    <w:p w:rsidR="00DE071D" w:rsidRPr="00F35D64" w:rsidRDefault="00DE071D" w:rsidP="001A6E23">
      <w:pPr>
        <w:spacing w:after="0" w:line="240" w:lineRule="auto"/>
        <w:ind w:right="51"/>
        <w:jc w:val="center"/>
        <w:rPr>
          <w:rFonts w:ascii="Arial" w:eastAsia="Calibri" w:hAnsi="Arial" w:cs="Arial"/>
          <w:b/>
          <w:sz w:val="24"/>
          <w:szCs w:val="24"/>
          <w:lang w:val="es-ES"/>
        </w:rPr>
      </w:pPr>
    </w:p>
    <w:p w:rsidR="0062094D" w:rsidRPr="00F35D64" w:rsidRDefault="0062094D" w:rsidP="001A6E23">
      <w:pPr>
        <w:spacing w:after="0" w:line="240" w:lineRule="auto"/>
        <w:ind w:right="51"/>
        <w:jc w:val="center"/>
        <w:rPr>
          <w:rFonts w:ascii="Arial" w:eastAsia="Calibri" w:hAnsi="Arial" w:cs="Arial"/>
          <w:b/>
          <w:sz w:val="24"/>
          <w:szCs w:val="24"/>
          <w:lang w:val="es-ES"/>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18</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VIVIENDA Y URBANISMO</w:t>
      </w:r>
    </w:p>
    <w:p w:rsidR="00B645AC" w:rsidRPr="00F35D64" w:rsidRDefault="00B645AC" w:rsidP="001A6E23">
      <w:pPr>
        <w:spacing w:after="0" w:line="240" w:lineRule="auto"/>
        <w:ind w:right="51"/>
        <w:jc w:val="center"/>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Arial"/>
          <w:sz w:val="24"/>
          <w:szCs w:val="24"/>
          <w:lang w:eastAsia="es-ES" w:bidi="he-IL"/>
        </w:rPr>
      </w:pPr>
      <w:r w:rsidRPr="00F35D64">
        <w:rPr>
          <w:rFonts w:ascii="Arial" w:eastAsia="Times New Roman" w:hAnsi="Arial" w:cs="Times New Roman"/>
          <w:sz w:val="24"/>
          <w:szCs w:val="20"/>
          <w:lang w:val="es-ES" w:eastAsia="es-ES" w:bidi="he-IL"/>
        </w:rPr>
        <w:t xml:space="preserve">La Partida 18 fue analizada por la Cuarta Subcomisión, que </w:t>
      </w:r>
      <w:r w:rsidRPr="00F35D64">
        <w:rPr>
          <w:rFonts w:ascii="Arial" w:eastAsia="Times New Roman" w:hAnsi="Arial" w:cs="Arial"/>
          <w:sz w:val="24"/>
          <w:szCs w:val="24"/>
          <w:lang w:eastAsia="es-ES" w:bidi="he-IL"/>
        </w:rPr>
        <w:t>la aprobó con la siguiente enmienda:</w:t>
      </w:r>
    </w:p>
    <w:p w:rsidR="00811BA7" w:rsidRPr="00F35D64" w:rsidRDefault="00811BA7" w:rsidP="001A6E23">
      <w:pPr>
        <w:spacing w:after="0" w:line="240" w:lineRule="auto"/>
        <w:ind w:right="51" w:firstLine="2835"/>
        <w:jc w:val="both"/>
        <w:rPr>
          <w:rFonts w:ascii="Arial" w:eastAsia="Times New Roman" w:hAnsi="Arial" w:cs="Arial"/>
          <w:sz w:val="24"/>
          <w:szCs w:val="24"/>
          <w:lang w:eastAsia="es-ES" w:bidi="he-IL"/>
        </w:rPr>
      </w:pPr>
    </w:p>
    <w:p w:rsidR="00811BA7" w:rsidRPr="00F35D64" w:rsidRDefault="00811BA7" w:rsidP="00811BA7">
      <w:pPr>
        <w:tabs>
          <w:tab w:val="left" w:pos="2835"/>
        </w:tabs>
        <w:spacing w:after="0" w:line="240" w:lineRule="auto"/>
        <w:jc w:val="center"/>
        <w:rPr>
          <w:rFonts w:ascii="Arial" w:eastAsia="Calibri" w:hAnsi="Arial" w:cs="Arial"/>
          <w:sz w:val="24"/>
          <w:szCs w:val="24"/>
        </w:rPr>
      </w:pPr>
      <w:r w:rsidRPr="00F35D64">
        <w:rPr>
          <w:rFonts w:ascii="Arial" w:eastAsia="Calibri" w:hAnsi="Arial" w:cs="Arial"/>
          <w:b/>
          <w:sz w:val="24"/>
          <w:szCs w:val="24"/>
        </w:rPr>
        <w:t xml:space="preserve">GLOSAS GENERALES </w:t>
      </w:r>
    </w:p>
    <w:p w:rsidR="00811BA7" w:rsidRPr="00F35D64" w:rsidRDefault="00811BA7" w:rsidP="00811BA7">
      <w:pPr>
        <w:tabs>
          <w:tab w:val="left" w:pos="2835"/>
        </w:tabs>
        <w:spacing w:after="0" w:line="240" w:lineRule="auto"/>
        <w:jc w:val="both"/>
        <w:rPr>
          <w:rFonts w:ascii="Arial" w:eastAsia="Calibri" w:hAnsi="Arial" w:cs="Arial"/>
          <w:sz w:val="24"/>
          <w:szCs w:val="24"/>
        </w:rPr>
      </w:pPr>
    </w:p>
    <w:p w:rsidR="00811BA7" w:rsidRPr="00F35D64" w:rsidRDefault="00811BA7" w:rsidP="00811BA7">
      <w:pPr>
        <w:tabs>
          <w:tab w:val="left" w:pos="2835"/>
        </w:tabs>
        <w:spacing w:after="0" w:line="240" w:lineRule="auto"/>
        <w:jc w:val="both"/>
        <w:rPr>
          <w:rFonts w:ascii="Arial" w:eastAsia="Calibri" w:hAnsi="Arial" w:cs="Arial"/>
          <w:b/>
          <w:color w:val="000000"/>
          <w:sz w:val="24"/>
          <w:szCs w:val="24"/>
        </w:rPr>
      </w:pPr>
      <w:r w:rsidRPr="00F35D64">
        <w:rPr>
          <w:rFonts w:ascii="Arial" w:eastAsia="Calibri" w:hAnsi="Arial" w:cs="Arial"/>
          <w:b/>
          <w:color w:val="000000"/>
          <w:sz w:val="24"/>
          <w:szCs w:val="24"/>
        </w:rPr>
        <w:tab/>
        <w:t xml:space="preserve">-Aprobar las Glosas Generales, con una modificación a la letra h) de la Glosa 03, asociada al subtítulo 33, ítem 01. (Unanimidad 5x0, </w:t>
      </w:r>
      <w:r w:rsidRPr="00F35D64">
        <w:rPr>
          <w:rFonts w:ascii="Arial" w:eastAsia="Calibri" w:hAnsi="Arial" w:cs="Arial"/>
          <w:b/>
          <w:sz w:val="24"/>
          <w:szCs w:val="24"/>
        </w:rPr>
        <w:t>Honorables Senadores señora Von Baer y señor Montes y Honorables Diputados señores Auth, Morano y Santana</w:t>
      </w:r>
      <w:r w:rsidRPr="00F35D64">
        <w:rPr>
          <w:rFonts w:ascii="Arial" w:eastAsia="Calibri" w:hAnsi="Arial" w:cs="Arial"/>
          <w:b/>
          <w:color w:val="000000"/>
          <w:sz w:val="24"/>
          <w:szCs w:val="24"/>
        </w:rPr>
        <w:t>).</w:t>
      </w:r>
    </w:p>
    <w:p w:rsidR="00811BA7" w:rsidRPr="00F35D64" w:rsidRDefault="00811BA7" w:rsidP="00811BA7">
      <w:pPr>
        <w:tabs>
          <w:tab w:val="left" w:pos="709"/>
          <w:tab w:val="left" w:pos="2835"/>
        </w:tabs>
        <w:spacing w:after="0" w:line="240" w:lineRule="auto"/>
        <w:jc w:val="both"/>
        <w:rPr>
          <w:rFonts w:ascii="Arial" w:eastAsia="Times New Roman" w:hAnsi="Arial" w:cs="Arial"/>
          <w:sz w:val="24"/>
          <w:szCs w:val="24"/>
          <w:lang w:eastAsia="es-ES"/>
        </w:rPr>
      </w:pPr>
    </w:p>
    <w:p w:rsidR="00811BA7" w:rsidRPr="00F35D64" w:rsidRDefault="00811BA7" w:rsidP="00811BA7">
      <w:pPr>
        <w:tabs>
          <w:tab w:val="left" w:pos="709"/>
          <w:tab w:val="left" w:pos="2835"/>
        </w:tabs>
        <w:spacing w:after="0" w:line="240" w:lineRule="auto"/>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ab/>
      </w:r>
      <w:r w:rsidRPr="00F35D64">
        <w:rPr>
          <w:rFonts w:ascii="Arial" w:eastAsia="Times New Roman" w:hAnsi="Arial" w:cs="Arial"/>
          <w:sz w:val="24"/>
          <w:szCs w:val="24"/>
          <w:lang w:eastAsia="es-ES"/>
        </w:rPr>
        <w:tab/>
        <w:t>La referida modificación a la letra h de la Glosa 03, asociada al subtítulo 33, ítem 01, es la siguiente: “sustituir la conjunción ilativa “e” por una coma (,); reemplazar la coma (,) que sigue a 2014, por lo siguiente: “y erupción de Chaitén,”, y sustituir la frase final “a más tardar en marzo de 2015”, por lo siguiente: “trimestralmente durante el año 2015”.”.</w:t>
      </w:r>
    </w:p>
    <w:p w:rsidR="001A6E23" w:rsidRPr="00F35D64" w:rsidRDefault="001A6E23" w:rsidP="001A6E23">
      <w:pPr>
        <w:spacing w:after="0" w:line="240" w:lineRule="auto"/>
        <w:ind w:right="51" w:firstLine="2835"/>
        <w:jc w:val="both"/>
        <w:rPr>
          <w:rFonts w:ascii="Arial" w:eastAsia="Times New Roman" w:hAnsi="Arial" w:cs="Arial"/>
          <w:sz w:val="24"/>
          <w:szCs w:val="24"/>
          <w:lang w:eastAsia="es-ES" w:bidi="he-IL"/>
        </w:rPr>
      </w:pPr>
    </w:p>
    <w:p w:rsidR="001A6E23" w:rsidRPr="00F35D64" w:rsidRDefault="001A6E23" w:rsidP="001A6E23">
      <w:pPr>
        <w:tabs>
          <w:tab w:val="left" w:pos="709"/>
        </w:tabs>
        <w:spacing w:after="0" w:line="240" w:lineRule="auto"/>
        <w:jc w:val="center"/>
        <w:rPr>
          <w:rFonts w:ascii="Arial" w:eastAsia="Times New Roman" w:hAnsi="Arial" w:cs="Times New Roman"/>
          <w:sz w:val="24"/>
          <w:szCs w:val="20"/>
          <w:lang w:eastAsia="es-ES" w:bidi="he-IL"/>
        </w:rPr>
      </w:pPr>
      <w:r w:rsidRPr="00F35D64">
        <w:rPr>
          <w:rFonts w:ascii="Arial" w:eastAsia="Times New Roman" w:hAnsi="Arial" w:cs="Times New Roman"/>
          <w:sz w:val="24"/>
          <w:szCs w:val="20"/>
          <w:lang w:eastAsia="es-ES" w:bidi="he-IL"/>
        </w:rPr>
        <w:t>---</w:t>
      </w: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lastRenderedPageBreak/>
        <w:t>Sobre esta Partida recay</w:t>
      </w:r>
      <w:r w:rsidR="008E2E0D" w:rsidRPr="00F35D64">
        <w:rPr>
          <w:rFonts w:ascii="Arial" w:eastAsia="Times New Roman" w:hAnsi="Arial" w:cs="Times New Roman"/>
          <w:sz w:val="24"/>
          <w:szCs w:val="20"/>
          <w:lang w:val="es-ES" w:eastAsia="es-ES" w:bidi="he-IL"/>
        </w:rPr>
        <w:t xml:space="preserve">eron las siguientes </w:t>
      </w:r>
      <w:r w:rsidRPr="00F35D64">
        <w:rPr>
          <w:rFonts w:ascii="Arial" w:eastAsia="Times New Roman" w:hAnsi="Arial" w:cs="Times New Roman"/>
          <w:sz w:val="24"/>
          <w:szCs w:val="20"/>
          <w:lang w:val="es-ES" w:eastAsia="es-ES" w:bidi="he-IL"/>
        </w:rPr>
        <w:t>indicaci</w:t>
      </w:r>
      <w:r w:rsidR="008E2E0D" w:rsidRPr="00F35D64">
        <w:rPr>
          <w:rFonts w:ascii="Arial" w:eastAsia="Times New Roman" w:hAnsi="Arial" w:cs="Times New Roman"/>
          <w:sz w:val="24"/>
          <w:szCs w:val="20"/>
          <w:lang w:val="es-ES" w:eastAsia="es-ES" w:bidi="he-IL"/>
        </w:rPr>
        <w:t>ones</w:t>
      </w:r>
      <w:r w:rsidRPr="00F35D64">
        <w:rPr>
          <w:rFonts w:ascii="Arial" w:eastAsia="Times New Roman" w:hAnsi="Arial" w:cs="Times New Roman"/>
          <w:sz w:val="24"/>
          <w:szCs w:val="20"/>
          <w:lang w:val="es-ES" w:eastAsia="es-ES" w:bidi="he-IL"/>
        </w:rPr>
        <w:t>:</w:t>
      </w:r>
    </w:p>
    <w:p w:rsidR="008E2E0D" w:rsidRPr="00F35D64" w:rsidRDefault="008E2E0D" w:rsidP="001A6E23">
      <w:pPr>
        <w:spacing w:after="0" w:line="240" w:lineRule="auto"/>
        <w:ind w:right="51" w:firstLine="2835"/>
        <w:jc w:val="both"/>
        <w:rPr>
          <w:rFonts w:ascii="Arial" w:eastAsia="Times New Roman" w:hAnsi="Arial" w:cs="Times New Roman"/>
          <w:sz w:val="24"/>
          <w:szCs w:val="20"/>
          <w:lang w:val="es-ES" w:eastAsia="es-ES" w:bidi="he-IL"/>
        </w:rPr>
      </w:pPr>
    </w:p>
    <w:p w:rsidR="008E2E0D" w:rsidRPr="00F35D64" w:rsidRDefault="008E2E0D" w:rsidP="008E2E0D">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Del Honorable Senador señor Montes y del Honorable Diputado señor Auth</w:t>
      </w:r>
      <w:r w:rsidRPr="00F35D64">
        <w:rPr>
          <w:rFonts w:ascii="Arial" w:hAnsi="Arial" w:cs="Arial"/>
          <w:b/>
          <w:sz w:val="24"/>
          <w:szCs w:val="24"/>
        </w:rPr>
        <w:t>:</w:t>
      </w:r>
    </w:p>
    <w:p w:rsidR="008E2E0D" w:rsidRPr="00F35D64" w:rsidRDefault="008E2E0D" w:rsidP="008E2E0D">
      <w:pPr>
        <w:tabs>
          <w:tab w:val="left" w:pos="1985"/>
        </w:tabs>
        <w:spacing w:after="0" w:line="240" w:lineRule="auto"/>
        <w:jc w:val="both"/>
        <w:rPr>
          <w:rFonts w:ascii="Arial" w:eastAsia="Times New Roman" w:hAnsi="Arial" w:cs="Arial"/>
          <w:b/>
          <w:sz w:val="24"/>
          <w:szCs w:val="20"/>
          <w:lang w:val="es-ES" w:eastAsia="he-IL" w:bidi="he-IL"/>
        </w:rPr>
      </w:pPr>
    </w:p>
    <w:p w:rsidR="008E2E0D" w:rsidRPr="00F35D64" w:rsidRDefault="008E2E0D" w:rsidP="008E2E0D">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Glosas Comunes a los SERVIU</w:t>
      </w:r>
      <w:r w:rsidR="00A67D9F" w:rsidRPr="00F35D64">
        <w:rPr>
          <w:rFonts w:ascii="Arial" w:eastAsia="Times New Roman" w:hAnsi="Arial" w:cs="Arial"/>
          <w:b/>
          <w:sz w:val="24"/>
          <w:szCs w:val="20"/>
          <w:lang w:val="es-ES" w:eastAsia="he-IL" w:bidi="he-IL"/>
        </w:rPr>
        <w:t>.</w:t>
      </w:r>
      <w:r w:rsidRPr="00F35D64">
        <w:rPr>
          <w:rFonts w:ascii="Arial" w:eastAsia="Times New Roman" w:hAnsi="Arial" w:cs="Arial"/>
          <w:b/>
          <w:sz w:val="24"/>
          <w:szCs w:val="20"/>
          <w:lang w:val="es-ES" w:eastAsia="he-IL" w:bidi="he-IL"/>
        </w:rPr>
        <w:t xml:space="preserve"> (22)</w:t>
      </w:r>
    </w:p>
    <w:p w:rsidR="008E2E0D" w:rsidRPr="00F35D64" w:rsidRDefault="008E2E0D" w:rsidP="008E2E0D">
      <w:pPr>
        <w:spacing w:after="0" w:line="240" w:lineRule="auto"/>
        <w:jc w:val="both"/>
        <w:rPr>
          <w:rFonts w:ascii="Arial" w:hAnsi="Arial" w:cs="Arial"/>
          <w:sz w:val="24"/>
          <w:szCs w:val="24"/>
        </w:rPr>
      </w:pPr>
    </w:p>
    <w:p w:rsidR="008E2E0D" w:rsidRPr="00F35D64" w:rsidRDefault="008E2E0D" w:rsidP="008E2E0D">
      <w:pPr>
        <w:spacing w:after="0" w:line="240" w:lineRule="auto"/>
        <w:ind w:firstLine="2835"/>
        <w:jc w:val="both"/>
        <w:rPr>
          <w:rFonts w:ascii="Arial" w:hAnsi="Arial" w:cs="Arial"/>
          <w:sz w:val="24"/>
          <w:szCs w:val="24"/>
        </w:rPr>
      </w:pPr>
      <w:r w:rsidRPr="00F35D64">
        <w:rPr>
          <w:rFonts w:ascii="Arial" w:hAnsi="Arial" w:cs="Arial"/>
          <w:sz w:val="24"/>
          <w:szCs w:val="24"/>
        </w:rPr>
        <w:t>Para incorporar en la glosa</w:t>
      </w:r>
      <w:r w:rsidR="00A67D9F" w:rsidRPr="00F35D64">
        <w:rPr>
          <w:rFonts w:ascii="Arial" w:hAnsi="Arial" w:cs="Arial"/>
          <w:sz w:val="24"/>
          <w:szCs w:val="24"/>
        </w:rPr>
        <w:t xml:space="preserve"> 02</w:t>
      </w:r>
      <w:r w:rsidRPr="00F35D64">
        <w:rPr>
          <w:rFonts w:ascii="Arial" w:hAnsi="Arial" w:cs="Arial"/>
          <w:sz w:val="24"/>
          <w:szCs w:val="24"/>
        </w:rPr>
        <w:t xml:space="preserve"> asociada al </w:t>
      </w:r>
      <w:r w:rsidR="002C410D" w:rsidRPr="00F35D64">
        <w:rPr>
          <w:rFonts w:ascii="Arial" w:hAnsi="Arial" w:cs="Arial"/>
          <w:sz w:val="24"/>
          <w:szCs w:val="24"/>
        </w:rPr>
        <w:t>S</w:t>
      </w:r>
      <w:r w:rsidRPr="00F35D64">
        <w:rPr>
          <w:rFonts w:ascii="Arial" w:hAnsi="Arial" w:cs="Arial"/>
          <w:sz w:val="24"/>
          <w:szCs w:val="24"/>
        </w:rPr>
        <w:t>ubtítulo 31, ítem 02</w:t>
      </w:r>
      <w:r w:rsidR="00A67D9F" w:rsidRPr="00F35D64">
        <w:rPr>
          <w:rFonts w:ascii="Arial" w:hAnsi="Arial" w:cs="Arial"/>
          <w:sz w:val="24"/>
          <w:szCs w:val="24"/>
        </w:rPr>
        <w:t xml:space="preserve">, en el apartado </w:t>
      </w:r>
      <w:r w:rsidRPr="00F35D64">
        <w:rPr>
          <w:rFonts w:ascii="Arial" w:hAnsi="Arial" w:cs="Arial"/>
          <w:sz w:val="24"/>
          <w:szCs w:val="24"/>
        </w:rPr>
        <w:t xml:space="preserve">Condominios de Vivienda Social, los siguientes </w:t>
      </w:r>
      <w:r w:rsidR="00A67D9F" w:rsidRPr="00F35D64">
        <w:rPr>
          <w:rFonts w:ascii="Arial" w:hAnsi="Arial" w:cs="Arial"/>
          <w:sz w:val="24"/>
          <w:szCs w:val="24"/>
        </w:rPr>
        <w:t xml:space="preserve">párrafos </w:t>
      </w:r>
      <w:r w:rsidRPr="00F35D64">
        <w:rPr>
          <w:rFonts w:ascii="Arial" w:hAnsi="Arial" w:cs="Arial"/>
          <w:sz w:val="24"/>
          <w:szCs w:val="24"/>
        </w:rPr>
        <w:t>segundo, tercero y cuarto:</w:t>
      </w:r>
    </w:p>
    <w:p w:rsidR="008E2E0D" w:rsidRPr="00F35D64" w:rsidRDefault="008E2E0D" w:rsidP="008E2E0D">
      <w:pPr>
        <w:spacing w:after="0" w:line="240" w:lineRule="auto"/>
        <w:ind w:firstLine="2835"/>
        <w:jc w:val="both"/>
        <w:rPr>
          <w:rFonts w:ascii="Arial" w:hAnsi="Arial" w:cs="Arial"/>
          <w:sz w:val="24"/>
          <w:szCs w:val="24"/>
        </w:rPr>
      </w:pPr>
    </w:p>
    <w:p w:rsidR="008E2E0D" w:rsidRPr="00F35D64" w:rsidRDefault="008E2E0D" w:rsidP="00A67D9F">
      <w:pPr>
        <w:spacing w:after="0" w:line="240" w:lineRule="auto"/>
        <w:ind w:firstLine="2835"/>
        <w:jc w:val="both"/>
        <w:rPr>
          <w:rFonts w:ascii="Arial" w:hAnsi="Arial" w:cs="Arial"/>
          <w:sz w:val="24"/>
          <w:szCs w:val="24"/>
        </w:rPr>
      </w:pPr>
      <w:r w:rsidRPr="00F35D64">
        <w:rPr>
          <w:rFonts w:ascii="Arial" w:hAnsi="Arial" w:cs="Arial"/>
          <w:sz w:val="24"/>
          <w:szCs w:val="24"/>
        </w:rPr>
        <w:t>“La postulación al mejoramiento de bienes comunes por el Programa de Protección  del Patrimonio Familiar o a otros recursos públicos, debe contar con el acuerdo  de la Asamblea Ordinaria de los copropietarios si estos cuentan con Reglamento de Copropiedad y Comité de Administración, y con la firma del 50% de los copropietarios cuando éstos no se encuentren organizados. El mismo quórum se requerirá para: a) postular proyectos de construcción de ampliaciones en edificios  (Blocks) que se financien con recursos del programa de Protección del Patrimonio Familiar, por el Programa Pavimentos Participativo u otros recursos públicos; b) para la presentación a la Dirección de Obras Municipales de proyectos de ampliación de condominios de vivienda social, solicitar permiso de construcción y recepción final de las obras; y c) para la inscripción de las ampliaciones de edificios de condominios de vivienda social en los Reglamentos de Copropiedad.</w:t>
      </w:r>
    </w:p>
    <w:p w:rsidR="008E2E0D" w:rsidRPr="00F35D64" w:rsidRDefault="008E2E0D" w:rsidP="00A67D9F">
      <w:pPr>
        <w:spacing w:after="0" w:line="240" w:lineRule="auto"/>
        <w:ind w:firstLine="2835"/>
        <w:jc w:val="both"/>
        <w:rPr>
          <w:rFonts w:ascii="Arial" w:hAnsi="Arial" w:cs="Arial"/>
          <w:sz w:val="24"/>
          <w:szCs w:val="24"/>
        </w:rPr>
      </w:pPr>
    </w:p>
    <w:p w:rsidR="008E2E0D" w:rsidRPr="00F35D64" w:rsidRDefault="008E2E0D" w:rsidP="00A67D9F">
      <w:pPr>
        <w:spacing w:after="0" w:line="240" w:lineRule="auto"/>
        <w:ind w:firstLine="2835"/>
        <w:jc w:val="both"/>
        <w:rPr>
          <w:rFonts w:ascii="Arial" w:hAnsi="Arial" w:cs="Arial"/>
          <w:sz w:val="24"/>
          <w:szCs w:val="24"/>
        </w:rPr>
      </w:pPr>
      <w:r w:rsidRPr="00F35D64">
        <w:rPr>
          <w:rFonts w:ascii="Arial" w:hAnsi="Arial" w:cs="Arial"/>
          <w:sz w:val="24"/>
          <w:szCs w:val="24"/>
        </w:rPr>
        <w:t>Los proyectos de fusión de unidades continuas y el cambio de rol en el Servicio de Impuestos Internos de la nueva unidad, cuando se financie con recursos públicos y no altere la fachada del edificio, requerirá solo la autorización del propietario de cada una de las unidades a fusionar. Sin prejuicio de lo anterior, deberá notificarse a la municipalidad y el Conservador de Bienes Raíces respectivo, dejando copia para su archivo.</w:t>
      </w:r>
    </w:p>
    <w:p w:rsidR="008E2E0D" w:rsidRPr="00F35D64" w:rsidRDefault="008E2E0D" w:rsidP="00A67D9F">
      <w:pPr>
        <w:spacing w:after="0" w:line="240" w:lineRule="auto"/>
        <w:ind w:firstLine="2835"/>
        <w:jc w:val="both"/>
        <w:rPr>
          <w:rFonts w:ascii="Arial" w:hAnsi="Arial" w:cs="Arial"/>
          <w:sz w:val="24"/>
          <w:szCs w:val="24"/>
        </w:rPr>
      </w:pPr>
    </w:p>
    <w:p w:rsidR="008E2E0D" w:rsidRPr="00F35D64" w:rsidRDefault="008E2E0D" w:rsidP="00A67D9F">
      <w:pPr>
        <w:spacing w:after="0" w:line="240" w:lineRule="auto"/>
        <w:ind w:firstLine="2835"/>
        <w:jc w:val="both"/>
        <w:rPr>
          <w:rFonts w:ascii="Times New Roman" w:hAnsi="Times New Roman" w:cs="Times New Roman"/>
          <w:sz w:val="24"/>
          <w:szCs w:val="24"/>
          <w:lang w:eastAsia="es-CL"/>
        </w:rPr>
      </w:pPr>
      <w:r w:rsidRPr="00F35D64">
        <w:rPr>
          <w:rFonts w:ascii="Arial" w:hAnsi="Arial" w:cs="Arial"/>
          <w:sz w:val="24"/>
          <w:szCs w:val="24"/>
        </w:rPr>
        <w:t>El procedimiento de esta asamblea se regirá, en lo pertinente, por las normas de la ley N° 19.537, sobre Copropiedad Inmobiliaria.”.</w:t>
      </w:r>
      <w:r w:rsidRPr="00F35D64">
        <w:rPr>
          <w:rFonts w:ascii="Times New Roman" w:hAnsi="Times New Roman" w:cs="Times New Roman"/>
          <w:sz w:val="24"/>
          <w:szCs w:val="24"/>
          <w:lang w:eastAsia="es-CL"/>
        </w:rPr>
        <w:t xml:space="preserve"> </w:t>
      </w:r>
    </w:p>
    <w:p w:rsidR="008E2E0D" w:rsidRPr="00F35D64" w:rsidRDefault="008E2E0D" w:rsidP="003A433B">
      <w:pPr>
        <w:spacing w:after="0" w:line="240" w:lineRule="auto"/>
        <w:jc w:val="both"/>
        <w:rPr>
          <w:rFonts w:ascii="Arial" w:hAnsi="Arial" w:cs="Arial"/>
          <w:sz w:val="24"/>
          <w:szCs w:val="24"/>
        </w:rPr>
      </w:pPr>
    </w:p>
    <w:p w:rsidR="00A67D9F" w:rsidRPr="00F35D64" w:rsidRDefault="00A67D9F" w:rsidP="00A67D9F">
      <w:pPr>
        <w:spacing w:after="0" w:line="240" w:lineRule="auto"/>
        <w:jc w:val="both"/>
        <w:rPr>
          <w:rFonts w:ascii="Arial" w:hAnsi="Arial" w:cs="Arial"/>
          <w:b/>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b/>
          <w:sz w:val="24"/>
          <w:szCs w:val="24"/>
        </w:rPr>
        <w:t>La indicación fue aprobada</w:t>
      </w:r>
      <w:r w:rsidR="00235A85" w:rsidRPr="00F35D64">
        <w:rPr>
          <w:rFonts w:ascii="Arial" w:hAnsi="Arial" w:cs="Arial"/>
          <w:b/>
          <w:sz w:val="24"/>
          <w:szCs w:val="24"/>
        </w:rPr>
        <w:t>,</w:t>
      </w:r>
      <w:r w:rsidRPr="00F35D64">
        <w:rPr>
          <w:rFonts w:ascii="Arial" w:hAnsi="Arial" w:cs="Arial"/>
          <w:b/>
          <w:sz w:val="24"/>
          <w:szCs w:val="24"/>
        </w:rPr>
        <w:t xml:space="preserve"> por la unanimidad de los 17 miembros presentes de la Comisión</w:t>
      </w:r>
      <w:r w:rsidR="00235A85" w:rsidRPr="00F35D64">
        <w:rPr>
          <w:rFonts w:ascii="Arial" w:hAnsi="Arial" w:cs="Arial"/>
          <w:b/>
          <w:sz w:val="24"/>
          <w:szCs w:val="24"/>
        </w:rPr>
        <w:t>, con la nueva redacción que se recoge en virtud de la aprobación de la indicación número 160, del Ejecutivo.</w:t>
      </w:r>
    </w:p>
    <w:p w:rsidR="008E2E0D" w:rsidRPr="00F35D64" w:rsidRDefault="008E2E0D" w:rsidP="003A433B">
      <w:pPr>
        <w:spacing w:after="0" w:line="240" w:lineRule="auto"/>
        <w:ind w:right="51"/>
        <w:jc w:val="both"/>
        <w:rPr>
          <w:rFonts w:ascii="Arial" w:eastAsia="Times New Roman" w:hAnsi="Arial" w:cs="Times New Roman"/>
          <w:sz w:val="24"/>
          <w:szCs w:val="20"/>
          <w:lang w:val="es-ES" w:eastAsia="es-ES" w:bidi="he-IL"/>
        </w:rPr>
      </w:pPr>
    </w:p>
    <w:p w:rsidR="003A433B" w:rsidRPr="00F35D64" w:rsidRDefault="003A433B" w:rsidP="003A433B">
      <w:pPr>
        <w:tabs>
          <w:tab w:val="left" w:pos="1985"/>
        </w:tabs>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u w:val="single"/>
          <w:lang w:val="es-ES" w:eastAsia="he-IL" w:bidi="he-IL"/>
        </w:rPr>
        <w:t>De S.E. la Presidenta de la República</w:t>
      </w:r>
      <w:r w:rsidRPr="00F35D64">
        <w:rPr>
          <w:rFonts w:ascii="Arial" w:eastAsia="Times New Roman" w:hAnsi="Arial" w:cs="Arial"/>
          <w:b/>
          <w:sz w:val="24"/>
          <w:szCs w:val="20"/>
          <w:lang w:val="es-ES" w:eastAsia="he-IL" w:bidi="he-IL"/>
        </w:rPr>
        <w:t>:</w:t>
      </w:r>
    </w:p>
    <w:p w:rsidR="003A433B" w:rsidRPr="00F35D64" w:rsidRDefault="003A433B" w:rsidP="00A05975">
      <w:pPr>
        <w:spacing w:after="0" w:line="240" w:lineRule="auto"/>
        <w:jc w:val="both"/>
        <w:rPr>
          <w:rFonts w:ascii="Arial" w:hAnsi="Arial" w:cs="Arial"/>
          <w:sz w:val="24"/>
          <w:szCs w:val="24"/>
          <w:lang w:val="es-ES"/>
        </w:rPr>
      </w:pPr>
    </w:p>
    <w:p w:rsidR="00A05975" w:rsidRPr="00F35D64" w:rsidRDefault="00A05975" w:rsidP="00A05975">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Glosas Comunes a los SERVIU. (160)</w:t>
      </w:r>
    </w:p>
    <w:p w:rsidR="00A05975" w:rsidRPr="00F35D64" w:rsidRDefault="00A05975" w:rsidP="00A05975">
      <w:pPr>
        <w:spacing w:after="0" w:line="240" w:lineRule="auto"/>
        <w:jc w:val="both"/>
        <w:rPr>
          <w:rFonts w:ascii="Arial" w:hAnsi="Arial" w:cs="Arial"/>
          <w:sz w:val="24"/>
          <w:szCs w:val="24"/>
          <w:lang w:val="es-ES"/>
        </w:rPr>
      </w:pPr>
    </w:p>
    <w:p w:rsidR="00A05975" w:rsidRPr="00F35D64" w:rsidRDefault="00A05975" w:rsidP="00A05975">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el siguiente párrafo a la glosa 02 asociada a </w:t>
      </w:r>
      <w:r w:rsidR="00E6316C" w:rsidRPr="00F35D64">
        <w:rPr>
          <w:rFonts w:ascii="Arial" w:hAnsi="Arial" w:cs="Arial"/>
          <w:sz w:val="24"/>
          <w:szCs w:val="24"/>
        </w:rPr>
        <w:t>S</w:t>
      </w:r>
      <w:r w:rsidRPr="00F35D64">
        <w:rPr>
          <w:rFonts w:ascii="Arial" w:hAnsi="Arial" w:cs="Arial"/>
          <w:sz w:val="24"/>
          <w:szCs w:val="24"/>
        </w:rPr>
        <w:t xml:space="preserve">ubtítulo 31, </w:t>
      </w:r>
      <w:r w:rsidR="00E6316C" w:rsidRPr="00F35D64">
        <w:rPr>
          <w:rFonts w:ascii="Arial" w:hAnsi="Arial" w:cs="Arial"/>
          <w:sz w:val="24"/>
          <w:szCs w:val="24"/>
        </w:rPr>
        <w:t>Í</w:t>
      </w:r>
      <w:r w:rsidRPr="00F35D64">
        <w:rPr>
          <w:rFonts w:ascii="Arial" w:hAnsi="Arial" w:cs="Arial"/>
          <w:sz w:val="24"/>
          <w:szCs w:val="24"/>
        </w:rPr>
        <w:t>tem 02, apartado referido a Condominios de Vivienda Social:</w:t>
      </w:r>
    </w:p>
    <w:p w:rsidR="00A05975" w:rsidRPr="00F35D64" w:rsidRDefault="00A05975" w:rsidP="00A05975">
      <w:pPr>
        <w:pStyle w:val="Prrafodelista"/>
        <w:ind w:left="0" w:firstLine="2835"/>
        <w:jc w:val="both"/>
        <w:rPr>
          <w:rFonts w:ascii="Arial" w:hAnsi="Arial" w:cs="Arial"/>
        </w:rPr>
      </w:pPr>
    </w:p>
    <w:p w:rsidR="00A05975" w:rsidRPr="00F35D64" w:rsidRDefault="00A05975" w:rsidP="00A05975">
      <w:pPr>
        <w:pStyle w:val="Prrafodelista"/>
        <w:ind w:left="0" w:firstLine="2835"/>
        <w:jc w:val="both"/>
        <w:rPr>
          <w:rFonts w:ascii="Arial" w:hAnsi="Arial" w:cs="Arial"/>
        </w:rPr>
      </w:pPr>
      <w:r w:rsidRPr="00F35D64">
        <w:rPr>
          <w:rFonts w:ascii="Arial" w:hAnsi="Arial" w:cs="Arial"/>
        </w:rPr>
        <w:lastRenderedPageBreak/>
        <w:t>“Los conjuntos de viviendas sociales en extensión preexistentes a la fecha de vigencia de la Ley N° 19.537, calificados como viviendas sociales de acuerdo a los decretos leyes N° 1988, de 1975 y 2552, de 1979 y los construidos por los Servicios de Vivienda y Urbanización y sus antecesores legales, podrán, en casos calificados por la Secretaría Regional Ministerial de Vivienda y Urbanismo, postular al programa de protección del patrimonio familiar, en sus tres títulos conjuntamente, u otros recursos públicos. Los bienes nacionales de usos públicos que en ellos existieren se entenderán como bienes comunes para efectos de la postulación a dicho programa.”.</w:t>
      </w:r>
    </w:p>
    <w:p w:rsidR="00A05975" w:rsidRPr="00F35D64" w:rsidRDefault="00A05975" w:rsidP="00A05975">
      <w:pPr>
        <w:spacing w:after="0" w:line="240" w:lineRule="auto"/>
        <w:jc w:val="both"/>
        <w:rPr>
          <w:rFonts w:ascii="Arial" w:hAnsi="Arial" w:cs="Arial"/>
          <w:sz w:val="24"/>
          <w:szCs w:val="24"/>
          <w:lang w:val="es-ES"/>
        </w:rPr>
      </w:pPr>
    </w:p>
    <w:p w:rsidR="00503EF6" w:rsidRPr="00F35D64" w:rsidRDefault="00EB4D72" w:rsidP="00A05975">
      <w:pPr>
        <w:spacing w:after="0" w:line="240" w:lineRule="auto"/>
        <w:jc w:val="both"/>
        <w:rPr>
          <w:rFonts w:ascii="Arial" w:hAnsi="Arial" w:cs="Arial"/>
          <w:b/>
          <w:sz w:val="24"/>
          <w:szCs w:val="24"/>
          <w:lang w:val="es-ES"/>
        </w:rPr>
      </w:pPr>
      <w:r w:rsidRPr="00F35D64">
        <w:rPr>
          <w:rFonts w:ascii="Arial" w:hAnsi="Arial" w:cs="Arial"/>
          <w:sz w:val="24"/>
          <w:szCs w:val="24"/>
          <w:lang w:val="es-ES"/>
        </w:rPr>
        <w:tab/>
      </w:r>
      <w:r w:rsidRPr="00F35D64">
        <w:rPr>
          <w:rFonts w:ascii="Arial" w:hAnsi="Arial" w:cs="Arial"/>
          <w:sz w:val="24"/>
          <w:szCs w:val="24"/>
          <w:lang w:val="es-ES"/>
        </w:rPr>
        <w:tab/>
      </w:r>
      <w:r w:rsidRPr="00F35D64">
        <w:rPr>
          <w:rFonts w:ascii="Arial" w:hAnsi="Arial" w:cs="Arial"/>
          <w:sz w:val="24"/>
          <w:szCs w:val="24"/>
          <w:lang w:val="es-ES"/>
        </w:rPr>
        <w:tab/>
      </w:r>
      <w:r w:rsidRPr="00F35D64">
        <w:rPr>
          <w:rFonts w:ascii="Arial" w:hAnsi="Arial" w:cs="Arial"/>
          <w:sz w:val="24"/>
          <w:szCs w:val="24"/>
          <w:lang w:val="es-ES"/>
        </w:rPr>
        <w:tab/>
      </w:r>
      <w:r w:rsidRPr="00F35D64">
        <w:rPr>
          <w:rFonts w:ascii="Arial" w:hAnsi="Arial" w:cs="Arial"/>
          <w:b/>
          <w:sz w:val="24"/>
          <w:szCs w:val="24"/>
          <w:lang w:val="es-ES"/>
        </w:rPr>
        <w:t>La indicación fue aprobada</w:t>
      </w:r>
      <w:r w:rsidR="00E6316C" w:rsidRPr="00F35D64">
        <w:rPr>
          <w:rFonts w:ascii="Arial" w:hAnsi="Arial" w:cs="Arial"/>
          <w:b/>
          <w:sz w:val="24"/>
          <w:szCs w:val="24"/>
          <w:lang w:val="es-ES"/>
        </w:rPr>
        <w:t>, con enmiendas, por 11 votos a favor y 4 abstenciones.</w:t>
      </w:r>
    </w:p>
    <w:p w:rsidR="00A05975" w:rsidRPr="00F35D64" w:rsidRDefault="00A05975" w:rsidP="00A05975">
      <w:pPr>
        <w:spacing w:after="0" w:line="240" w:lineRule="auto"/>
        <w:jc w:val="both"/>
        <w:rPr>
          <w:rFonts w:ascii="Arial" w:hAnsi="Arial" w:cs="Arial"/>
          <w:sz w:val="24"/>
          <w:szCs w:val="24"/>
          <w:lang w:val="es-ES"/>
        </w:rPr>
      </w:pPr>
    </w:p>
    <w:p w:rsidR="003A433B" w:rsidRPr="00F35D64" w:rsidRDefault="003A433B" w:rsidP="003A433B">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02 (Campamentos). (36)</w:t>
      </w:r>
    </w:p>
    <w:p w:rsidR="003A433B" w:rsidRPr="00F35D64" w:rsidRDefault="003A433B" w:rsidP="003A433B">
      <w:pPr>
        <w:spacing w:after="0" w:line="240" w:lineRule="auto"/>
        <w:jc w:val="both"/>
        <w:rPr>
          <w:rFonts w:ascii="Arial" w:hAnsi="Arial" w:cs="Arial"/>
          <w:sz w:val="24"/>
          <w:szCs w:val="24"/>
          <w:lang w:val="es-ES"/>
        </w:rPr>
      </w:pPr>
    </w:p>
    <w:p w:rsidR="003A433B" w:rsidRPr="00F35D64" w:rsidRDefault="003A433B" w:rsidP="003A433B">
      <w:pPr>
        <w:spacing w:after="0" w:line="240" w:lineRule="auto"/>
        <w:ind w:firstLine="2835"/>
        <w:jc w:val="both"/>
        <w:rPr>
          <w:rFonts w:ascii="Arial" w:hAnsi="Arial" w:cs="Arial"/>
          <w:sz w:val="24"/>
          <w:szCs w:val="24"/>
        </w:rPr>
      </w:pPr>
      <w:r w:rsidRPr="00F35D64">
        <w:rPr>
          <w:rFonts w:ascii="Arial" w:hAnsi="Arial" w:cs="Arial"/>
          <w:sz w:val="24"/>
          <w:szCs w:val="24"/>
        </w:rPr>
        <w:t>Para agregar la siguie</w:t>
      </w:r>
      <w:r w:rsidR="00C73420" w:rsidRPr="00F35D64">
        <w:rPr>
          <w:rFonts w:ascii="Arial" w:hAnsi="Arial" w:cs="Arial"/>
          <w:sz w:val="24"/>
          <w:szCs w:val="24"/>
        </w:rPr>
        <w:t>nte nueva glosa, asociada a la A</w:t>
      </w:r>
      <w:r w:rsidRPr="00F35D64">
        <w:rPr>
          <w:rFonts w:ascii="Arial" w:hAnsi="Arial" w:cs="Arial"/>
          <w:sz w:val="24"/>
          <w:szCs w:val="24"/>
        </w:rPr>
        <w:t>signación 33.03.003 “Municipalidades para el Programa Aldeas y Campamentos”:</w:t>
      </w:r>
    </w:p>
    <w:p w:rsidR="003A433B" w:rsidRPr="00F35D64" w:rsidRDefault="003A433B" w:rsidP="003A433B">
      <w:pPr>
        <w:pStyle w:val="Prrafodelista"/>
        <w:ind w:left="0" w:firstLine="2835"/>
        <w:jc w:val="both"/>
        <w:rPr>
          <w:rFonts w:ascii="Arial" w:hAnsi="Arial" w:cs="Arial"/>
        </w:rPr>
      </w:pPr>
    </w:p>
    <w:p w:rsidR="003A433B" w:rsidRPr="00F35D64" w:rsidRDefault="003A433B" w:rsidP="003A433B">
      <w:pPr>
        <w:pStyle w:val="Prrafodelista"/>
        <w:ind w:left="0" w:firstLine="2835"/>
        <w:jc w:val="both"/>
        <w:rPr>
          <w:rFonts w:ascii="Arial" w:hAnsi="Arial" w:cs="Arial"/>
        </w:rPr>
      </w:pPr>
      <w:r w:rsidRPr="00F35D64">
        <w:rPr>
          <w:rFonts w:ascii="Arial" w:hAnsi="Arial" w:cs="Arial"/>
        </w:rPr>
        <w:t>“La transferencia de estos recursos se efectuará sobre la base de los convenios que suscriba el Ministerio de Vivienda y Urbanismo y los Municipios, en los que se establecerán la identificación de el o los campamentos a intervenir, las acciones a desarrollar, metas, plazos, modalidades de ejecución y evaluación. Dicho convenio deberá contar con la aprobación del Concejo Municipal, toda vez que por su monto requiera toma de razón de Contraloría.</w:t>
      </w:r>
    </w:p>
    <w:p w:rsidR="003A433B" w:rsidRPr="00F35D64" w:rsidRDefault="003A433B" w:rsidP="003A433B">
      <w:pPr>
        <w:pStyle w:val="Prrafodelista"/>
        <w:ind w:left="0" w:firstLine="2835"/>
        <w:jc w:val="both"/>
        <w:rPr>
          <w:rFonts w:ascii="Arial" w:hAnsi="Arial" w:cs="Arial"/>
        </w:rPr>
      </w:pPr>
    </w:p>
    <w:p w:rsidR="003A433B" w:rsidRPr="00F35D64" w:rsidRDefault="003A433B" w:rsidP="003A433B">
      <w:pPr>
        <w:pStyle w:val="Prrafodelista"/>
        <w:ind w:left="0" w:firstLine="2835"/>
        <w:jc w:val="both"/>
        <w:rPr>
          <w:rFonts w:ascii="Arial" w:hAnsi="Arial" w:cs="Arial"/>
        </w:rPr>
      </w:pPr>
      <w:r w:rsidRPr="00F35D64">
        <w:rPr>
          <w:rFonts w:ascii="Arial" w:hAnsi="Arial" w:cs="Arial"/>
        </w:rPr>
        <w:t>Los recursos transferidos no ingresarán en los presupuestos de los organismos receptores, debiendo informar mensualmente al Ministerio y al Concejo Municipal sobre el gasto efectivo y el avance físico de los convenios en los casos en que corresponda.</w:t>
      </w:r>
    </w:p>
    <w:p w:rsidR="003A433B" w:rsidRPr="00F35D64" w:rsidRDefault="003A433B" w:rsidP="003A433B">
      <w:pPr>
        <w:pStyle w:val="Prrafodelista"/>
        <w:ind w:left="0" w:firstLine="2835"/>
        <w:jc w:val="both"/>
        <w:rPr>
          <w:rFonts w:ascii="Arial" w:hAnsi="Arial" w:cs="Arial"/>
        </w:rPr>
      </w:pPr>
      <w:r w:rsidRPr="00F35D64">
        <w:rPr>
          <w:rFonts w:ascii="Arial" w:hAnsi="Arial" w:cs="Arial"/>
        </w:rPr>
        <w:t>Con cargo a estos recursos también se podrán celebrar convenios con organismos del Gobierno Central, los que no se incorporarán en sus respectivos presupuestos, e instituciones privadas sin fines de lucro.</w:t>
      </w:r>
    </w:p>
    <w:p w:rsidR="003A433B" w:rsidRPr="00F35D64" w:rsidRDefault="003A433B" w:rsidP="003A433B">
      <w:pPr>
        <w:pStyle w:val="Prrafodelista"/>
        <w:ind w:left="0" w:firstLine="2835"/>
        <w:jc w:val="both"/>
        <w:rPr>
          <w:rFonts w:ascii="Arial" w:hAnsi="Arial" w:cs="Arial"/>
        </w:rPr>
      </w:pPr>
    </w:p>
    <w:p w:rsidR="003A433B" w:rsidRPr="00F35D64" w:rsidRDefault="003A433B" w:rsidP="003A433B">
      <w:pPr>
        <w:pStyle w:val="Prrafodelista"/>
        <w:ind w:left="0" w:firstLine="2835"/>
        <w:jc w:val="both"/>
        <w:rPr>
          <w:rFonts w:ascii="Arial" w:hAnsi="Arial" w:cs="Arial"/>
        </w:rPr>
      </w:pPr>
      <w:r w:rsidRPr="00F35D64">
        <w:rPr>
          <w:rFonts w:ascii="Arial" w:hAnsi="Arial" w:cs="Arial"/>
        </w:rPr>
        <w:t>La Subsecretaría de Vivienda y Urbanismo deberá informar trimestralmente a las Comisiones de Hacienda del Senado y de la Cámara de Diputados y a la Comisión Mixta de Presupuestos tanto la nómina de municipalidades beneficiadas como la cantidad de recursos entregados a cada una de ellas y las actividades realizadas con dichos recursos.</w:t>
      </w:r>
    </w:p>
    <w:p w:rsidR="003A433B" w:rsidRPr="00F35D64" w:rsidRDefault="003A433B" w:rsidP="003A433B">
      <w:pPr>
        <w:pStyle w:val="Prrafodelista"/>
        <w:ind w:left="0" w:firstLine="2835"/>
        <w:jc w:val="both"/>
        <w:rPr>
          <w:rFonts w:ascii="Arial" w:hAnsi="Arial" w:cs="Arial"/>
        </w:rPr>
      </w:pPr>
    </w:p>
    <w:p w:rsidR="003A433B" w:rsidRPr="00F35D64" w:rsidRDefault="003A433B" w:rsidP="003A433B">
      <w:pPr>
        <w:pStyle w:val="Prrafodelista"/>
        <w:ind w:left="0" w:firstLine="2835"/>
        <w:jc w:val="both"/>
        <w:rPr>
          <w:rFonts w:ascii="Arial" w:hAnsi="Arial" w:cs="Arial"/>
        </w:rPr>
      </w:pPr>
      <w:r w:rsidRPr="00F35D64">
        <w:rPr>
          <w:rFonts w:ascii="Arial" w:hAnsi="Arial" w:cs="Arial"/>
        </w:rPr>
        <w:t>En caso de imposibilidad de generar nuevos convenios con Municipios debido a rendiciones pendientes de recursos ante el Ministerio de Vivienda y Urbanismo, el Programa podrá ejecutar los recursos directamente a través de los SERVIU.”.</w:t>
      </w:r>
    </w:p>
    <w:p w:rsidR="008E2E0D" w:rsidRPr="00F35D64" w:rsidRDefault="008E2E0D" w:rsidP="00A67D9F">
      <w:pPr>
        <w:spacing w:after="0" w:line="240" w:lineRule="auto"/>
        <w:ind w:right="51" w:firstLine="2835"/>
        <w:jc w:val="both"/>
        <w:rPr>
          <w:rFonts w:ascii="Arial" w:eastAsia="Times New Roman" w:hAnsi="Arial" w:cs="Times New Roman"/>
          <w:sz w:val="24"/>
          <w:szCs w:val="20"/>
          <w:lang w:val="es-ES" w:eastAsia="es-ES" w:bidi="he-IL"/>
        </w:rPr>
      </w:pPr>
    </w:p>
    <w:p w:rsidR="003A433B" w:rsidRPr="00F35D64" w:rsidRDefault="003A433B" w:rsidP="003A433B">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w:t>
      </w:r>
      <w:r w:rsidR="00911844" w:rsidRPr="00F35D64">
        <w:rPr>
          <w:rFonts w:ascii="Arial" w:hAnsi="Arial" w:cs="Arial"/>
          <w:b/>
          <w:sz w:val="24"/>
          <w:szCs w:val="24"/>
        </w:rPr>
        <w:t>,</w:t>
      </w:r>
      <w:r w:rsidRPr="00F35D64">
        <w:rPr>
          <w:rFonts w:ascii="Arial" w:hAnsi="Arial" w:cs="Arial"/>
          <w:b/>
          <w:sz w:val="24"/>
          <w:szCs w:val="24"/>
        </w:rPr>
        <w:t xml:space="preserve"> con enmiendas</w:t>
      </w:r>
      <w:r w:rsidR="00911844" w:rsidRPr="00F35D64">
        <w:rPr>
          <w:rFonts w:ascii="Arial" w:hAnsi="Arial" w:cs="Arial"/>
          <w:b/>
          <w:sz w:val="24"/>
          <w:szCs w:val="24"/>
        </w:rPr>
        <w:t xml:space="preserve">, </w:t>
      </w:r>
      <w:r w:rsidRPr="00F35D64">
        <w:rPr>
          <w:rFonts w:ascii="Arial" w:hAnsi="Arial" w:cs="Arial"/>
          <w:b/>
          <w:sz w:val="24"/>
          <w:szCs w:val="24"/>
        </w:rPr>
        <w:t>por la unanimidad de los 17 miembros presentes de la Comisión.</w:t>
      </w:r>
    </w:p>
    <w:p w:rsidR="008E2E0D" w:rsidRPr="00F35D64" w:rsidRDefault="008E2E0D" w:rsidP="00A67D9F">
      <w:pPr>
        <w:spacing w:after="0" w:line="240" w:lineRule="auto"/>
        <w:ind w:right="51" w:firstLine="2835"/>
        <w:jc w:val="both"/>
        <w:rPr>
          <w:rFonts w:ascii="Arial" w:eastAsia="Times New Roman" w:hAnsi="Arial" w:cs="Times New Roman"/>
          <w:sz w:val="24"/>
          <w:szCs w:val="20"/>
          <w:lang w:val="es-ES" w:eastAsia="es-ES" w:bidi="he-IL"/>
        </w:rPr>
      </w:pPr>
    </w:p>
    <w:p w:rsidR="00C11079" w:rsidRPr="00F35D64" w:rsidRDefault="00C11079" w:rsidP="00C11079">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Horvath</w:t>
      </w:r>
      <w:r w:rsidRPr="00F35D64">
        <w:rPr>
          <w:rFonts w:ascii="Arial" w:hAnsi="Arial" w:cs="Arial"/>
          <w:b/>
          <w:sz w:val="24"/>
          <w:szCs w:val="24"/>
        </w:rPr>
        <w:t>:</w:t>
      </w:r>
    </w:p>
    <w:p w:rsidR="00C11079" w:rsidRPr="00F35D64" w:rsidRDefault="00C11079" w:rsidP="00C11079">
      <w:pPr>
        <w:spacing w:after="0" w:line="240" w:lineRule="auto"/>
        <w:ind w:firstLine="2835"/>
        <w:jc w:val="both"/>
        <w:rPr>
          <w:rFonts w:ascii="Arial" w:hAnsi="Arial" w:cs="Arial"/>
          <w:sz w:val="24"/>
          <w:szCs w:val="24"/>
        </w:rPr>
      </w:pPr>
    </w:p>
    <w:p w:rsidR="001A72DA" w:rsidRPr="00F35D64" w:rsidRDefault="001A72DA" w:rsidP="001A72DA">
      <w:pPr>
        <w:spacing w:after="0" w:line="240" w:lineRule="auto"/>
        <w:jc w:val="both"/>
        <w:rPr>
          <w:rFonts w:ascii="Arial" w:hAnsi="Arial" w:cs="Arial"/>
          <w:b/>
          <w:sz w:val="24"/>
          <w:szCs w:val="24"/>
        </w:rPr>
      </w:pPr>
      <w:r w:rsidRPr="00F35D64">
        <w:rPr>
          <w:rFonts w:ascii="Arial" w:hAnsi="Arial" w:cs="Arial"/>
          <w:b/>
          <w:sz w:val="24"/>
          <w:szCs w:val="24"/>
        </w:rPr>
        <w:t>Glosas comunes a la Partida (43)</w:t>
      </w:r>
    </w:p>
    <w:p w:rsidR="001A72DA" w:rsidRPr="00F35D64" w:rsidRDefault="001A72DA" w:rsidP="001A72DA">
      <w:pPr>
        <w:spacing w:after="0" w:line="240" w:lineRule="auto"/>
        <w:jc w:val="both"/>
        <w:rPr>
          <w:rFonts w:ascii="Arial" w:hAnsi="Arial" w:cs="Arial"/>
          <w:b/>
          <w:sz w:val="24"/>
          <w:szCs w:val="24"/>
        </w:rPr>
      </w:pPr>
    </w:p>
    <w:p w:rsidR="001A72DA" w:rsidRPr="00F35D64" w:rsidRDefault="001A72DA" w:rsidP="001A72DA">
      <w:pPr>
        <w:spacing w:after="0" w:line="240" w:lineRule="auto"/>
        <w:ind w:firstLine="2835"/>
        <w:jc w:val="both"/>
        <w:rPr>
          <w:rFonts w:ascii="Arial" w:hAnsi="Arial" w:cs="Arial"/>
          <w:sz w:val="24"/>
          <w:szCs w:val="24"/>
        </w:rPr>
      </w:pPr>
      <w:r w:rsidRPr="00F35D64">
        <w:rPr>
          <w:rFonts w:ascii="Arial" w:hAnsi="Arial" w:cs="Arial"/>
          <w:sz w:val="24"/>
          <w:szCs w:val="24"/>
        </w:rPr>
        <w:t>Para agregar en el inciso segundo de la glosa 04, a continuación de la frase “decreto supremo N° 12 de 2011”, lo siguiente:</w:t>
      </w:r>
      <w:r w:rsidR="00360122" w:rsidRPr="00F35D64">
        <w:rPr>
          <w:rFonts w:ascii="Arial" w:hAnsi="Arial" w:cs="Arial"/>
          <w:sz w:val="24"/>
          <w:szCs w:val="24"/>
        </w:rPr>
        <w:t xml:space="preserve"> </w:t>
      </w:r>
      <w:r w:rsidRPr="00F35D64">
        <w:rPr>
          <w:rFonts w:ascii="Arial" w:hAnsi="Arial" w:cs="Arial"/>
          <w:sz w:val="24"/>
          <w:szCs w:val="24"/>
        </w:rPr>
        <w:t>“y de otras soluciones que sean necesarias</w:t>
      </w:r>
      <w:r w:rsidR="00360122" w:rsidRPr="00F35D64">
        <w:rPr>
          <w:rFonts w:ascii="Arial" w:hAnsi="Arial" w:cs="Arial"/>
          <w:sz w:val="24"/>
          <w:szCs w:val="24"/>
        </w:rPr>
        <w:t xml:space="preserve"> o que se adopten</w:t>
      </w:r>
      <w:r w:rsidRPr="00F35D64">
        <w:rPr>
          <w:rFonts w:ascii="Arial" w:hAnsi="Arial" w:cs="Arial"/>
          <w:sz w:val="24"/>
          <w:szCs w:val="24"/>
        </w:rPr>
        <w:t>.”.</w:t>
      </w:r>
    </w:p>
    <w:p w:rsidR="001A72DA" w:rsidRPr="00F35D64" w:rsidRDefault="001A72DA" w:rsidP="00C11079">
      <w:pPr>
        <w:tabs>
          <w:tab w:val="left" w:pos="1985"/>
        </w:tabs>
        <w:spacing w:after="0" w:line="240" w:lineRule="auto"/>
        <w:jc w:val="both"/>
        <w:rPr>
          <w:rFonts w:ascii="Arial" w:eastAsia="Times New Roman" w:hAnsi="Arial" w:cs="Arial"/>
          <w:b/>
          <w:sz w:val="24"/>
          <w:szCs w:val="20"/>
          <w:lang w:val="es-ES" w:eastAsia="he-IL" w:bidi="he-IL"/>
        </w:rPr>
      </w:pPr>
    </w:p>
    <w:p w:rsidR="001A72DA" w:rsidRPr="00F35D64" w:rsidRDefault="001A72DA" w:rsidP="001A72DA">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w:t>
      </w:r>
      <w:r w:rsidR="00894A69" w:rsidRPr="00F35D64">
        <w:rPr>
          <w:rFonts w:ascii="Arial" w:hAnsi="Arial" w:cs="Arial"/>
          <w:b/>
          <w:sz w:val="24"/>
          <w:szCs w:val="24"/>
        </w:rPr>
        <w:t>, con modificaciones,</w:t>
      </w:r>
      <w:r w:rsidRPr="00F35D64">
        <w:rPr>
          <w:rFonts w:ascii="Arial" w:hAnsi="Arial" w:cs="Arial"/>
          <w:b/>
          <w:sz w:val="24"/>
          <w:szCs w:val="24"/>
        </w:rPr>
        <w:t xml:space="preserve"> por la unanimidad de los 19 miembros presentes de la Comisión.</w:t>
      </w:r>
    </w:p>
    <w:p w:rsidR="001A72DA" w:rsidRPr="00F35D64" w:rsidRDefault="001A72DA" w:rsidP="00C11079">
      <w:pPr>
        <w:tabs>
          <w:tab w:val="left" w:pos="1985"/>
        </w:tabs>
        <w:spacing w:after="0" w:line="240" w:lineRule="auto"/>
        <w:jc w:val="both"/>
        <w:rPr>
          <w:rFonts w:ascii="Arial" w:eastAsia="Times New Roman" w:hAnsi="Arial" w:cs="Arial"/>
          <w:b/>
          <w:sz w:val="24"/>
          <w:szCs w:val="20"/>
          <w:lang w:val="es-ES" w:eastAsia="he-IL" w:bidi="he-IL"/>
        </w:rPr>
      </w:pPr>
    </w:p>
    <w:p w:rsidR="00C11079" w:rsidRPr="00F35D64" w:rsidRDefault="00C11079" w:rsidP="00C11079">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Glosas comunes a la Partida. (41)</w:t>
      </w:r>
    </w:p>
    <w:p w:rsidR="00C11079" w:rsidRPr="00F35D64" w:rsidRDefault="00C11079" w:rsidP="00C11079">
      <w:pPr>
        <w:spacing w:after="0" w:line="240" w:lineRule="auto"/>
        <w:ind w:firstLine="2835"/>
        <w:jc w:val="both"/>
        <w:rPr>
          <w:rFonts w:ascii="Arial" w:hAnsi="Arial" w:cs="Arial"/>
          <w:sz w:val="24"/>
          <w:szCs w:val="24"/>
        </w:rPr>
      </w:pPr>
    </w:p>
    <w:p w:rsidR="00C11079" w:rsidRPr="00F35D64" w:rsidRDefault="00C11079" w:rsidP="00C11079">
      <w:pPr>
        <w:spacing w:after="0" w:line="240" w:lineRule="auto"/>
        <w:ind w:firstLine="2835"/>
        <w:jc w:val="both"/>
        <w:rPr>
          <w:rFonts w:ascii="Arial" w:hAnsi="Arial" w:cs="Arial"/>
          <w:sz w:val="24"/>
          <w:szCs w:val="24"/>
        </w:rPr>
      </w:pPr>
      <w:r w:rsidRPr="00F35D64">
        <w:rPr>
          <w:rFonts w:ascii="Arial" w:hAnsi="Arial" w:cs="Arial"/>
          <w:sz w:val="24"/>
          <w:szCs w:val="24"/>
        </w:rPr>
        <w:t>Para agregar la siguiente glosa:</w:t>
      </w:r>
    </w:p>
    <w:p w:rsidR="00C11079" w:rsidRPr="00F35D64" w:rsidRDefault="00C11079" w:rsidP="00C11079">
      <w:pPr>
        <w:spacing w:after="0" w:line="240" w:lineRule="auto"/>
        <w:ind w:firstLine="2835"/>
        <w:jc w:val="both"/>
        <w:rPr>
          <w:rFonts w:ascii="Arial" w:hAnsi="Arial" w:cs="Arial"/>
          <w:sz w:val="24"/>
          <w:szCs w:val="24"/>
        </w:rPr>
      </w:pPr>
    </w:p>
    <w:p w:rsidR="00C11079" w:rsidRPr="00F35D64" w:rsidRDefault="00C11079" w:rsidP="00C11079">
      <w:pPr>
        <w:spacing w:after="0" w:line="240" w:lineRule="auto"/>
        <w:ind w:firstLine="2835"/>
        <w:jc w:val="both"/>
        <w:rPr>
          <w:rFonts w:ascii="Arial" w:hAnsi="Arial" w:cs="Arial"/>
          <w:sz w:val="24"/>
          <w:szCs w:val="24"/>
        </w:rPr>
      </w:pPr>
      <w:r w:rsidRPr="00F35D64">
        <w:rPr>
          <w:rFonts w:ascii="Arial" w:hAnsi="Arial" w:cs="Arial"/>
          <w:sz w:val="24"/>
          <w:szCs w:val="24"/>
        </w:rPr>
        <w:t>“El Ministerio de Vivienda y Urbanismo informará trimestralmente a la Comisión Mixta de Presupuestos en forma regionalizada acerca de la realización de programas de eficiencia energética como aislación térmica, instalación de sistemas termosolares y fotovoltaicos.”.</w:t>
      </w:r>
    </w:p>
    <w:p w:rsidR="00C11079" w:rsidRPr="00F35D64" w:rsidRDefault="00C11079" w:rsidP="00C11079">
      <w:pPr>
        <w:spacing w:after="0" w:line="240" w:lineRule="auto"/>
        <w:ind w:firstLine="2835"/>
        <w:jc w:val="both"/>
        <w:rPr>
          <w:rFonts w:ascii="Arial" w:hAnsi="Arial" w:cs="Arial"/>
          <w:sz w:val="24"/>
          <w:szCs w:val="24"/>
        </w:rPr>
      </w:pPr>
    </w:p>
    <w:p w:rsidR="00C11079" w:rsidRPr="00F35D64" w:rsidRDefault="00C11079" w:rsidP="00C11079">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con enmiendas formales, por la unanimidad de los 19 miembros presentes de la Comisión.</w:t>
      </w:r>
    </w:p>
    <w:p w:rsidR="00C11079" w:rsidRPr="00F35D64" w:rsidRDefault="00C11079" w:rsidP="00C11079">
      <w:pPr>
        <w:spacing w:after="0" w:line="240" w:lineRule="auto"/>
        <w:ind w:firstLine="2835"/>
        <w:jc w:val="both"/>
        <w:rPr>
          <w:rFonts w:ascii="Arial" w:hAnsi="Arial" w:cs="Arial"/>
          <w:sz w:val="24"/>
          <w:szCs w:val="24"/>
        </w:rPr>
      </w:pPr>
    </w:p>
    <w:p w:rsidR="00C11079" w:rsidRPr="00F35D64" w:rsidRDefault="00C11079" w:rsidP="00C11079">
      <w:pPr>
        <w:spacing w:after="0" w:line="240" w:lineRule="auto"/>
        <w:jc w:val="both"/>
        <w:rPr>
          <w:rFonts w:ascii="Arial" w:hAnsi="Arial" w:cs="Arial"/>
          <w:b/>
          <w:sz w:val="24"/>
          <w:szCs w:val="24"/>
        </w:rPr>
      </w:pPr>
      <w:r w:rsidRPr="00F35D64">
        <w:rPr>
          <w:rFonts w:ascii="Arial" w:eastAsia="Times New Roman" w:hAnsi="Arial" w:cs="Arial"/>
          <w:b/>
          <w:sz w:val="24"/>
          <w:szCs w:val="20"/>
          <w:lang w:val="es-ES" w:eastAsia="he-IL" w:bidi="he-IL"/>
        </w:rPr>
        <w:t>Glosa comunes a los SERVIU.</w:t>
      </w:r>
      <w:r w:rsidRPr="00F35D64">
        <w:rPr>
          <w:rFonts w:ascii="Arial" w:hAnsi="Arial" w:cs="Arial"/>
          <w:b/>
          <w:sz w:val="24"/>
          <w:szCs w:val="24"/>
        </w:rPr>
        <w:t xml:space="preserve"> (42)</w:t>
      </w:r>
    </w:p>
    <w:p w:rsidR="00C11079" w:rsidRPr="00F35D64" w:rsidRDefault="00C11079" w:rsidP="00C11079">
      <w:pPr>
        <w:spacing w:after="0" w:line="240" w:lineRule="auto"/>
        <w:jc w:val="both"/>
        <w:rPr>
          <w:rFonts w:ascii="Arial" w:hAnsi="Arial" w:cs="Arial"/>
          <w:b/>
          <w:sz w:val="24"/>
          <w:szCs w:val="24"/>
        </w:rPr>
      </w:pPr>
    </w:p>
    <w:p w:rsidR="00C11079" w:rsidRPr="00F35D64" w:rsidRDefault="00C11079" w:rsidP="00C11079">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la siguiente glosa: </w:t>
      </w:r>
    </w:p>
    <w:p w:rsidR="00C11079" w:rsidRPr="00F35D64" w:rsidRDefault="00C11079" w:rsidP="00C11079">
      <w:pPr>
        <w:spacing w:after="0" w:line="240" w:lineRule="auto"/>
        <w:jc w:val="both"/>
        <w:rPr>
          <w:rFonts w:ascii="Arial" w:hAnsi="Arial" w:cs="Arial"/>
          <w:b/>
          <w:sz w:val="24"/>
          <w:szCs w:val="24"/>
        </w:rPr>
      </w:pPr>
    </w:p>
    <w:p w:rsidR="00C11079" w:rsidRPr="00F35D64" w:rsidRDefault="00C11079" w:rsidP="00C11079">
      <w:pPr>
        <w:spacing w:after="0" w:line="240" w:lineRule="auto"/>
        <w:ind w:firstLine="2835"/>
        <w:jc w:val="both"/>
        <w:rPr>
          <w:rFonts w:ascii="Arial" w:hAnsi="Arial" w:cs="Arial"/>
          <w:sz w:val="24"/>
          <w:szCs w:val="24"/>
        </w:rPr>
      </w:pPr>
      <w:r w:rsidRPr="00F35D64">
        <w:rPr>
          <w:rFonts w:ascii="Arial" w:hAnsi="Arial" w:cs="Arial"/>
          <w:sz w:val="24"/>
          <w:szCs w:val="24"/>
        </w:rPr>
        <w:t>“El Ministerio de Vivienda y Urbanismo informará trimestralmente a la Comisión Especial Mixta de Presupuestos respecto de los avances de soluciones de vivienda y urbanismo de las familias y áreas afectadas por el incendio de Abril de 2014 en la ciudad de Valparaíso.”.</w:t>
      </w:r>
    </w:p>
    <w:p w:rsidR="00C11079" w:rsidRPr="00F35D64" w:rsidRDefault="00C11079" w:rsidP="00C11079">
      <w:pPr>
        <w:spacing w:after="0" w:line="240" w:lineRule="auto"/>
        <w:ind w:right="51"/>
        <w:jc w:val="both"/>
        <w:rPr>
          <w:rFonts w:ascii="Arial" w:eastAsia="Times New Roman" w:hAnsi="Arial" w:cs="Arial"/>
          <w:sz w:val="24"/>
          <w:szCs w:val="20"/>
          <w:lang w:eastAsia="es-ES" w:bidi="he-IL"/>
        </w:rPr>
      </w:pPr>
    </w:p>
    <w:p w:rsidR="00C11079" w:rsidRPr="00F35D64" w:rsidRDefault="002D0A1C" w:rsidP="00C11079">
      <w:pPr>
        <w:spacing w:after="0" w:line="240" w:lineRule="auto"/>
        <w:ind w:firstLine="2835"/>
        <w:jc w:val="both"/>
        <w:rPr>
          <w:rFonts w:ascii="Arial" w:hAnsi="Arial" w:cs="Arial"/>
          <w:b/>
          <w:sz w:val="24"/>
          <w:szCs w:val="24"/>
        </w:rPr>
      </w:pPr>
      <w:r w:rsidRPr="00F35D64">
        <w:rPr>
          <w:rFonts w:ascii="Arial" w:hAnsi="Arial" w:cs="Arial"/>
          <w:b/>
          <w:sz w:val="24"/>
          <w:szCs w:val="24"/>
        </w:rPr>
        <w:t xml:space="preserve">La indicación fue aprobada, por la unanimidad de los 19 miembros presentes de la Comisión, </w:t>
      </w:r>
      <w:r w:rsidR="00C11079" w:rsidRPr="00F35D64">
        <w:rPr>
          <w:rFonts w:ascii="Arial" w:hAnsi="Arial" w:cs="Arial"/>
          <w:b/>
          <w:sz w:val="24"/>
          <w:szCs w:val="24"/>
        </w:rPr>
        <w:t xml:space="preserve">con </w:t>
      </w:r>
      <w:r w:rsidRPr="00F35D64">
        <w:rPr>
          <w:rFonts w:ascii="Arial" w:hAnsi="Arial" w:cs="Arial"/>
          <w:b/>
          <w:sz w:val="24"/>
          <w:szCs w:val="24"/>
        </w:rPr>
        <w:t>la nueva redacción que se indicará en su oportunidad, que recoge, además, el sentido de la indicación número 46 y de la en</w:t>
      </w:r>
      <w:r w:rsidR="00C11079" w:rsidRPr="00F35D64">
        <w:rPr>
          <w:rFonts w:ascii="Arial" w:hAnsi="Arial" w:cs="Arial"/>
          <w:b/>
          <w:sz w:val="24"/>
          <w:szCs w:val="24"/>
        </w:rPr>
        <w:t>mienda</w:t>
      </w:r>
      <w:r w:rsidRPr="00F35D64">
        <w:rPr>
          <w:rFonts w:ascii="Arial" w:hAnsi="Arial" w:cs="Arial"/>
          <w:b/>
          <w:sz w:val="24"/>
          <w:szCs w:val="24"/>
        </w:rPr>
        <w:t xml:space="preserve"> introduci</w:t>
      </w:r>
      <w:r w:rsidR="007510DD" w:rsidRPr="00F35D64">
        <w:rPr>
          <w:rFonts w:ascii="Arial" w:hAnsi="Arial" w:cs="Arial"/>
          <w:b/>
          <w:sz w:val="24"/>
          <w:szCs w:val="24"/>
        </w:rPr>
        <w:t>da por la Cuarta Subcomisión</w:t>
      </w:r>
      <w:r w:rsidRPr="00F35D64">
        <w:rPr>
          <w:rFonts w:ascii="Arial" w:hAnsi="Arial" w:cs="Arial"/>
          <w:b/>
          <w:sz w:val="24"/>
          <w:szCs w:val="24"/>
        </w:rPr>
        <w:t>.</w:t>
      </w:r>
    </w:p>
    <w:p w:rsidR="00C11079" w:rsidRPr="00F35D64" w:rsidRDefault="00C11079" w:rsidP="00C11079">
      <w:pPr>
        <w:spacing w:after="0" w:line="240" w:lineRule="auto"/>
        <w:ind w:right="51"/>
        <w:jc w:val="both"/>
        <w:rPr>
          <w:rFonts w:ascii="Arial" w:eastAsia="Times New Roman" w:hAnsi="Arial" w:cs="Arial"/>
          <w:sz w:val="24"/>
          <w:szCs w:val="20"/>
          <w:lang w:eastAsia="es-ES" w:bidi="he-IL"/>
        </w:rPr>
      </w:pPr>
    </w:p>
    <w:p w:rsidR="00DE686A" w:rsidRPr="00F35D64" w:rsidRDefault="00DE686A" w:rsidP="00DE686A">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la Honorable Senadora señora von Baer</w:t>
      </w:r>
      <w:r w:rsidRPr="00F35D64">
        <w:rPr>
          <w:rFonts w:ascii="Arial" w:hAnsi="Arial" w:cs="Arial"/>
          <w:b/>
          <w:sz w:val="24"/>
          <w:szCs w:val="24"/>
        </w:rPr>
        <w:t>:</w:t>
      </w:r>
    </w:p>
    <w:p w:rsidR="00DE686A" w:rsidRPr="00F35D64" w:rsidRDefault="00DE686A" w:rsidP="00DE686A">
      <w:pPr>
        <w:spacing w:after="0" w:line="240" w:lineRule="auto"/>
        <w:jc w:val="both"/>
        <w:rPr>
          <w:rFonts w:ascii="Arial" w:hAnsi="Arial" w:cs="Arial"/>
          <w:sz w:val="24"/>
          <w:szCs w:val="24"/>
        </w:rPr>
      </w:pPr>
    </w:p>
    <w:p w:rsidR="00DE686A" w:rsidRPr="00F35D64" w:rsidRDefault="00DE686A" w:rsidP="00DE686A">
      <w:pPr>
        <w:spacing w:after="0" w:line="240" w:lineRule="auto"/>
        <w:jc w:val="both"/>
        <w:rPr>
          <w:rFonts w:ascii="Arial" w:hAnsi="Arial" w:cs="Arial"/>
          <w:b/>
          <w:sz w:val="24"/>
          <w:szCs w:val="24"/>
        </w:rPr>
      </w:pPr>
      <w:r w:rsidRPr="00F35D64">
        <w:rPr>
          <w:rFonts w:ascii="Arial" w:eastAsia="Times New Roman" w:hAnsi="Arial" w:cs="Arial"/>
          <w:b/>
          <w:sz w:val="24"/>
          <w:szCs w:val="20"/>
          <w:lang w:val="es-ES" w:eastAsia="he-IL" w:bidi="he-IL"/>
        </w:rPr>
        <w:t>Glosas comunes los SERVIU.</w:t>
      </w:r>
      <w:r w:rsidRPr="00F35D64">
        <w:rPr>
          <w:rFonts w:ascii="Arial" w:hAnsi="Arial" w:cs="Arial"/>
          <w:b/>
          <w:sz w:val="24"/>
          <w:szCs w:val="24"/>
        </w:rPr>
        <w:t xml:space="preserve"> (44)</w:t>
      </w:r>
    </w:p>
    <w:p w:rsidR="00DE686A" w:rsidRPr="00F35D64" w:rsidRDefault="00DE686A" w:rsidP="00DE686A">
      <w:pPr>
        <w:spacing w:after="0" w:line="240" w:lineRule="auto"/>
        <w:jc w:val="both"/>
        <w:rPr>
          <w:rFonts w:ascii="Arial" w:hAnsi="Arial" w:cs="Arial"/>
          <w:sz w:val="24"/>
          <w:szCs w:val="24"/>
        </w:rPr>
      </w:pPr>
    </w:p>
    <w:p w:rsidR="00DE686A" w:rsidRPr="00F35D64" w:rsidRDefault="00DE686A" w:rsidP="00DE686A">
      <w:pPr>
        <w:spacing w:after="0" w:line="240" w:lineRule="auto"/>
        <w:ind w:firstLine="2835"/>
        <w:jc w:val="both"/>
        <w:rPr>
          <w:rFonts w:ascii="Arial" w:hAnsi="Arial" w:cs="Arial"/>
          <w:sz w:val="24"/>
          <w:szCs w:val="24"/>
        </w:rPr>
      </w:pPr>
      <w:r w:rsidRPr="00F35D64">
        <w:rPr>
          <w:rFonts w:ascii="Arial" w:hAnsi="Arial" w:cs="Arial"/>
          <w:sz w:val="24"/>
          <w:szCs w:val="24"/>
        </w:rPr>
        <w:t>Para agregar la siguiente glosa:</w:t>
      </w:r>
    </w:p>
    <w:p w:rsidR="00DE686A" w:rsidRPr="00F35D64" w:rsidRDefault="00DE686A" w:rsidP="00DE686A">
      <w:pPr>
        <w:spacing w:after="0" w:line="240" w:lineRule="auto"/>
        <w:ind w:firstLine="2835"/>
        <w:jc w:val="both"/>
        <w:rPr>
          <w:rFonts w:ascii="Arial" w:hAnsi="Arial" w:cs="Arial"/>
          <w:sz w:val="24"/>
          <w:szCs w:val="24"/>
        </w:rPr>
      </w:pPr>
    </w:p>
    <w:p w:rsidR="00DE686A" w:rsidRPr="00F35D64" w:rsidRDefault="00DE686A" w:rsidP="00DE686A">
      <w:pPr>
        <w:spacing w:after="0" w:line="240" w:lineRule="auto"/>
        <w:ind w:firstLine="2835"/>
        <w:jc w:val="both"/>
        <w:rPr>
          <w:rFonts w:ascii="Arial" w:hAnsi="Arial" w:cs="Arial"/>
          <w:sz w:val="24"/>
          <w:szCs w:val="24"/>
        </w:rPr>
      </w:pPr>
      <w:r w:rsidRPr="00F35D64">
        <w:rPr>
          <w:rFonts w:ascii="Arial" w:hAnsi="Arial" w:cs="Arial"/>
          <w:sz w:val="24"/>
          <w:szCs w:val="24"/>
        </w:rPr>
        <w:t>"El Ministerio de Vivienda y Urbanismo deberá enviar trimestralmente a la comisión mixta de presupuesto un cronograma de los llamados a postulación de los distintos subsidios habitacionales, con indicación del número total de cupos por programa, así como el número de beneficiarios".</w:t>
      </w:r>
    </w:p>
    <w:p w:rsidR="00DE686A" w:rsidRPr="00F35D64" w:rsidRDefault="00DE686A" w:rsidP="00DE686A">
      <w:pPr>
        <w:spacing w:after="0" w:line="240" w:lineRule="auto"/>
        <w:ind w:firstLine="2835"/>
        <w:jc w:val="both"/>
        <w:rPr>
          <w:rFonts w:ascii="Arial" w:hAnsi="Arial" w:cs="Arial"/>
          <w:sz w:val="24"/>
          <w:szCs w:val="24"/>
        </w:rPr>
      </w:pPr>
    </w:p>
    <w:p w:rsidR="00DE686A" w:rsidRPr="00F35D64" w:rsidRDefault="00DE686A" w:rsidP="00DE686A">
      <w:pPr>
        <w:spacing w:after="0" w:line="240" w:lineRule="auto"/>
        <w:ind w:firstLine="2835"/>
        <w:jc w:val="both"/>
        <w:rPr>
          <w:rFonts w:ascii="Arial" w:hAnsi="Arial" w:cs="Arial"/>
          <w:b/>
          <w:sz w:val="24"/>
          <w:szCs w:val="24"/>
        </w:rPr>
      </w:pPr>
      <w:r w:rsidRPr="00F35D64">
        <w:rPr>
          <w:rFonts w:ascii="Arial" w:hAnsi="Arial" w:cs="Arial"/>
          <w:b/>
          <w:sz w:val="24"/>
          <w:szCs w:val="24"/>
        </w:rPr>
        <w:lastRenderedPageBreak/>
        <w:t>La indicación fue aprobada, con enmiendas formales, por la unanimidad de los 19 miembros presentes de la Comisión.</w:t>
      </w:r>
    </w:p>
    <w:p w:rsidR="00DE686A" w:rsidRPr="00F35D64" w:rsidRDefault="00DE686A" w:rsidP="00DE686A">
      <w:pPr>
        <w:spacing w:after="0" w:line="240" w:lineRule="auto"/>
        <w:ind w:firstLine="2835"/>
        <w:jc w:val="both"/>
        <w:rPr>
          <w:rFonts w:ascii="Arial" w:hAnsi="Arial" w:cs="Arial"/>
          <w:sz w:val="24"/>
          <w:szCs w:val="24"/>
        </w:rPr>
      </w:pPr>
    </w:p>
    <w:p w:rsidR="006E10FD" w:rsidRPr="00F35D64" w:rsidRDefault="006E10FD" w:rsidP="006E10FD">
      <w:pPr>
        <w:spacing w:after="0" w:line="240" w:lineRule="auto"/>
        <w:jc w:val="both"/>
        <w:rPr>
          <w:rFonts w:ascii="Arial" w:hAnsi="Arial" w:cs="Arial"/>
          <w:b/>
          <w:sz w:val="24"/>
          <w:szCs w:val="24"/>
        </w:rPr>
      </w:pPr>
      <w:r w:rsidRPr="00F35D64">
        <w:rPr>
          <w:rFonts w:ascii="Arial" w:eastAsia="Times New Roman" w:hAnsi="Arial" w:cs="Arial"/>
          <w:b/>
          <w:sz w:val="24"/>
          <w:szCs w:val="20"/>
          <w:lang w:val="es-ES" w:eastAsia="he-IL" w:bidi="he-IL"/>
        </w:rPr>
        <w:t>Glosas comunes a los SERVIU.</w:t>
      </w:r>
      <w:r w:rsidRPr="00F35D64">
        <w:rPr>
          <w:rFonts w:ascii="Arial" w:hAnsi="Arial" w:cs="Arial"/>
          <w:b/>
          <w:sz w:val="24"/>
          <w:szCs w:val="24"/>
        </w:rPr>
        <w:t xml:space="preserve"> (46)</w:t>
      </w:r>
    </w:p>
    <w:p w:rsidR="006E10FD" w:rsidRPr="00F35D64" w:rsidRDefault="006E10FD" w:rsidP="006E10FD">
      <w:pPr>
        <w:spacing w:after="0" w:line="240" w:lineRule="auto"/>
        <w:jc w:val="both"/>
        <w:rPr>
          <w:rFonts w:ascii="Arial" w:hAnsi="Arial" w:cs="Arial"/>
          <w:sz w:val="24"/>
          <w:szCs w:val="24"/>
        </w:rPr>
      </w:pPr>
    </w:p>
    <w:p w:rsidR="006E10FD" w:rsidRPr="00F35D64" w:rsidRDefault="006E10FD" w:rsidP="006E10FD">
      <w:pPr>
        <w:spacing w:after="0" w:line="240" w:lineRule="auto"/>
        <w:ind w:firstLine="2835"/>
        <w:jc w:val="both"/>
        <w:rPr>
          <w:rFonts w:ascii="Arial" w:hAnsi="Arial" w:cs="Arial"/>
          <w:sz w:val="24"/>
          <w:szCs w:val="24"/>
        </w:rPr>
      </w:pPr>
      <w:r w:rsidRPr="00F35D64">
        <w:rPr>
          <w:rFonts w:ascii="Arial" w:hAnsi="Arial" w:cs="Arial"/>
          <w:sz w:val="24"/>
          <w:szCs w:val="24"/>
        </w:rPr>
        <w:t>Para sustituir</w:t>
      </w:r>
      <w:r w:rsidR="002C410D" w:rsidRPr="00F35D64">
        <w:rPr>
          <w:rFonts w:ascii="Arial" w:hAnsi="Arial" w:cs="Arial"/>
          <w:sz w:val="24"/>
          <w:szCs w:val="24"/>
        </w:rPr>
        <w:t xml:space="preserve"> en la glosa 03 asociada al S</w:t>
      </w:r>
      <w:r w:rsidRPr="00F35D64">
        <w:rPr>
          <w:rFonts w:ascii="Arial" w:hAnsi="Arial" w:cs="Arial"/>
          <w:sz w:val="24"/>
          <w:szCs w:val="24"/>
        </w:rPr>
        <w:t>ubtítulo 33, la frase</w:t>
      </w:r>
      <w:r w:rsidR="002C410D" w:rsidRPr="00F35D64">
        <w:rPr>
          <w:rFonts w:ascii="Arial" w:hAnsi="Arial" w:cs="Arial"/>
          <w:sz w:val="24"/>
          <w:szCs w:val="24"/>
        </w:rPr>
        <w:t xml:space="preserve"> “</w:t>
      </w:r>
      <w:r w:rsidRPr="00F35D64">
        <w:rPr>
          <w:rFonts w:ascii="Arial" w:hAnsi="Arial" w:cs="Arial"/>
          <w:sz w:val="24"/>
          <w:szCs w:val="24"/>
        </w:rPr>
        <w:t>el que será remitido a la Comisión Especial Mixta de Presupuesto a más tardar en marzo de 2015", por</w:t>
      </w:r>
      <w:r w:rsidR="002C410D" w:rsidRPr="00F35D64">
        <w:rPr>
          <w:rFonts w:ascii="Arial" w:hAnsi="Arial" w:cs="Arial"/>
          <w:sz w:val="24"/>
          <w:szCs w:val="24"/>
        </w:rPr>
        <w:t xml:space="preserve"> lo siguiente:</w:t>
      </w:r>
      <w:r w:rsidRPr="00F35D64">
        <w:rPr>
          <w:rFonts w:ascii="Arial" w:hAnsi="Arial" w:cs="Arial"/>
          <w:sz w:val="24"/>
          <w:szCs w:val="24"/>
        </w:rPr>
        <w:t xml:space="preserve"> </w:t>
      </w:r>
      <w:r w:rsidR="002C410D" w:rsidRPr="00F35D64">
        <w:rPr>
          <w:rFonts w:ascii="Arial" w:hAnsi="Arial" w:cs="Arial"/>
          <w:sz w:val="24"/>
          <w:szCs w:val="24"/>
        </w:rPr>
        <w:t>“</w:t>
      </w:r>
      <w:r w:rsidRPr="00F35D64">
        <w:rPr>
          <w:rFonts w:ascii="Arial" w:hAnsi="Arial" w:cs="Arial"/>
          <w:sz w:val="24"/>
          <w:szCs w:val="24"/>
        </w:rPr>
        <w:t>el cual será remitido y actualizado trimestralmente a la Comisión Especial Mixta de Presupuesto y publicado en la página web del Min</w:t>
      </w:r>
      <w:r w:rsidR="002C410D" w:rsidRPr="00F35D64">
        <w:rPr>
          <w:rFonts w:ascii="Arial" w:hAnsi="Arial" w:cs="Arial"/>
          <w:sz w:val="24"/>
          <w:szCs w:val="24"/>
        </w:rPr>
        <w:t>isterio de Vivienda y Urbanismo</w:t>
      </w:r>
      <w:r w:rsidRPr="00F35D64">
        <w:rPr>
          <w:rFonts w:ascii="Arial" w:hAnsi="Arial" w:cs="Arial"/>
          <w:sz w:val="24"/>
          <w:szCs w:val="24"/>
        </w:rPr>
        <w:t>".</w:t>
      </w:r>
    </w:p>
    <w:p w:rsidR="002C410D" w:rsidRPr="00F35D64" w:rsidRDefault="002C410D" w:rsidP="006E10FD">
      <w:pPr>
        <w:spacing w:after="0" w:line="240" w:lineRule="auto"/>
        <w:ind w:firstLine="2835"/>
        <w:jc w:val="both"/>
        <w:rPr>
          <w:rFonts w:ascii="Arial" w:hAnsi="Arial" w:cs="Arial"/>
          <w:sz w:val="24"/>
          <w:szCs w:val="24"/>
        </w:rPr>
      </w:pPr>
    </w:p>
    <w:p w:rsidR="00590F74" w:rsidRPr="00F35D64" w:rsidRDefault="00590F74" w:rsidP="00590F74">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por la unanimidad de los 19 miembros presentes de la Comisión, con la nueva redacción que se indicará en su oportunidad, que recoge, además, el sentido de la indicación número 42 y de la enmienda introducida por la Cuarta Subcomisión.</w:t>
      </w:r>
    </w:p>
    <w:p w:rsidR="006E10FD" w:rsidRPr="00F35D64" w:rsidRDefault="006E10FD" w:rsidP="006E10FD">
      <w:pPr>
        <w:spacing w:after="0" w:line="240" w:lineRule="auto"/>
        <w:jc w:val="both"/>
        <w:rPr>
          <w:rFonts w:ascii="Arial" w:hAnsi="Arial" w:cs="Arial"/>
          <w:b/>
          <w:sz w:val="24"/>
          <w:szCs w:val="24"/>
        </w:rPr>
      </w:pPr>
    </w:p>
    <w:p w:rsidR="006E10FD" w:rsidRPr="00F35D64" w:rsidRDefault="006E10FD" w:rsidP="002C410D">
      <w:pPr>
        <w:spacing w:after="0" w:line="240" w:lineRule="auto"/>
        <w:jc w:val="both"/>
        <w:rPr>
          <w:rFonts w:ascii="Arial" w:hAnsi="Arial" w:cs="Arial"/>
          <w:b/>
          <w:sz w:val="24"/>
          <w:szCs w:val="24"/>
        </w:rPr>
      </w:pPr>
      <w:r w:rsidRPr="00F35D64">
        <w:rPr>
          <w:rFonts w:ascii="Arial" w:eastAsia="Times New Roman" w:hAnsi="Arial" w:cs="Arial"/>
          <w:b/>
          <w:sz w:val="24"/>
          <w:szCs w:val="20"/>
          <w:lang w:val="es-ES" w:eastAsia="he-IL" w:bidi="he-IL"/>
        </w:rPr>
        <w:t>Glosa</w:t>
      </w:r>
      <w:r w:rsidR="002C410D" w:rsidRPr="00F35D64">
        <w:rPr>
          <w:rFonts w:ascii="Arial" w:eastAsia="Times New Roman" w:hAnsi="Arial" w:cs="Arial"/>
          <w:b/>
          <w:sz w:val="24"/>
          <w:szCs w:val="20"/>
          <w:lang w:val="es-ES" w:eastAsia="he-IL" w:bidi="he-IL"/>
        </w:rPr>
        <w:t xml:space="preserve">s comunes a los </w:t>
      </w:r>
      <w:r w:rsidRPr="00F35D64">
        <w:rPr>
          <w:rFonts w:ascii="Arial" w:eastAsia="Times New Roman" w:hAnsi="Arial" w:cs="Arial"/>
          <w:b/>
          <w:sz w:val="24"/>
          <w:szCs w:val="20"/>
          <w:lang w:val="es-ES" w:eastAsia="he-IL" w:bidi="he-IL"/>
        </w:rPr>
        <w:t>SERVIU</w:t>
      </w:r>
      <w:r w:rsidR="002C410D" w:rsidRPr="00F35D64">
        <w:rPr>
          <w:rFonts w:ascii="Arial" w:eastAsia="Times New Roman" w:hAnsi="Arial" w:cs="Arial"/>
          <w:b/>
          <w:sz w:val="24"/>
          <w:szCs w:val="20"/>
          <w:lang w:val="es-ES" w:eastAsia="he-IL" w:bidi="he-IL"/>
        </w:rPr>
        <w:t>.</w:t>
      </w:r>
      <w:r w:rsidRPr="00F35D64">
        <w:rPr>
          <w:rFonts w:ascii="Arial" w:hAnsi="Arial" w:cs="Arial"/>
          <w:b/>
          <w:sz w:val="24"/>
          <w:szCs w:val="24"/>
        </w:rPr>
        <w:t xml:space="preserve"> (47)</w:t>
      </w:r>
    </w:p>
    <w:p w:rsidR="006E10FD" w:rsidRPr="00F35D64" w:rsidRDefault="006E10FD" w:rsidP="006E10FD">
      <w:pPr>
        <w:spacing w:after="0" w:line="240" w:lineRule="auto"/>
        <w:ind w:firstLine="2835"/>
        <w:jc w:val="both"/>
        <w:rPr>
          <w:rFonts w:ascii="Arial" w:hAnsi="Arial" w:cs="Arial"/>
          <w:sz w:val="24"/>
          <w:szCs w:val="24"/>
        </w:rPr>
      </w:pPr>
    </w:p>
    <w:p w:rsidR="006E10FD" w:rsidRPr="00F35D64" w:rsidRDefault="006E10FD" w:rsidP="006E10FD">
      <w:pPr>
        <w:spacing w:after="0" w:line="240" w:lineRule="auto"/>
        <w:ind w:firstLine="2835"/>
        <w:jc w:val="both"/>
        <w:rPr>
          <w:rFonts w:ascii="Arial" w:hAnsi="Arial" w:cs="Arial"/>
          <w:sz w:val="24"/>
          <w:szCs w:val="24"/>
        </w:rPr>
      </w:pPr>
      <w:r w:rsidRPr="00F35D64">
        <w:rPr>
          <w:rFonts w:ascii="Arial" w:hAnsi="Arial" w:cs="Arial"/>
          <w:sz w:val="24"/>
          <w:szCs w:val="24"/>
        </w:rPr>
        <w:t>Para sustituir</w:t>
      </w:r>
      <w:r w:rsidR="002C410D" w:rsidRPr="00F35D64">
        <w:rPr>
          <w:rFonts w:ascii="Arial" w:hAnsi="Arial" w:cs="Arial"/>
          <w:sz w:val="24"/>
          <w:szCs w:val="24"/>
        </w:rPr>
        <w:t xml:space="preserve"> la glosa 02 asociada al Subtítulo 31,</w:t>
      </w:r>
      <w:r w:rsidRPr="00F35D64">
        <w:rPr>
          <w:rFonts w:ascii="Arial" w:hAnsi="Arial" w:cs="Arial"/>
          <w:sz w:val="24"/>
          <w:szCs w:val="24"/>
        </w:rPr>
        <w:t xml:space="preserve"> por la siguiente:</w:t>
      </w:r>
    </w:p>
    <w:p w:rsidR="002C410D" w:rsidRPr="00F35D64" w:rsidRDefault="002C410D" w:rsidP="006E10FD">
      <w:pPr>
        <w:spacing w:after="0" w:line="240" w:lineRule="auto"/>
        <w:ind w:firstLine="2835"/>
        <w:jc w:val="both"/>
        <w:rPr>
          <w:rFonts w:ascii="Arial" w:hAnsi="Arial" w:cs="Arial"/>
          <w:sz w:val="24"/>
          <w:szCs w:val="24"/>
        </w:rPr>
      </w:pPr>
    </w:p>
    <w:p w:rsidR="007175C1" w:rsidRPr="00F35D64" w:rsidRDefault="006E10FD" w:rsidP="006E10FD">
      <w:pPr>
        <w:spacing w:after="0" w:line="240" w:lineRule="auto"/>
        <w:ind w:firstLine="2835"/>
        <w:jc w:val="both"/>
        <w:rPr>
          <w:rFonts w:ascii="Arial" w:hAnsi="Arial" w:cs="Arial"/>
          <w:sz w:val="24"/>
          <w:szCs w:val="24"/>
        </w:rPr>
      </w:pPr>
      <w:r w:rsidRPr="00F35D64">
        <w:rPr>
          <w:rFonts w:ascii="Arial" w:hAnsi="Arial" w:cs="Arial"/>
          <w:sz w:val="24"/>
          <w:szCs w:val="24"/>
        </w:rPr>
        <w:t>"Los SERVIU, con cargo a estos recursos o a los fondos que terceros aportes para estos efectos y en los terrenos que les transfiera el Ministerio de Bienes Nacionales, podrá licitar la construcción de conjuntos de viviendas sociales para la atención de familias vulnerables y sectores medos que reúnan los requisitos y condiciones que establezcan los llamados a postulación</w:t>
      </w:r>
    </w:p>
    <w:p w:rsidR="007175C1" w:rsidRPr="00F35D64" w:rsidRDefault="007175C1" w:rsidP="006E10FD">
      <w:pPr>
        <w:spacing w:after="0" w:line="240" w:lineRule="auto"/>
        <w:ind w:firstLine="2835"/>
        <w:jc w:val="both"/>
        <w:rPr>
          <w:rFonts w:ascii="Arial" w:hAnsi="Arial" w:cs="Arial"/>
          <w:sz w:val="24"/>
          <w:szCs w:val="24"/>
        </w:rPr>
      </w:pPr>
    </w:p>
    <w:p w:rsidR="007175C1" w:rsidRPr="00F35D64" w:rsidRDefault="007175C1" w:rsidP="006E10FD">
      <w:pPr>
        <w:spacing w:after="0" w:line="240" w:lineRule="auto"/>
        <w:ind w:firstLine="2835"/>
        <w:jc w:val="both"/>
        <w:rPr>
          <w:rFonts w:ascii="Arial" w:hAnsi="Arial" w:cs="Arial"/>
          <w:sz w:val="24"/>
          <w:szCs w:val="24"/>
        </w:rPr>
      </w:pPr>
      <w:r w:rsidRPr="00F35D64">
        <w:rPr>
          <w:rFonts w:ascii="Arial" w:hAnsi="Arial" w:cs="Arial"/>
          <w:sz w:val="24"/>
          <w:szCs w:val="24"/>
        </w:rPr>
        <w:t>Mediante Decreto del Ministerio de Vivienda y Urbanismo, visado por la Dirección de Presupuesto, se establecerán las características de los proyectos y los estándares de las vivienda</w:t>
      </w:r>
      <w:r w:rsidR="00B40EC1" w:rsidRPr="00F35D64">
        <w:rPr>
          <w:rFonts w:ascii="Arial" w:hAnsi="Arial" w:cs="Arial"/>
          <w:sz w:val="24"/>
          <w:szCs w:val="24"/>
        </w:rPr>
        <w:t>s</w:t>
      </w:r>
      <w:r w:rsidRPr="00F35D64">
        <w:rPr>
          <w:rFonts w:ascii="Arial" w:hAnsi="Arial" w:cs="Arial"/>
          <w:sz w:val="24"/>
          <w:szCs w:val="24"/>
        </w:rPr>
        <w:t>, equipamientos, espacios públicos, los mecanismos para determinar el valor de transferencia de las viviendas y las condiciones para su adquisición</w:t>
      </w:r>
      <w:r w:rsidR="00B40EC1" w:rsidRPr="00F35D64">
        <w:rPr>
          <w:rFonts w:ascii="Arial" w:hAnsi="Arial" w:cs="Arial"/>
          <w:sz w:val="24"/>
          <w:szCs w:val="24"/>
        </w:rPr>
        <w:t>.”.</w:t>
      </w:r>
    </w:p>
    <w:p w:rsidR="007175C1" w:rsidRPr="00F35D64" w:rsidRDefault="007175C1" w:rsidP="006E10FD">
      <w:pPr>
        <w:spacing w:after="0" w:line="240" w:lineRule="auto"/>
        <w:ind w:firstLine="2835"/>
        <w:jc w:val="both"/>
        <w:rPr>
          <w:rFonts w:ascii="Arial" w:hAnsi="Arial" w:cs="Arial"/>
          <w:sz w:val="24"/>
          <w:szCs w:val="24"/>
        </w:rPr>
      </w:pPr>
    </w:p>
    <w:p w:rsidR="002C410D" w:rsidRPr="00F35D64" w:rsidRDefault="002C410D" w:rsidP="006E10FD">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2C410D" w:rsidRPr="00F35D64" w:rsidRDefault="002C410D" w:rsidP="006E10FD">
      <w:pPr>
        <w:spacing w:after="0" w:line="240" w:lineRule="auto"/>
        <w:ind w:firstLine="2835"/>
        <w:jc w:val="both"/>
        <w:rPr>
          <w:rFonts w:ascii="Arial" w:hAnsi="Arial" w:cs="Arial"/>
          <w:b/>
          <w:sz w:val="24"/>
          <w:szCs w:val="24"/>
        </w:rPr>
      </w:pPr>
    </w:p>
    <w:p w:rsidR="00DE686A" w:rsidRPr="00F35D64" w:rsidRDefault="00DE686A" w:rsidP="00DE686A">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Vivienda y Urbanismo). (45)</w:t>
      </w:r>
    </w:p>
    <w:p w:rsidR="00DE686A" w:rsidRPr="00F35D64" w:rsidRDefault="00DE686A" w:rsidP="00DE686A">
      <w:pPr>
        <w:spacing w:after="0" w:line="240" w:lineRule="auto"/>
        <w:jc w:val="both"/>
        <w:rPr>
          <w:rFonts w:ascii="Arial" w:hAnsi="Arial" w:cs="Arial"/>
          <w:sz w:val="24"/>
          <w:szCs w:val="24"/>
        </w:rPr>
      </w:pPr>
    </w:p>
    <w:p w:rsidR="00DE686A" w:rsidRPr="00F35D64" w:rsidRDefault="00DE686A" w:rsidP="00DE686A">
      <w:pPr>
        <w:spacing w:after="0" w:line="240" w:lineRule="auto"/>
        <w:ind w:firstLine="2835"/>
        <w:jc w:val="both"/>
        <w:rPr>
          <w:rFonts w:ascii="Arial" w:hAnsi="Arial" w:cs="Arial"/>
          <w:sz w:val="24"/>
          <w:szCs w:val="24"/>
        </w:rPr>
      </w:pPr>
      <w:r w:rsidRPr="00F35D64">
        <w:rPr>
          <w:rFonts w:ascii="Arial" w:hAnsi="Arial" w:cs="Arial"/>
          <w:sz w:val="24"/>
          <w:szCs w:val="24"/>
        </w:rPr>
        <w:t>Para agregar un nuevo inciso final a la glosa</w:t>
      </w:r>
      <w:r w:rsidR="00347008" w:rsidRPr="00F35D64">
        <w:rPr>
          <w:rFonts w:ascii="Arial" w:hAnsi="Arial" w:cs="Arial"/>
          <w:sz w:val="24"/>
          <w:szCs w:val="24"/>
        </w:rPr>
        <w:t xml:space="preserve"> </w:t>
      </w:r>
      <w:r w:rsidRPr="00F35D64">
        <w:rPr>
          <w:rFonts w:ascii="Arial" w:hAnsi="Arial" w:cs="Arial"/>
          <w:sz w:val="24"/>
          <w:szCs w:val="24"/>
        </w:rPr>
        <w:t>13 asociada al Subtítulo 33, ítem 03, asignación 001 (Otras Transferencias a SERVIU):</w:t>
      </w:r>
    </w:p>
    <w:p w:rsidR="00DE686A" w:rsidRPr="00F35D64" w:rsidRDefault="00DE686A" w:rsidP="00DE686A">
      <w:pPr>
        <w:spacing w:after="0" w:line="240" w:lineRule="auto"/>
        <w:ind w:firstLine="2835"/>
        <w:jc w:val="both"/>
        <w:rPr>
          <w:rFonts w:ascii="Arial" w:hAnsi="Arial" w:cs="Arial"/>
          <w:sz w:val="24"/>
          <w:szCs w:val="24"/>
        </w:rPr>
      </w:pPr>
    </w:p>
    <w:p w:rsidR="00CB3C1E" w:rsidRPr="00F35D64" w:rsidRDefault="00DE686A" w:rsidP="00CB3C1E">
      <w:pPr>
        <w:spacing w:after="0" w:line="240" w:lineRule="auto"/>
        <w:ind w:firstLine="2835"/>
        <w:jc w:val="both"/>
        <w:rPr>
          <w:rFonts w:ascii="Arial" w:hAnsi="Arial" w:cs="Arial"/>
          <w:sz w:val="24"/>
          <w:szCs w:val="24"/>
        </w:rPr>
      </w:pPr>
      <w:r w:rsidRPr="00F35D64">
        <w:rPr>
          <w:rFonts w:ascii="Arial" w:hAnsi="Arial" w:cs="Arial"/>
          <w:sz w:val="24"/>
          <w:szCs w:val="24"/>
        </w:rPr>
        <w:t>"El Ministerio de Vivienda y Urbanismo deberá enviar semestralmente a la Comisión Especial mixta de Presupuesto el estado de gasto de estos fondos, detallando montos, instituciones benefici</w:t>
      </w:r>
      <w:r w:rsidR="00CB3C1E" w:rsidRPr="00F35D64">
        <w:rPr>
          <w:rFonts w:ascii="Arial" w:hAnsi="Arial" w:cs="Arial"/>
          <w:sz w:val="24"/>
          <w:szCs w:val="24"/>
        </w:rPr>
        <w:t>adas, destino de los recursos.".</w:t>
      </w:r>
    </w:p>
    <w:p w:rsidR="00DE686A" w:rsidRPr="00F35D64" w:rsidRDefault="00DE686A" w:rsidP="00DE686A">
      <w:pPr>
        <w:spacing w:after="0" w:line="240" w:lineRule="auto"/>
        <w:ind w:firstLine="2835"/>
        <w:jc w:val="both"/>
        <w:rPr>
          <w:rFonts w:ascii="Arial" w:hAnsi="Arial" w:cs="Arial"/>
          <w:sz w:val="24"/>
          <w:szCs w:val="24"/>
        </w:rPr>
      </w:pPr>
    </w:p>
    <w:p w:rsidR="00DE686A" w:rsidRPr="00F35D64" w:rsidRDefault="00DE686A" w:rsidP="00DE686A">
      <w:pPr>
        <w:spacing w:after="0" w:line="240" w:lineRule="auto"/>
        <w:ind w:firstLine="2835"/>
        <w:jc w:val="both"/>
        <w:rPr>
          <w:rFonts w:ascii="Arial" w:hAnsi="Arial" w:cs="Arial"/>
          <w:b/>
          <w:sz w:val="24"/>
          <w:szCs w:val="24"/>
        </w:rPr>
      </w:pPr>
      <w:r w:rsidRPr="00F35D64">
        <w:rPr>
          <w:rFonts w:ascii="Arial" w:hAnsi="Arial" w:cs="Arial"/>
          <w:b/>
          <w:sz w:val="24"/>
          <w:szCs w:val="24"/>
        </w:rPr>
        <w:lastRenderedPageBreak/>
        <w:t>La indicación fue aprobada, con enmiendas formales, por la unanimidad de los 19 miembros presentes de la Comisión.</w:t>
      </w:r>
    </w:p>
    <w:p w:rsidR="00DE686A" w:rsidRPr="00F35D64" w:rsidRDefault="00DE686A" w:rsidP="00C11079">
      <w:pPr>
        <w:spacing w:after="0" w:line="240" w:lineRule="auto"/>
        <w:ind w:right="51"/>
        <w:jc w:val="both"/>
        <w:rPr>
          <w:rFonts w:ascii="Arial" w:eastAsia="Times New Roman" w:hAnsi="Arial" w:cs="Arial"/>
          <w:sz w:val="24"/>
          <w:szCs w:val="20"/>
          <w:lang w:eastAsia="es-ES" w:bidi="he-IL"/>
        </w:rPr>
      </w:pPr>
    </w:p>
    <w:p w:rsidR="00CB3C1E" w:rsidRPr="00F35D64" w:rsidRDefault="00CB3C1E" w:rsidP="00CB3C1E">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Vivienda y Urbanismo). (49)</w:t>
      </w:r>
    </w:p>
    <w:p w:rsidR="00CB3C1E" w:rsidRPr="00F35D64" w:rsidRDefault="00CB3C1E" w:rsidP="00CB3C1E">
      <w:pPr>
        <w:tabs>
          <w:tab w:val="left" w:pos="1985"/>
        </w:tabs>
        <w:spacing w:after="0" w:line="240" w:lineRule="auto"/>
        <w:ind w:firstLine="2835"/>
        <w:jc w:val="both"/>
        <w:rPr>
          <w:rFonts w:ascii="Arial" w:eastAsia="Times New Roman" w:hAnsi="Arial" w:cs="Arial"/>
          <w:sz w:val="24"/>
          <w:szCs w:val="24"/>
          <w:lang w:val="es-ES" w:eastAsia="he-IL" w:bidi="he-IL"/>
        </w:rPr>
      </w:pPr>
    </w:p>
    <w:p w:rsidR="00CB3C1E" w:rsidRPr="00F35D64" w:rsidRDefault="00CB3C1E" w:rsidP="00CB3C1E">
      <w:pPr>
        <w:spacing w:after="0" w:line="240" w:lineRule="auto"/>
        <w:ind w:firstLine="2835"/>
        <w:jc w:val="both"/>
        <w:rPr>
          <w:rFonts w:ascii="Arial" w:hAnsi="Arial" w:cs="Arial"/>
          <w:sz w:val="24"/>
          <w:szCs w:val="24"/>
        </w:rPr>
      </w:pPr>
      <w:r w:rsidRPr="00F35D64">
        <w:rPr>
          <w:rFonts w:ascii="Arial" w:hAnsi="Arial" w:cs="Arial"/>
          <w:sz w:val="24"/>
          <w:szCs w:val="24"/>
        </w:rPr>
        <w:t>Para sustituir, en el inciso segundo de la glosa 13 asociada al Subtítulo 33, ítem 03, asignación 001(Otras Transferencias a SERVIU), la expresión "todo tipo de gasto", por lo siguiente: "aquellos gastos que digan relación directa con la catástrofe”.</w:t>
      </w:r>
    </w:p>
    <w:p w:rsidR="00CB3C1E" w:rsidRPr="00F35D64" w:rsidRDefault="00CB3C1E" w:rsidP="00CB3C1E">
      <w:pPr>
        <w:spacing w:after="0" w:line="240" w:lineRule="auto"/>
        <w:ind w:firstLine="2835"/>
        <w:jc w:val="both"/>
        <w:rPr>
          <w:rFonts w:ascii="Arial" w:hAnsi="Arial" w:cs="Arial"/>
          <w:sz w:val="24"/>
          <w:szCs w:val="24"/>
        </w:rPr>
      </w:pPr>
    </w:p>
    <w:p w:rsidR="00CB3C1E" w:rsidRPr="00F35D64" w:rsidRDefault="00CB3C1E" w:rsidP="00CB3C1E">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rechazada por 12 votos en contra, 5 a favor y 1 abstención.</w:t>
      </w:r>
    </w:p>
    <w:p w:rsidR="00CB3C1E" w:rsidRPr="00F35D64" w:rsidRDefault="00CB3C1E" w:rsidP="00CB3C1E">
      <w:pPr>
        <w:spacing w:after="0" w:line="240" w:lineRule="auto"/>
        <w:jc w:val="both"/>
        <w:rPr>
          <w:rFonts w:ascii="Arial" w:hAnsi="Arial" w:cs="Arial"/>
          <w:sz w:val="24"/>
          <w:szCs w:val="24"/>
        </w:rPr>
      </w:pPr>
    </w:p>
    <w:p w:rsidR="00CB3C1E" w:rsidRPr="00F35D64" w:rsidRDefault="00CB3C1E" w:rsidP="00CB3C1E">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Vivienda y Urbanismo). (50)</w:t>
      </w:r>
    </w:p>
    <w:p w:rsidR="00CB3C1E" w:rsidRPr="00F35D64" w:rsidRDefault="00CB3C1E" w:rsidP="00CB3C1E">
      <w:pPr>
        <w:spacing w:after="0" w:line="240" w:lineRule="auto"/>
        <w:jc w:val="both"/>
        <w:rPr>
          <w:rFonts w:ascii="Arial" w:hAnsi="Arial" w:cs="Arial"/>
          <w:sz w:val="24"/>
          <w:szCs w:val="24"/>
        </w:rPr>
      </w:pPr>
    </w:p>
    <w:p w:rsidR="00CB3C1E" w:rsidRPr="00F35D64" w:rsidRDefault="00CB3C1E" w:rsidP="00CB3C1E">
      <w:pPr>
        <w:spacing w:after="0" w:line="240" w:lineRule="auto"/>
        <w:ind w:firstLine="2835"/>
        <w:jc w:val="both"/>
        <w:rPr>
          <w:rFonts w:ascii="Arial" w:hAnsi="Arial" w:cs="Arial"/>
          <w:sz w:val="24"/>
          <w:szCs w:val="24"/>
        </w:rPr>
      </w:pPr>
      <w:r w:rsidRPr="00F35D64">
        <w:rPr>
          <w:rFonts w:ascii="Arial" w:hAnsi="Arial" w:cs="Arial"/>
          <w:sz w:val="24"/>
          <w:szCs w:val="24"/>
        </w:rPr>
        <w:t>Para sustituir</w:t>
      </w:r>
      <w:r w:rsidR="00322FEE" w:rsidRPr="00F35D64">
        <w:rPr>
          <w:rFonts w:ascii="Arial" w:hAnsi="Arial" w:cs="Arial"/>
          <w:sz w:val="24"/>
          <w:szCs w:val="24"/>
        </w:rPr>
        <w:t>,</w:t>
      </w:r>
      <w:r w:rsidRPr="00F35D64">
        <w:rPr>
          <w:rFonts w:ascii="Arial" w:hAnsi="Arial" w:cs="Arial"/>
          <w:sz w:val="24"/>
          <w:szCs w:val="24"/>
        </w:rPr>
        <w:t xml:space="preserve"> en el inciso primero de la glosa 06 </w:t>
      </w:r>
      <w:r w:rsidR="00322FEE" w:rsidRPr="00F35D64">
        <w:rPr>
          <w:rFonts w:ascii="Arial" w:hAnsi="Arial" w:cs="Arial"/>
          <w:sz w:val="24"/>
          <w:szCs w:val="24"/>
        </w:rPr>
        <w:t>asociada a</w:t>
      </w:r>
      <w:r w:rsidRPr="00F35D64">
        <w:rPr>
          <w:rFonts w:ascii="Arial" w:hAnsi="Arial" w:cs="Arial"/>
          <w:sz w:val="24"/>
          <w:szCs w:val="24"/>
        </w:rPr>
        <w:t xml:space="preserve">l Subtítulo 21, el punto seguido ".", por </w:t>
      </w:r>
      <w:r w:rsidR="00322FEE" w:rsidRPr="00F35D64">
        <w:rPr>
          <w:rFonts w:ascii="Arial" w:hAnsi="Arial" w:cs="Arial"/>
          <w:sz w:val="24"/>
          <w:szCs w:val="24"/>
        </w:rPr>
        <w:t xml:space="preserve">lo siguiente: </w:t>
      </w:r>
      <w:r w:rsidRPr="00F35D64">
        <w:rPr>
          <w:rFonts w:ascii="Arial" w:hAnsi="Arial" w:cs="Arial"/>
          <w:sz w:val="24"/>
          <w:szCs w:val="24"/>
        </w:rPr>
        <w:t>",</w:t>
      </w:r>
      <w:r w:rsidR="00322FEE" w:rsidRPr="00F35D64">
        <w:rPr>
          <w:rFonts w:ascii="Arial" w:hAnsi="Arial" w:cs="Arial"/>
          <w:sz w:val="24"/>
          <w:szCs w:val="24"/>
        </w:rPr>
        <w:t xml:space="preserve"> </w:t>
      </w:r>
      <w:r w:rsidRPr="00F35D64">
        <w:rPr>
          <w:rFonts w:ascii="Arial" w:hAnsi="Arial" w:cs="Arial"/>
          <w:sz w:val="24"/>
          <w:szCs w:val="24"/>
        </w:rPr>
        <w:t>previo concurso público</w:t>
      </w:r>
      <w:r w:rsidR="00322FEE" w:rsidRPr="00F35D64">
        <w:rPr>
          <w:rFonts w:ascii="Arial" w:hAnsi="Arial" w:cs="Arial"/>
          <w:sz w:val="24"/>
          <w:szCs w:val="24"/>
        </w:rPr>
        <w:t>.</w:t>
      </w:r>
      <w:r w:rsidRPr="00F35D64">
        <w:rPr>
          <w:rFonts w:ascii="Arial" w:hAnsi="Arial" w:cs="Arial"/>
          <w:sz w:val="24"/>
          <w:szCs w:val="24"/>
        </w:rPr>
        <w:t>".</w:t>
      </w:r>
    </w:p>
    <w:p w:rsidR="00322FEE" w:rsidRPr="00F35D64" w:rsidRDefault="00322FEE" w:rsidP="00CB3C1E">
      <w:pPr>
        <w:spacing w:after="0" w:line="240" w:lineRule="auto"/>
        <w:ind w:firstLine="2835"/>
        <w:jc w:val="both"/>
        <w:rPr>
          <w:rFonts w:ascii="Arial" w:hAnsi="Arial" w:cs="Arial"/>
          <w:sz w:val="24"/>
          <w:szCs w:val="24"/>
        </w:rPr>
      </w:pPr>
    </w:p>
    <w:p w:rsidR="00322FEE" w:rsidRPr="00F35D64" w:rsidRDefault="00322FEE" w:rsidP="00CB3C1E">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CB3C1E" w:rsidRPr="00F35D64" w:rsidRDefault="00CB3C1E" w:rsidP="00CB3C1E">
      <w:pPr>
        <w:spacing w:after="0" w:line="240" w:lineRule="auto"/>
        <w:jc w:val="both"/>
        <w:rPr>
          <w:rFonts w:ascii="Arial" w:hAnsi="Arial" w:cs="Arial"/>
          <w:sz w:val="24"/>
          <w:szCs w:val="24"/>
        </w:rPr>
      </w:pPr>
    </w:p>
    <w:p w:rsidR="00CB3C1E" w:rsidRPr="00F35D64" w:rsidRDefault="00CB3C1E" w:rsidP="00CB3C1E">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Vivienda y Urbanismo). (51)</w:t>
      </w:r>
    </w:p>
    <w:p w:rsidR="00CB3C1E" w:rsidRPr="00F35D64" w:rsidRDefault="00CB3C1E" w:rsidP="00CB3C1E">
      <w:pPr>
        <w:spacing w:after="0" w:line="240" w:lineRule="auto"/>
        <w:jc w:val="both"/>
        <w:rPr>
          <w:rFonts w:ascii="Arial" w:hAnsi="Arial" w:cs="Arial"/>
          <w:sz w:val="24"/>
          <w:szCs w:val="24"/>
        </w:rPr>
      </w:pPr>
    </w:p>
    <w:p w:rsidR="00CB3C1E" w:rsidRPr="00F35D64" w:rsidRDefault="00200BDC" w:rsidP="00CB3C1E">
      <w:pPr>
        <w:spacing w:after="0" w:line="240" w:lineRule="auto"/>
        <w:ind w:firstLine="2835"/>
        <w:jc w:val="both"/>
        <w:rPr>
          <w:rFonts w:ascii="Arial" w:hAnsi="Arial" w:cs="Arial"/>
          <w:sz w:val="24"/>
          <w:szCs w:val="24"/>
        </w:rPr>
      </w:pPr>
      <w:r w:rsidRPr="00F35D64">
        <w:rPr>
          <w:rFonts w:ascii="Arial" w:hAnsi="Arial" w:cs="Arial"/>
          <w:sz w:val="24"/>
          <w:szCs w:val="24"/>
        </w:rPr>
        <w:t>Para agregar, en el S</w:t>
      </w:r>
      <w:r w:rsidR="00CB3C1E" w:rsidRPr="00F35D64">
        <w:rPr>
          <w:rFonts w:ascii="Arial" w:hAnsi="Arial" w:cs="Arial"/>
          <w:sz w:val="24"/>
          <w:szCs w:val="24"/>
        </w:rPr>
        <w:t>ubtítulo 33, ítem 01 (Al Sector Privado), la siguiente nueva glosa:</w:t>
      </w:r>
    </w:p>
    <w:p w:rsidR="00CB3C1E" w:rsidRPr="00F35D64" w:rsidRDefault="00CB3C1E" w:rsidP="00CB3C1E">
      <w:pPr>
        <w:spacing w:after="0" w:line="240" w:lineRule="auto"/>
        <w:ind w:firstLine="2835"/>
        <w:jc w:val="both"/>
        <w:rPr>
          <w:rFonts w:ascii="Arial" w:hAnsi="Arial" w:cs="Arial"/>
          <w:sz w:val="24"/>
          <w:szCs w:val="24"/>
        </w:rPr>
      </w:pPr>
    </w:p>
    <w:p w:rsidR="00CB3C1E" w:rsidRPr="00F35D64" w:rsidRDefault="00CB3C1E" w:rsidP="00CB3C1E">
      <w:pPr>
        <w:spacing w:after="0" w:line="240" w:lineRule="auto"/>
        <w:ind w:firstLine="2835"/>
        <w:jc w:val="both"/>
        <w:rPr>
          <w:rFonts w:ascii="Arial" w:hAnsi="Arial" w:cs="Arial"/>
          <w:sz w:val="24"/>
          <w:szCs w:val="24"/>
        </w:rPr>
      </w:pPr>
      <w:r w:rsidRPr="00F35D64">
        <w:rPr>
          <w:rFonts w:ascii="Arial" w:hAnsi="Arial" w:cs="Arial"/>
          <w:sz w:val="24"/>
          <w:szCs w:val="24"/>
        </w:rPr>
        <w:t>"El Ministerio de Vivienda y Urbanismo informará trimestralmente a la Comisión Especial Mixta de Presupuesto sobre el estado de avance en el mejoramiento de condominios sociales y su entorno, detallando separadamente los recursos invertidos en el mejoramiento de conjuntos habitacionales, mejoramiento de espacios públicos y el detalle del gasto en personal. Adicionalmente, en caso de erradicar o demoler condominios sociales, deberá informar acerca de la cantidad de subsidios otorgados tanto en número de unidades como respecto a las familias beneficiadas, indicando además el nuevo uso de esos terrenos."</w:t>
      </w:r>
      <w:r w:rsidR="007831DD" w:rsidRPr="00F35D64">
        <w:rPr>
          <w:rFonts w:ascii="Arial" w:hAnsi="Arial" w:cs="Arial"/>
          <w:sz w:val="24"/>
          <w:szCs w:val="24"/>
        </w:rPr>
        <w:t>.</w:t>
      </w:r>
    </w:p>
    <w:p w:rsidR="00CB3C1E" w:rsidRPr="00F35D64" w:rsidRDefault="00CB3C1E" w:rsidP="00C11079">
      <w:pPr>
        <w:spacing w:after="0" w:line="240" w:lineRule="auto"/>
        <w:ind w:right="51"/>
        <w:jc w:val="both"/>
        <w:rPr>
          <w:rFonts w:ascii="Arial" w:eastAsia="Times New Roman" w:hAnsi="Arial" w:cs="Arial"/>
          <w:sz w:val="24"/>
          <w:szCs w:val="20"/>
          <w:lang w:eastAsia="es-ES" w:bidi="he-IL"/>
        </w:rPr>
      </w:pPr>
    </w:p>
    <w:p w:rsidR="00200BDC" w:rsidRPr="00F35D64" w:rsidRDefault="00200BDC" w:rsidP="00200BDC">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con modificaciones, por la unanimidad de los 19 miembros presentes de la Comisión.</w:t>
      </w:r>
    </w:p>
    <w:p w:rsidR="00DE686A" w:rsidRPr="00F35D64" w:rsidRDefault="00DE686A" w:rsidP="00C11079">
      <w:pPr>
        <w:spacing w:after="0" w:line="240" w:lineRule="auto"/>
        <w:ind w:right="51"/>
        <w:jc w:val="both"/>
        <w:rPr>
          <w:rFonts w:ascii="Arial" w:eastAsia="Times New Roman" w:hAnsi="Arial" w:cs="Arial"/>
          <w:sz w:val="24"/>
          <w:szCs w:val="20"/>
          <w:lang w:eastAsia="es-ES" w:bidi="he-IL"/>
        </w:rPr>
      </w:pPr>
    </w:p>
    <w:p w:rsidR="00CB3C1E" w:rsidRPr="00F35D64" w:rsidRDefault="00CB3C1E" w:rsidP="00CB3C1E">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02 (Campamentos). (48)</w:t>
      </w:r>
    </w:p>
    <w:p w:rsidR="00CB3C1E" w:rsidRPr="00F35D64" w:rsidRDefault="00CB3C1E" w:rsidP="00CB3C1E">
      <w:pPr>
        <w:tabs>
          <w:tab w:val="left" w:pos="1985"/>
        </w:tabs>
        <w:spacing w:after="0" w:line="240" w:lineRule="auto"/>
        <w:jc w:val="both"/>
        <w:rPr>
          <w:rFonts w:ascii="Arial" w:eastAsia="Times New Roman" w:hAnsi="Arial" w:cs="Arial"/>
          <w:b/>
          <w:sz w:val="24"/>
          <w:szCs w:val="24"/>
          <w:lang w:val="es-ES" w:eastAsia="he-IL" w:bidi="he-IL"/>
        </w:rPr>
      </w:pPr>
    </w:p>
    <w:p w:rsidR="00CB3C1E" w:rsidRPr="00F35D64" w:rsidRDefault="00CB3C1E" w:rsidP="00CB3C1E">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w:t>
      </w:r>
      <w:r w:rsidR="00322FEE" w:rsidRPr="00F35D64">
        <w:rPr>
          <w:rFonts w:ascii="Arial" w:hAnsi="Arial" w:cs="Arial"/>
          <w:sz w:val="24"/>
          <w:szCs w:val="24"/>
        </w:rPr>
        <w:t xml:space="preserve">la siguiente </w:t>
      </w:r>
      <w:r w:rsidRPr="00F35D64">
        <w:rPr>
          <w:rFonts w:ascii="Arial" w:hAnsi="Arial" w:cs="Arial"/>
          <w:sz w:val="24"/>
          <w:szCs w:val="24"/>
        </w:rPr>
        <w:t xml:space="preserve">glosa, </w:t>
      </w:r>
      <w:r w:rsidR="00322FEE" w:rsidRPr="00F35D64">
        <w:rPr>
          <w:rFonts w:ascii="Arial" w:hAnsi="Arial" w:cs="Arial"/>
          <w:sz w:val="24"/>
          <w:szCs w:val="24"/>
        </w:rPr>
        <w:t>asociada a todo el Programa</w:t>
      </w:r>
      <w:r w:rsidRPr="00F35D64">
        <w:rPr>
          <w:rFonts w:ascii="Arial" w:hAnsi="Arial" w:cs="Arial"/>
          <w:sz w:val="24"/>
          <w:szCs w:val="24"/>
        </w:rPr>
        <w:t xml:space="preserve">: </w:t>
      </w:r>
    </w:p>
    <w:p w:rsidR="00CB3C1E" w:rsidRPr="00F35D64" w:rsidRDefault="00CB3C1E" w:rsidP="00CB3C1E">
      <w:pPr>
        <w:spacing w:after="0" w:line="240" w:lineRule="auto"/>
        <w:ind w:firstLine="2835"/>
        <w:jc w:val="both"/>
        <w:rPr>
          <w:rFonts w:ascii="Arial" w:hAnsi="Arial" w:cs="Arial"/>
          <w:sz w:val="24"/>
          <w:szCs w:val="24"/>
        </w:rPr>
      </w:pPr>
    </w:p>
    <w:p w:rsidR="00CB3C1E" w:rsidRPr="00F35D64" w:rsidRDefault="00CB3C1E" w:rsidP="00CB3C1E">
      <w:pPr>
        <w:spacing w:after="0" w:line="240" w:lineRule="auto"/>
        <w:ind w:firstLine="2835"/>
        <w:jc w:val="both"/>
        <w:rPr>
          <w:rFonts w:ascii="Arial" w:hAnsi="Arial" w:cs="Arial"/>
          <w:sz w:val="24"/>
          <w:szCs w:val="24"/>
        </w:rPr>
      </w:pPr>
      <w:r w:rsidRPr="00F35D64">
        <w:rPr>
          <w:rFonts w:ascii="Arial" w:hAnsi="Arial" w:cs="Arial"/>
          <w:sz w:val="24"/>
          <w:szCs w:val="24"/>
        </w:rPr>
        <w:t>"El Ministerio de Vivienda y Urbanismo deberá, trimestralmente, entregar a la Comisión Especial Mixta de Presupuesto y a la Comisión de Vivienda de la Cámara de Diputados y del Senado, un catastro actualizado que detalle el estado de avance en el cierre de campamentos.".</w:t>
      </w:r>
    </w:p>
    <w:p w:rsidR="00322FEE" w:rsidRPr="00F35D64" w:rsidRDefault="00322FEE" w:rsidP="00322FEE">
      <w:pPr>
        <w:spacing w:after="0" w:line="240" w:lineRule="auto"/>
        <w:ind w:firstLine="2835"/>
        <w:jc w:val="both"/>
        <w:rPr>
          <w:rFonts w:ascii="Arial" w:hAnsi="Arial" w:cs="Arial"/>
          <w:sz w:val="24"/>
          <w:szCs w:val="24"/>
        </w:rPr>
      </w:pPr>
    </w:p>
    <w:p w:rsidR="00322FEE" w:rsidRPr="00F35D64" w:rsidRDefault="00322FEE" w:rsidP="00322FEE">
      <w:pPr>
        <w:spacing w:after="0" w:line="240" w:lineRule="auto"/>
        <w:ind w:firstLine="2835"/>
        <w:jc w:val="both"/>
        <w:rPr>
          <w:rFonts w:ascii="Arial" w:hAnsi="Arial" w:cs="Arial"/>
          <w:b/>
          <w:sz w:val="24"/>
          <w:szCs w:val="24"/>
        </w:rPr>
      </w:pPr>
      <w:r w:rsidRPr="00F35D64">
        <w:rPr>
          <w:rFonts w:ascii="Arial" w:hAnsi="Arial" w:cs="Arial"/>
          <w:b/>
          <w:sz w:val="24"/>
          <w:szCs w:val="24"/>
        </w:rPr>
        <w:lastRenderedPageBreak/>
        <w:t>La indicación fue aprobada, con enmiendas formales, por la unanimidad de los 19 miembros presentes de la Comisión.</w:t>
      </w:r>
    </w:p>
    <w:p w:rsidR="00DE686A" w:rsidRPr="00F35D64" w:rsidRDefault="00DE686A" w:rsidP="00C11079">
      <w:pPr>
        <w:spacing w:after="0" w:line="240" w:lineRule="auto"/>
        <w:ind w:right="51"/>
        <w:jc w:val="both"/>
        <w:rPr>
          <w:rFonts w:ascii="Arial" w:eastAsia="Times New Roman" w:hAnsi="Arial" w:cs="Arial"/>
          <w:sz w:val="24"/>
          <w:szCs w:val="20"/>
          <w:lang w:eastAsia="es-ES" w:bidi="he-IL"/>
        </w:rPr>
      </w:pPr>
    </w:p>
    <w:p w:rsidR="007A114E" w:rsidRPr="00F35D64" w:rsidRDefault="007A114E" w:rsidP="007A114E">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Montes</w:t>
      </w:r>
      <w:r w:rsidRPr="00F35D64">
        <w:rPr>
          <w:rFonts w:ascii="Arial" w:hAnsi="Arial" w:cs="Arial"/>
          <w:b/>
          <w:sz w:val="24"/>
          <w:szCs w:val="24"/>
        </w:rPr>
        <w:t>:</w:t>
      </w:r>
    </w:p>
    <w:p w:rsidR="007A114E" w:rsidRPr="00F35D64" w:rsidRDefault="007A114E" w:rsidP="007A114E">
      <w:pPr>
        <w:spacing w:after="0" w:line="240" w:lineRule="auto"/>
        <w:ind w:firstLine="2835"/>
        <w:jc w:val="both"/>
        <w:rPr>
          <w:rFonts w:ascii="Arial" w:hAnsi="Arial" w:cs="Arial"/>
          <w:sz w:val="24"/>
          <w:szCs w:val="24"/>
        </w:rPr>
      </w:pPr>
    </w:p>
    <w:p w:rsidR="007A114E" w:rsidRPr="00F35D64" w:rsidRDefault="007A114E" w:rsidP="007A114E">
      <w:pPr>
        <w:spacing w:after="0" w:line="240" w:lineRule="auto"/>
        <w:jc w:val="both"/>
        <w:rPr>
          <w:rFonts w:ascii="Arial" w:hAnsi="Arial" w:cs="Arial"/>
          <w:b/>
          <w:sz w:val="24"/>
          <w:szCs w:val="24"/>
        </w:rPr>
      </w:pPr>
      <w:r w:rsidRPr="00F35D64">
        <w:rPr>
          <w:rFonts w:ascii="Arial" w:eastAsia="Times New Roman" w:hAnsi="Arial" w:cs="Arial"/>
          <w:b/>
          <w:sz w:val="24"/>
          <w:szCs w:val="20"/>
          <w:lang w:val="es-ES" w:eastAsia="he-IL" w:bidi="he-IL"/>
        </w:rPr>
        <w:t>Glosa</w:t>
      </w:r>
      <w:r w:rsidR="00FD7DBA" w:rsidRPr="00F35D64">
        <w:rPr>
          <w:rFonts w:ascii="Arial" w:eastAsia="Times New Roman" w:hAnsi="Arial" w:cs="Arial"/>
          <w:b/>
          <w:sz w:val="24"/>
          <w:szCs w:val="20"/>
          <w:lang w:val="es-ES" w:eastAsia="he-IL" w:bidi="he-IL"/>
        </w:rPr>
        <w:t xml:space="preserve">s comunes a los </w:t>
      </w:r>
      <w:r w:rsidRPr="00F35D64">
        <w:rPr>
          <w:rFonts w:ascii="Arial" w:eastAsia="Times New Roman" w:hAnsi="Arial" w:cs="Arial"/>
          <w:b/>
          <w:sz w:val="24"/>
          <w:szCs w:val="20"/>
          <w:lang w:val="es-ES" w:eastAsia="he-IL" w:bidi="he-IL"/>
        </w:rPr>
        <w:t>SERVIU</w:t>
      </w:r>
      <w:r w:rsidR="00FD7DBA" w:rsidRPr="00F35D64">
        <w:rPr>
          <w:rFonts w:ascii="Arial" w:eastAsia="Times New Roman" w:hAnsi="Arial" w:cs="Arial"/>
          <w:b/>
          <w:sz w:val="24"/>
          <w:szCs w:val="20"/>
          <w:lang w:val="es-ES" w:eastAsia="he-IL" w:bidi="he-IL"/>
        </w:rPr>
        <w:t>.</w:t>
      </w:r>
      <w:r w:rsidRPr="00F35D64">
        <w:rPr>
          <w:rFonts w:ascii="Arial" w:hAnsi="Arial" w:cs="Arial"/>
          <w:b/>
          <w:sz w:val="24"/>
          <w:szCs w:val="24"/>
        </w:rPr>
        <w:t xml:space="preserve"> (53)</w:t>
      </w:r>
    </w:p>
    <w:p w:rsidR="007A114E" w:rsidRPr="00F35D64" w:rsidRDefault="007A114E" w:rsidP="007A114E">
      <w:pPr>
        <w:spacing w:after="0" w:line="240" w:lineRule="auto"/>
        <w:jc w:val="both"/>
        <w:rPr>
          <w:rFonts w:ascii="Arial" w:hAnsi="Arial" w:cs="Arial"/>
          <w:b/>
          <w:sz w:val="24"/>
          <w:szCs w:val="24"/>
        </w:rPr>
      </w:pPr>
    </w:p>
    <w:p w:rsidR="007A114E" w:rsidRPr="00F35D64" w:rsidRDefault="00FD7DBA" w:rsidP="007A114E">
      <w:pPr>
        <w:spacing w:after="0" w:line="240" w:lineRule="auto"/>
        <w:ind w:firstLine="2835"/>
        <w:jc w:val="both"/>
        <w:rPr>
          <w:rFonts w:ascii="Arial" w:hAnsi="Arial" w:cs="Arial"/>
          <w:sz w:val="24"/>
          <w:szCs w:val="24"/>
        </w:rPr>
      </w:pPr>
      <w:r w:rsidRPr="00F35D64">
        <w:rPr>
          <w:rFonts w:ascii="Arial" w:hAnsi="Arial" w:cs="Arial"/>
          <w:sz w:val="24"/>
          <w:szCs w:val="24"/>
        </w:rPr>
        <w:t>Para agre</w:t>
      </w:r>
      <w:r w:rsidR="007A114E" w:rsidRPr="00F35D64">
        <w:rPr>
          <w:rFonts w:ascii="Arial" w:hAnsi="Arial" w:cs="Arial"/>
          <w:sz w:val="24"/>
          <w:szCs w:val="24"/>
        </w:rPr>
        <w:t>g</w:t>
      </w:r>
      <w:r w:rsidRPr="00F35D64">
        <w:rPr>
          <w:rFonts w:ascii="Arial" w:hAnsi="Arial" w:cs="Arial"/>
          <w:sz w:val="24"/>
          <w:szCs w:val="24"/>
        </w:rPr>
        <w:t>ar</w:t>
      </w:r>
      <w:r w:rsidR="007A114E" w:rsidRPr="00F35D64">
        <w:rPr>
          <w:rFonts w:ascii="Arial" w:hAnsi="Arial" w:cs="Arial"/>
          <w:sz w:val="24"/>
          <w:szCs w:val="24"/>
        </w:rPr>
        <w:t xml:space="preserve"> en las glosa</w:t>
      </w:r>
      <w:r w:rsidRPr="00F35D64">
        <w:rPr>
          <w:rFonts w:ascii="Arial" w:hAnsi="Arial" w:cs="Arial"/>
          <w:sz w:val="24"/>
          <w:szCs w:val="24"/>
        </w:rPr>
        <w:t xml:space="preserve"> 02 a</w:t>
      </w:r>
      <w:r w:rsidR="007A114E" w:rsidRPr="00F35D64">
        <w:rPr>
          <w:rFonts w:ascii="Arial" w:hAnsi="Arial" w:cs="Arial"/>
          <w:sz w:val="24"/>
          <w:szCs w:val="24"/>
        </w:rPr>
        <w:t xml:space="preserve">sociada al </w:t>
      </w:r>
      <w:r w:rsidRPr="00F35D64">
        <w:rPr>
          <w:rFonts w:ascii="Arial" w:hAnsi="Arial" w:cs="Arial"/>
          <w:sz w:val="24"/>
          <w:szCs w:val="24"/>
        </w:rPr>
        <w:t>S</w:t>
      </w:r>
      <w:r w:rsidR="007A114E" w:rsidRPr="00F35D64">
        <w:rPr>
          <w:rFonts w:ascii="Arial" w:hAnsi="Arial" w:cs="Arial"/>
          <w:sz w:val="24"/>
          <w:szCs w:val="24"/>
        </w:rPr>
        <w:t xml:space="preserve">ubtítulo 31, ítem 02, apartado </w:t>
      </w:r>
      <w:r w:rsidRPr="00F35D64">
        <w:rPr>
          <w:rFonts w:ascii="Arial" w:hAnsi="Arial" w:cs="Arial"/>
          <w:sz w:val="24"/>
          <w:szCs w:val="24"/>
        </w:rPr>
        <w:t>Condominios de Vivienda Social</w:t>
      </w:r>
      <w:r w:rsidR="007A114E" w:rsidRPr="00F35D64">
        <w:rPr>
          <w:rFonts w:ascii="Arial" w:hAnsi="Arial" w:cs="Arial"/>
          <w:sz w:val="24"/>
          <w:szCs w:val="24"/>
        </w:rPr>
        <w:t>, los siguientes párrafos:</w:t>
      </w:r>
    </w:p>
    <w:p w:rsidR="007A114E" w:rsidRPr="00F35D64" w:rsidRDefault="007A114E" w:rsidP="007A114E">
      <w:pPr>
        <w:spacing w:after="0" w:line="240" w:lineRule="auto"/>
        <w:ind w:firstLine="2835"/>
        <w:jc w:val="both"/>
        <w:rPr>
          <w:rFonts w:ascii="Arial" w:hAnsi="Arial" w:cs="Arial"/>
          <w:sz w:val="24"/>
          <w:szCs w:val="24"/>
        </w:rPr>
      </w:pPr>
    </w:p>
    <w:p w:rsidR="007A114E" w:rsidRPr="00F35D64" w:rsidRDefault="007A114E" w:rsidP="007A114E">
      <w:pPr>
        <w:spacing w:after="0" w:line="240" w:lineRule="auto"/>
        <w:ind w:firstLine="2835"/>
        <w:jc w:val="both"/>
        <w:rPr>
          <w:rFonts w:ascii="Arial" w:hAnsi="Arial" w:cs="Arial"/>
          <w:sz w:val="24"/>
          <w:szCs w:val="24"/>
        </w:rPr>
      </w:pPr>
      <w:r w:rsidRPr="00F35D64">
        <w:rPr>
          <w:rFonts w:ascii="Arial" w:hAnsi="Arial" w:cs="Arial"/>
          <w:sz w:val="24"/>
          <w:szCs w:val="24"/>
        </w:rPr>
        <w:t>“Para efectos de la postulación a estos programas se entenderán como condominios de vivienda social los conjuntos preexistentes a la ley a la ley, calificados como viviendas sociales de acuerdo con los decretos leyes N° 1088, de 1975 y N° 2552, de 1979 y los construidos por los servicios de Vivienda y Urbanización y sus antecesores legales.</w:t>
      </w:r>
    </w:p>
    <w:p w:rsidR="007A114E" w:rsidRPr="00F35D64" w:rsidRDefault="007A114E" w:rsidP="007A114E">
      <w:pPr>
        <w:spacing w:after="0" w:line="240" w:lineRule="auto"/>
        <w:ind w:firstLine="2835"/>
        <w:jc w:val="both"/>
        <w:rPr>
          <w:rFonts w:ascii="Arial" w:hAnsi="Arial" w:cs="Arial"/>
          <w:sz w:val="24"/>
          <w:szCs w:val="24"/>
        </w:rPr>
      </w:pPr>
    </w:p>
    <w:p w:rsidR="007A114E" w:rsidRPr="00F35D64" w:rsidRDefault="007A114E" w:rsidP="007A114E">
      <w:pPr>
        <w:spacing w:after="0" w:line="240" w:lineRule="auto"/>
        <w:ind w:firstLine="2835"/>
        <w:jc w:val="both"/>
        <w:rPr>
          <w:rFonts w:ascii="Arial" w:hAnsi="Arial" w:cs="Arial"/>
          <w:sz w:val="24"/>
          <w:szCs w:val="24"/>
        </w:rPr>
      </w:pPr>
      <w:r w:rsidRPr="00F35D64">
        <w:rPr>
          <w:rFonts w:ascii="Arial" w:hAnsi="Arial" w:cs="Arial"/>
          <w:sz w:val="24"/>
          <w:szCs w:val="24"/>
        </w:rPr>
        <w:t xml:space="preserve">Si en ellos no existieran bienes de dominio común se comprenderá como tales, para efecto de postulación a programas de mejoramiento </w:t>
      </w:r>
      <w:r w:rsidR="00FD7DBA" w:rsidRPr="00F35D64">
        <w:rPr>
          <w:rFonts w:ascii="Arial" w:hAnsi="Arial" w:cs="Arial"/>
          <w:sz w:val="24"/>
          <w:szCs w:val="24"/>
        </w:rPr>
        <w:t>de entorno</w:t>
      </w:r>
      <w:r w:rsidR="006062F7" w:rsidRPr="00F35D64">
        <w:rPr>
          <w:rFonts w:ascii="Arial" w:hAnsi="Arial" w:cs="Arial"/>
          <w:sz w:val="24"/>
          <w:szCs w:val="24"/>
        </w:rPr>
        <w:t>, l</w:t>
      </w:r>
      <w:r w:rsidRPr="00F35D64">
        <w:rPr>
          <w:rFonts w:ascii="Arial" w:hAnsi="Arial" w:cs="Arial"/>
          <w:sz w:val="24"/>
          <w:szCs w:val="24"/>
        </w:rPr>
        <w:t>os bi</w:t>
      </w:r>
      <w:r w:rsidR="006062F7" w:rsidRPr="00F35D64">
        <w:rPr>
          <w:rFonts w:ascii="Arial" w:hAnsi="Arial" w:cs="Arial"/>
          <w:sz w:val="24"/>
          <w:szCs w:val="24"/>
        </w:rPr>
        <w:t>e</w:t>
      </w:r>
      <w:r w:rsidRPr="00F35D64">
        <w:rPr>
          <w:rFonts w:ascii="Arial" w:hAnsi="Arial" w:cs="Arial"/>
          <w:sz w:val="24"/>
          <w:szCs w:val="24"/>
        </w:rPr>
        <w:t>nes nacionales de uso público incluidos en sus deslindes.”.</w:t>
      </w:r>
    </w:p>
    <w:p w:rsidR="00DE686A" w:rsidRPr="00F35D64" w:rsidRDefault="00DE686A" w:rsidP="00C11079">
      <w:pPr>
        <w:spacing w:after="0" w:line="240" w:lineRule="auto"/>
        <w:ind w:right="51"/>
        <w:jc w:val="both"/>
        <w:rPr>
          <w:rFonts w:ascii="Arial" w:eastAsia="Times New Roman" w:hAnsi="Arial" w:cs="Arial"/>
          <w:sz w:val="24"/>
          <w:szCs w:val="20"/>
          <w:lang w:eastAsia="es-ES" w:bidi="he-IL"/>
        </w:rPr>
      </w:pPr>
    </w:p>
    <w:p w:rsidR="00FD7DBA" w:rsidRPr="00F35D64" w:rsidRDefault="00FD7DBA" w:rsidP="00C11079">
      <w:pPr>
        <w:spacing w:after="0" w:line="240" w:lineRule="auto"/>
        <w:ind w:right="51"/>
        <w:jc w:val="both"/>
        <w:rPr>
          <w:rFonts w:ascii="Arial" w:eastAsia="Times New Roman" w:hAnsi="Arial" w:cs="Arial"/>
          <w:b/>
          <w:sz w:val="24"/>
          <w:szCs w:val="20"/>
          <w:lang w:eastAsia="es-ES" w:bidi="he-IL"/>
        </w:rPr>
      </w:pPr>
      <w:r w:rsidRPr="00F35D64">
        <w:rPr>
          <w:rFonts w:ascii="Arial" w:eastAsia="Times New Roman" w:hAnsi="Arial" w:cs="Arial"/>
          <w:sz w:val="24"/>
          <w:szCs w:val="20"/>
          <w:lang w:eastAsia="es-ES" w:bidi="he-IL"/>
        </w:rPr>
        <w:tab/>
      </w:r>
      <w:r w:rsidRPr="00F35D64">
        <w:rPr>
          <w:rFonts w:ascii="Arial" w:eastAsia="Times New Roman" w:hAnsi="Arial" w:cs="Arial"/>
          <w:sz w:val="24"/>
          <w:szCs w:val="20"/>
          <w:lang w:eastAsia="es-ES" w:bidi="he-IL"/>
        </w:rPr>
        <w:tab/>
      </w:r>
      <w:r w:rsidRPr="00F35D64">
        <w:rPr>
          <w:rFonts w:ascii="Arial" w:eastAsia="Times New Roman" w:hAnsi="Arial" w:cs="Arial"/>
          <w:sz w:val="24"/>
          <w:szCs w:val="20"/>
          <w:lang w:eastAsia="es-ES" w:bidi="he-IL"/>
        </w:rPr>
        <w:tab/>
      </w:r>
      <w:r w:rsidRPr="00F35D64">
        <w:rPr>
          <w:rFonts w:ascii="Arial" w:eastAsia="Times New Roman" w:hAnsi="Arial" w:cs="Arial"/>
          <w:sz w:val="24"/>
          <w:szCs w:val="20"/>
          <w:lang w:eastAsia="es-ES" w:bidi="he-IL"/>
        </w:rPr>
        <w:tab/>
      </w:r>
      <w:r w:rsidRPr="00F35D64">
        <w:rPr>
          <w:rFonts w:ascii="Arial" w:eastAsia="Times New Roman" w:hAnsi="Arial" w:cs="Arial"/>
          <w:b/>
          <w:sz w:val="24"/>
          <w:szCs w:val="20"/>
          <w:lang w:eastAsia="es-ES" w:bidi="he-IL"/>
        </w:rPr>
        <w:t>La indicación fue retirada por su autor.</w:t>
      </w:r>
      <w:r w:rsidR="007831DD" w:rsidRPr="00F35D64">
        <w:rPr>
          <w:rFonts w:ascii="Arial" w:eastAsia="Times New Roman" w:hAnsi="Arial" w:cs="Arial"/>
          <w:b/>
          <w:sz w:val="24"/>
          <w:szCs w:val="20"/>
          <w:lang w:eastAsia="es-ES" w:bidi="he-IL"/>
        </w:rPr>
        <w:t xml:space="preserve"> </w:t>
      </w:r>
    </w:p>
    <w:p w:rsidR="00344EFD" w:rsidRPr="00F35D64" w:rsidRDefault="00344EFD" w:rsidP="00C11079">
      <w:pPr>
        <w:spacing w:after="0" w:line="240" w:lineRule="auto"/>
        <w:ind w:right="51"/>
        <w:jc w:val="both"/>
        <w:rPr>
          <w:rFonts w:ascii="Arial" w:eastAsia="Times New Roman" w:hAnsi="Arial" w:cs="Arial"/>
          <w:b/>
          <w:sz w:val="24"/>
          <w:szCs w:val="20"/>
          <w:lang w:eastAsia="es-ES" w:bidi="he-IL"/>
        </w:rPr>
      </w:pPr>
    </w:p>
    <w:p w:rsidR="00344EFD" w:rsidRPr="00F35D64" w:rsidRDefault="00344EFD" w:rsidP="00C11079">
      <w:pPr>
        <w:spacing w:after="0" w:line="240" w:lineRule="auto"/>
        <w:ind w:right="51"/>
        <w:jc w:val="both"/>
        <w:rPr>
          <w:rFonts w:ascii="Arial" w:eastAsia="Times New Roman" w:hAnsi="Arial" w:cs="Arial"/>
          <w:b/>
          <w:sz w:val="24"/>
          <w:szCs w:val="20"/>
          <w:lang w:eastAsia="es-ES" w:bidi="he-IL"/>
        </w:rPr>
      </w:pPr>
      <w:r w:rsidRPr="00F35D64">
        <w:rPr>
          <w:rFonts w:ascii="Arial" w:eastAsia="Times New Roman" w:hAnsi="Arial" w:cs="Arial"/>
          <w:b/>
          <w:sz w:val="24"/>
          <w:szCs w:val="20"/>
          <w:lang w:eastAsia="es-ES" w:bidi="he-IL"/>
        </w:rPr>
        <w:tab/>
      </w:r>
      <w:r w:rsidRPr="00F35D64">
        <w:rPr>
          <w:rFonts w:ascii="Arial" w:eastAsia="Times New Roman" w:hAnsi="Arial" w:cs="Arial"/>
          <w:b/>
          <w:sz w:val="24"/>
          <w:szCs w:val="20"/>
          <w:lang w:eastAsia="es-ES" w:bidi="he-IL"/>
        </w:rPr>
        <w:tab/>
      </w:r>
      <w:r w:rsidRPr="00F35D64">
        <w:rPr>
          <w:rFonts w:ascii="Arial" w:eastAsia="Times New Roman" w:hAnsi="Arial" w:cs="Arial"/>
          <w:b/>
          <w:sz w:val="24"/>
          <w:szCs w:val="20"/>
          <w:lang w:eastAsia="es-ES" w:bidi="he-IL"/>
        </w:rPr>
        <w:tab/>
      </w:r>
      <w:r w:rsidRPr="00F35D64">
        <w:rPr>
          <w:rFonts w:ascii="Arial" w:eastAsia="Times New Roman" w:hAnsi="Arial" w:cs="Arial"/>
          <w:b/>
          <w:sz w:val="24"/>
          <w:szCs w:val="20"/>
          <w:lang w:eastAsia="es-ES" w:bidi="he-IL"/>
        </w:rPr>
        <w:tab/>
        <w:t>En virtud de dicho retiro, el Ejecutivo comprometió la presentación de una indicación –posteriormente signada con el número 160-.</w:t>
      </w:r>
    </w:p>
    <w:p w:rsidR="00FD7DBA" w:rsidRPr="00F35D64" w:rsidRDefault="00FD7DBA" w:rsidP="00C11079">
      <w:pPr>
        <w:spacing w:after="0" w:line="240" w:lineRule="auto"/>
        <w:ind w:right="51"/>
        <w:jc w:val="both"/>
        <w:rPr>
          <w:rFonts w:ascii="Arial" w:eastAsia="Times New Roman" w:hAnsi="Arial" w:cs="Arial"/>
          <w:b/>
          <w:sz w:val="24"/>
          <w:szCs w:val="20"/>
          <w:lang w:eastAsia="es-ES" w:bidi="he-IL"/>
        </w:rPr>
      </w:pPr>
    </w:p>
    <w:p w:rsidR="000C4F52" w:rsidRPr="00F35D64" w:rsidRDefault="000C4F52" w:rsidP="000C4F52">
      <w:pPr>
        <w:spacing w:after="0" w:line="240" w:lineRule="auto"/>
        <w:jc w:val="both"/>
        <w:rPr>
          <w:rFonts w:ascii="Arial" w:hAnsi="Arial" w:cs="Arial"/>
          <w:b/>
          <w:sz w:val="24"/>
          <w:szCs w:val="24"/>
        </w:rPr>
      </w:pPr>
      <w:r w:rsidRPr="00F35D64">
        <w:rPr>
          <w:rFonts w:ascii="Arial" w:eastAsia="Times New Roman" w:hAnsi="Arial" w:cs="Arial"/>
          <w:b/>
          <w:sz w:val="24"/>
          <w:szCs w:val="20"/>
          <w:lang w:val="es-ES" w:eastAsia="he-IL" w:bidi="he-IL"/>
        </w:rPr>
        <w:t>Glosas comunes a los SERVIU.</w:t>
      </w:r>
      <w:r w:rsidRPr="00F35D64">
        <w:rPr>
          <w:rFonts w:ascii="Arial" w:hAnsi="Arial" w:cs="Arial"/>
          <w:b/>
          <w:sz w:val="24"/>
          <w:szCs w:val="24"/>
        </w:rPr>
        <w:t xml:space="preserve"> (67)</w:t>
      </w:r>
    </w:p>
    <w:p w:rsidR="000C4F52" w:rsidRPr="00F35D64" w:rsidRDefault="000C4F52" w:rsidP="000C4F52">
      <w:pPr>
        <w:spacing w:after="0" w:line="240" w:lineRule="auto"/>
        <w:jc w:val="both"/>
        <w:rPr>
          <w:rFonts w:ascii="Arial" w:hAnsi="Arial" w:cs="Arial"/>
          <w:b/>
          <w:sz w:val="24"/>
          <w:szCs w:val="24"/>
        </w:rPr>
      </w:pPr>
    </w:p>
    <w:p w:rsidR="000C4F52" w:rsidRPr="00F35D64" w:rsidRDefault="00445244" w:rsidP="000C4F52">
      <w:pPr>
        <w:spacing w:after="0" w:line="240" w:lineRule="auto"/>
        <w:ind w:firstLine="2835"/>
        <w:jc w:val="both"/>
        <w:rPr>
          <w:rFonts w:ascii="Arial" w:hAnsi="Arial" w:cs="Arial"/>
          <w:sz w:val="24"/>
          <w:szCs w:val="24"/>
        </w:rPr>
      </w:pPr>
      <w:r w:rsidRPr="00F35D64">
        <w:rPr>
          <w:rFonts w:ascii="Arial" w:hAnsi="Arial" w:cs="Arial"/>
          <w:sz w:val="24"/>
          <w:szCs w:val="24"/>
        </w:rPr>
        <w:t>Para intercalar, en la letra e) de la glosa 03 asociada al S</w:t>
      </w:r>
      <w:r w:rsidR="000C4F52" w:rsidRPr="00F35D64">
        <w:rPr>
          <w:rFonts w:ascii="Arial" w:hAnsi="Arial" w:cs="Arial"/>
          <w:sz w:val="24"/>
          <w:szCs w:val="24"/>
        </w:rPr>
        <w:t xml:space="preserve">ubtítulo 33, ítem 01, </w:t>
      </w:r>
      <w:r w:rsidRPr="00F35D64">
        <w:rPr>
          <w:rFonts w:ascii="Arial" w:hAnsi="Arial" w:cs="Arial"/>
          <w:sz w:val="24"/>
          <w:szCs w:val="24"/>
        </w:rPr>
        <w:t xml:space="preserve">el siguiente párrafo tercero, </w:t>
      </w:r>
      <w:r w:rsidR="000C4F52" w:rsidRPr="00F35D64">
        <w:rPr>
          <w:rFonts w:ascii="Arial" w:hAnsi="Arial" w:cs="Arial"/>
          <w:sz w:val="24"/>
          <w:szCs w:val="24"/>
        </w:rPr>
        <w:t>pasando el actual párrafo tercero a ser cuarto:</w:t>
      </w:r>
    </w:p>
    <w:p w:rsidR="0062094D" w:rsidRPr="00F35D64" w:rsidRDefault="0062094D" w:rsidP="000C4F52">
      <w:pPr>
        <w:spacing w:after="0" w:line="240" w:lineRule="auto"/>
        <w:ind w:firstLine="2835"/>
        <w:jc w:val="both"/>
        <w:rPr>
          <w:rFonts w:ascii="Arial" w:hAnsi="Arial" w:cs="Arial"/>
          <w:sz w:val="24"/>
          <w:szCs w:val="24"/>
        </w:rPr>
      </w:pPr>
    </w:p>
    <w:p w:rsidR="000C4F52" w:rsidRPr="00F35D64" w:rsidRDefault="000C4F52" w:rsidP="000C4F52">
      <w:pPr>
        <w:spacing w:after="0" w:line="240" w:lineRule="auto"/>
        <w:ind w:firstLine="2835"/>
        <w:jc w:val="both"/>
        <w:rPr>
          <w:rFonts w:ascii="Arial" w:hAnsi="Arial" w:cs="Arial"/>
          <w:sz w:val="24"/>
          <w:szCs w:val="24"/>
        </w:rPr>
      </w:pPr>
      <w:r w:rsidRPr="00F35D64">
        <w:rPr>
          <w:rFonts w:ascii="Arial" w:hAnsi="Arial" w:cs="Arial"/>
          <w:sz w:val="24"/>
          <w:szCs w:val="24"/>
        </w:rPr>
        <w:t>“Los copropietarios de cualquier tipo de condominios de vivienda social, sean éstos en altura o extensión, según la clasificación prevista en el numeral 1. del artículo 2° de la ley 19.537, podrán postular simultáneamente a obras en bienes comunes, en la unidad para ampliaciones.”.</w:t>
      </w:r>
    </w:p>
    <w:p w:rsidR="00445244" w:rsidRPr="00F35D64" w:rsidRDefault="00445244" w:rsidP="000C4F52">
      <w:pPr>
        <w:spacing w:after="0" w:line="240" w:lineRule="auto"/>
        <w:ind w:firstLine="2835"/>
        <w:jc w:val="both"/>
        <w:rPr>
          <w:rFonts w:ascii="Arial" w:hAnsi="Arial" w:cs="Arial"/>
          <w:sz w:val="24"/>
          <w:szCs w:val="24"/>
        </w:rPr>
      </w:pPr>
    </w:p>
    <w:p w:rsidR="00445244" w:rsidRPr="00F35D64" w:rsidRDefault="00445244" w:rsidP="000C4F52">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retirada por su autor.</w:t>
      </w:r>
    </w:p>
    <w:p w:rsidR="00D271FC" w:rsidRPr="00F35D64" w:rsidRDefault="00D271FC" w:rsidP="000C4F52">
      <w:pPr>
        <w:spacing w:after="0" w:line="240" w:lineRule="auto"/>
        <w:ind w:firstLine="2835"/>
        <w:jc w:val="both"/>
        <w:rPr>
          <w:rFonts w:ascii="Arial" w:hAnsi="Arial" w:cs="Arial"/>
          <w:b/>
          <w:sz w:val="24"/>
          <w:szCs w:val="24"/>
        </w:rPr>
      </w:pPr>
    </w:p>
    <w:p w:rsidR="00D271FC" w:rsidRPr="00F35D64" w:rsidRDefault="00D271FC" w:rsidP="00D271FC">
      <w:pPr>
        <w:spacing w:after="0" w:line="240" w:lineRule="auto"/>
        <w:ind w:right="51" w:firstLine="2835"/>
        <w:jc w:val="both"/>
        <w:rPr>
          <w:rFonts w:ascii="Arial" w:eastAsia="Times New Roman" w:hAnsi="Arial" w:cs="Arial"/>
          <w:b/>
          <w:sz w:val="24"/>
          <w:szCs w:val="20"/>
          <w:lang w:eastAsia="es-ES" w:bidi="he-IL"/>
        </w:rPr>
      </w:pPr>
      <w:r w:rsidRPr="00F35D64">
        <w:rPr>
          <w:rFonts w:ascii="Arial" w:eastAsia="Times New Roman" w:hAnsi="Arial" w:cs="Arial"/>
          <w:b/>
          <w:sz w:val="24"/>
          <w:szCs w:val="20"/>
          <w:lang w:eastAsia="es-ES" w:bidi="he-IL"/>
        </w:rPr>
        <w:t>En virtud de dicho retiro, el Ejecutivo comprometió la presentación de una indicación –posteriormente signada con el número 160-.</w:t>
      </w:r>
    </w:p>
    <w:p w:rsidR="00445244" w:rsidRPr="00F35D64" w:rsidRDefault="00445244" w:rsidP="000C4F52">
      <w:pPr>
        <w:spacing w:after="0" w:line="240" w:lineRule="auto"/>
        <w:ind w:firstLine="2835"/>
        <w:jc w:val="both"/>
        <w:rPr>
          <w:rFonts w:ascii="Arial" w:hAnsi="Arial" w:cs="Arial"/>
          <w:sz w:val="24"/>
          <w:szCs w:val="24"/>
        </w:rPr>
      </w:pPr>
    </w:p>
    <w:p w:rsidR="00FD7DBA" w:rsidRPr="00F35D64" w:rsidRDefault="00FD7DBA" w:rsidP="00FD7DBA">
      <w:pPr>
        <w:spacing w:after="0" w:line="240" w:lineRule="auto"/>
        <w:ind w:firstLine="2835"/>
        <w:jc w:val="both"/>
        <w:rPr>
          <w:rFonts w:ascii="Arial" w:hAnsi="Arial" w:cs="Arial"/>
          <w:b/>
          <w:sz w:val="24"/>
          <w:szCs w:val="24"/>
          <w:u w:val="single"/>
        </w:rPr>
      </w:pPr>
      <w:r w:rsidRPr="00F35D64">
        <w:rPr>
          <w:rFonts w:ascii="Arial" w:hAnsi="Arial" w:cs="Arial"/>
          <w:b/>
          <w:sz w:val="24"/>
          <w:szCs w:val="24"/>
          <w:u w:val="single"/>
        </w:rPr>
        <w:t>De los Honorables Diputados señores Melero, Santana y Silva</w:t>
      </w:r>
      <w:r w:rsidRPr="00F35D64">
        <w:rPr>
          <w:rFonts w:ascii="Arial" w:hAnsi="Arial" w:cs="Arial"/>
          <w:b/>
          <w:sz w:val="24"/>
          <w:szCs w:val="24"/>
        </w:rPr>
        <w:t>:</w:t>
      </w:r>
    </w:p>
    <w:p w:rsidR="00FD7DBA" w:rsidRPr="00F35D64" w:rsidRDefault="00FD7DBA" w:rsidP="00FD7DBA">
      <w:pPr>
        <w:tabs>
          <w:tab w:val="left" w:pos="1985"/>
        </w:tabs>
        <w:spacing w:after="0" w:line="240" w:lineRule="auto"/>
        <w:jc w:val="both"/>
        <w:rPr>
          <w:rFonts w:ascii="Arial" w:eastAsia="Times New Roman" w:hAnsi="Arial" w:cs="Arial"/>
          <w:b/>
          <w:sz w:val="24"/>
          <w:szCs w:val="20"/>
          <w:lang w:val="es-ES" w:eastAsia="he-IL" w:bidi="he-IL"/>
        </w:rPr>
      </w:pPr>
    </w:p>
    <w:p w:rsidR="00FD7DBA" w:rsidRPr="00F35D64" w:rsidRDefault="00FD7DBA" w:rsidP="00FD7DBA">
      <w:pPr>
        <w:spacing w:after="0" w:line="240" w:lineRule="auto"/>
        <w:jc w:val="both"/>
        <w:rPr>
          <w:rFonts w:ascii="Arial" w:hAnsi="Arial" w:cs="Arial"/>
          <w:b/>
          <w:sz w:val="24"/>
          <w:szCs w:val="24"/>
        </w:rPr>
      </w:pPr>
      <w:r w:rsidRPr="00F35D64">
        <w:rPr>
          <w:rFonts w:ascii="Arial" w:eastAsia="Times New Roman" w:hAnsi="Arial" w:cs="Arial"/>
          <w:b/>
          <w:sz w:val="24"/>
          <w:szCs w:val="20"/>
          <w:lang w:val="es-ES" w:eastAsia="he-IL" w:bidi="he-IL"/>
        </w:rPr>
        <w:t>Glosas comunes a los SERVIU.</w:t>
      </w:r>
      <w:r w:rsidRPr="00F35D64">
        <w:rPr>
          <w:rFonts w:ascii="Arial" w:hAnsi="Arial" w:cs="Arial"/>
          <w:b/>
          <w:sz w:val="24"/>
          <w:szCs w:val="24"/>
        </w:rPr>
        <w:t xml:space="preserve"> (61)</w:t>
      </w:r>
    </w:p>
    <w:p w:rsidR="00FD7DBA" w:rsidRPr="00F35D64" w:rsidRDefault="00FD7DBA" w:rsidP="00FD7DBA">
      <w:pPr>
        <w:spacing w:after="0" w:line="240" w:lineRule="auto"/>
        <w:jc w:val="both"/>
        <w:rPr>
          <w:rFonts w:ascii="Arial" w:hAnsi="Arial" w:cs="Arial"/>
          <w:sz w:val="24"/>
          <w:szCs w:val="24"/>
          <w:lang w:val="es-ES"/>
        </w:rPr>
      </w:pPr>
    </w:p>
    <w:p w:rsidR="00FD7DBA" w:rsidRPr="00F35D64" w:rsidRDefault="00FD7DBA" w:rsidP="00FD7DBA">
      <w:pPr>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Para agregar en Resumen Presupuesto de Instituciones, la siguiente glosa 06:</w:t>
      </w:r>
    </w:p>
    <w:p w:rsidR="00FD7DBA" w:rsidRPr="00F35D64" w:rsidRDefault="00FD7DBA" w:rsidP="00FD7DBA">
      <w:pPr>
        <w:spacing w:after="0" w:line="240" w:lineRule="auto"/>
        <w:ind w:firstLine="2835"/>
        <w:jc w:val="both"/>
        <w:rPr>
          <w:rFonts w:ascii="Arial" w:hAnsi="Arial" w:cs="Arial"/>
          <w:sz w:val="24"/>
          <w:szCs w:val="24"/>
          <w:lang w:val="es-ES"/>
        </w:rPr>
      </w:pPr>
    </w:p>
    <w:p w:rsidR="00FD7DBA" w:rsidRPr="00F35D64" w:rsidRDefault="00FD7DBA" w:rsidP="00FD7DBA">
      <w:pPr>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“El Ministerio de Vivienda y Urbanismo celebrará un Convenio de Cooperación con la municipalidad respectiva que establecerá el o los condominios a intervenir, las acciones a desarrollar, la asistencia social, técnica y legal para los beneficiarios, metas, plazos y modalidades de ejecución. Dicho convenio deberá garantizar la participación de los residentes de los condominios que serán intervenidos.</w:t>
      </w:r>
    </w:p>
    <w:p w:rsidR="00FD7DBA" w:rsidRPr="00F35D64" w:rsidRDefault="00FD7DBA" w:rsidP="00FD7DBA">
      <w:pPr>
        <w:spacing w:after="0" w:line="240" w:lineRule="auto"/>
        <w:ind w:firstLine="2835"/>
        <w:jc w:val="both"/>
        <w:rPr>
          <w:rFonts w:ascii="Arial" w:hAnsi="Arial" w:cs="Arial"/>
          <w:sz w:val="24"/>
          <w:szCs w:val="24"/>
          <w:lang w:val="es-ES"/>
        </w:rPr>
      </w:pPr>
    </w:p>
    <w:p w:rsidR="00FD7DBA" w:rsidRPr="00F35D64" w:rsidRDefault="00FD7DBA" w:rsidP="00FD7DBA">
      <w:pPr>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Lo recursos transferidos no ingresarán en los presupuestos de los organismos receptores, debiendo informar mensualmente al Ministerio sobre el gasto efectivo y avance físico de los proyectos.</w:t>
      </w:r>
    </w:p>
    <w:p w:rsidR="00FD7DBA" w:rsidRPr="00F35D64" w:rsidRDefault="00FD7DBA" w:rsidP="00FD7DBA">
      <w:pPr>
        <w:spacing w:after="0" w:line="240" w:lineRule="auto"/>
        <w:ind w:firstLine="2835"/>
        <w:jc w:val="both"/>
        <w:rPr>
          <w:rFonts w:ascii="Arial" w:hAnsi="Arial" w:cs="Arial"/>
          <w:sz w:val="24"/>
          <w:szCs w:val="24"/>
          <w:lang w:val="es-ES"/>
        </w:rPr>
      </w:pPr>
    </w:p>
    <w:p w:rsidR="00FD7DBA" w:rsidRPr="00F35D64" w:rsidRDefault="00FD7DBA" w:rsidP="00FD7DBA">
      <w:pPr>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La Subsecretaría de Vivienda y Urbanismo deberá informar trimestralmente a las Comisiones de Hacienda del Senado y de la Cámara de Diputados respecto de los convenios firmados con los municipios, especificando los recursos asignados a cada uno de ellos.</w:t>
      </w:r>
    </w:p>
    <w:p w:rsidR="00FD7DBA" w:rsidRPr="00F35D64" w:rsidRDefault="00FD7DBA" w:rsidP="00FD7DBA">
      <w:pPr>
        <w:spacing w:after="0" w:line="240" w:lineRule="auto"/>
        <w:ind w:firstLine="2835"/>
        <w:jc w:val="both"/>
        <w:rPr>
          <w:rFonts w:ascii="Arial" w:hAnsi="Arial" w:cs="Arial"/>
          <w:sz w:val="24"/>
          <w:szCs w:val="24"/>
          <w:lang w:val="es-ES"/>
        </w:rPr>
      </w:pPr>
    </w:p>
    <w:p w:rsidR="00FD7DBA" w:rsidRPr="00F35D64" w:rsidRDefault="00FD7DBA" w:rsidP="00FD7DBA">
      <w:pPr>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La Subsecretaría de Vivienda y Urbanismo deberá informar trimestralmente a la Comisión Especial Mixta de Presupuestos tanto la nómina de municipalidades beneficiadas como la cantidad de recursos entregados y las actividades realizadas con los recursos.”.</w:t>
      </w:r>
    </w:p>
    <w:p w:rsidR="00DE686A" w:rsidRPr="00F35D64" w:rsidRDefault="00DE686A" w:rsidP="00C11079">
      <w:pPr>
        <w:spacing w:after="0" w:line="240" w:lineRule="auto"/>
        <w:ind w:right="51"/>
        <w:jc w:val="both"/>
        <w:rPr>
          <w:rFonts w:ascii="Arial" w:eastAsia="Times New Roman" w:hAnsi="Arial" w:cs="Arial"/>
          <w:sz w:val="24"/>
          <w:szCs w:val="20"/>
          <w:lang w:eastAsia="es-ES" w:bidi="he-IL"/>
        </w:rPr>
      </w:pPr>
    </w:p>
    <w:p w:rsidR="00DE686A" w:rsidRPr="00F35D64" w:rsidRDefault="00FD7DBA" w:rsidP="00C11079">
      <w:pPr>
        <w:spacing w:after="0" w:line="240" w:lineRule="auto"/>
        <w:ind w:right="51"/>
        <w:jc w:val="both"/>
        <w:rPr>
          <w:rFonts w:ascii="Arial" w:eastAsia="Times New Roman" w:hAnsi="Arial" w:cs="Arial"/>
          <w:b/>
          <w:sz w:val="24"/>
          <w:szCs w:val="20"/>
          <w:lang w:eastAsia="es-ES" w:bidi="he-IL"/>
        </w:rPr>
      </w:pPr>
      <w:r w:rsidRPr="00F35D64">
        <w:rPr>
          <w:rFonts w:ascii="Arial" w:eastAsia="Times New Roman" w:hAnsi="Arial" w:cs="Arial"/>
          <w:sz w:val="24"/>
          <w:szCs w:val="20"/>
          <w:lang w:eastAsia="es-ES" w:bidi="he-IL"/>
        </w:rPr>
        <w:tab/>
      </w:r>
      <w:r w:rsidRPr="00F35D64">
        <w:rPr>
          <w:rFonts w:ascii="Arial" w:eastAsia="Times New Roman" w:hAnsi="Arial" w:cs="Arial"/>
          <w:sz w:val="24"/>
          <w:szCs w:val="20"/>
          <w:lang w:eastAsia="es-ES" w:bidi="he-IL"/>
        </w:rPr>
        <w:tab/>
      </w:r>
      <w:r w:rsidRPr="00F35D64">
        <w:rPr>
          <w:rFonts w:ascii="Arial" w:eastAsia="Times New Roman" w:hAnsi="Arial" w:cs="Arial"/>
          <w:sz w:val="24"/>
          <w:szCs w:val="20"/>
          <w:lang w:eastAsia="es-ES" w:bidi="he-IL"/>
        </w:rPr>
        <w:tab/>
      </w:r>
      <w:r w:rsidRPr="00F35D64">
        <w:rPr>
          <w:rFonts w:ascii="Arial" w:eastAsia="Times New Roman" w:hAnsi="Arial" w:cs="Arial"/>
          <w:sz w:val="24"/>
          <w:szCs w:val="20"/>
          <w:lang w:eastAsia="es-ES" w:bidi="he-IL"/>
        </w:rPr>
        <w:tab/>
      </w:r>
      <w:r w:rsidRPr="00F35D64">
        <w:rPr>
          <w:rFonts w:ascii="Arial" w:eastAsia="Times New Roman" w:hAnsi="Arial" w:cs="Arial"/>
          <w:b/>
          <w:sz w:val="24"/>
          <w:szCs w:val="20"/>
          <w:lang w:eastAsia="es-ES" w:bidi="he-IL"/>
        </w:rPr>
        <w:t>La indicación fue declarada inadmisible por el señor Presidente de la Comisión.</w:t>
      </w:r>
    </w:p>
    <w:p w:rsidR="00FD7DBA" w:rsidRPr="00F35D64" w:rsidRDefault="00FD7DBA" w:rsidP="00C11079">
      <w:pPr>
        <w:spacing w:after="0" w:line="240" w:lineRule="auto"/>
        <w:ind w:right="51"/>
        <w:jc w:val="both"/>
        <w:rPr>
          <w:rFonts w:ascii="Arial" w:eastAsia="Times New Roman" w:hAnsi="Arial" w:cs="Arial"/>
          <w:b/>
          <w:sz w:val="24"/>
          <w:szCs w:val="20"/>
          <w:lang w:eastAsia="es-ES" w:bidi="he-IL"/>
        </w:rPr>
      </w:pPr>
    </w:p>
    <w:p w:rsidR="00D17BB8" w:rsidRPr="00F35D64" w:rsidRDefault="00D17BB8" w:rsidP="00D17BB8">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Letelier</w:t>
      </w:r>
      <w:r w:rsidRPr="00F35D64">
        <w:rPr>
          <w:rFonts w:ascii="Arial" w:hAnsi="Arial" w:cs="Arial"/>
          <w:b/>
          <w:sz w:val="24"/>
          <w:szCs w:val="24"/>
        </w:rPr>
        <w:t>:</w:t>
      </w:r>
    </w:p>
    <w:p w:rsidR="00D17BB8" w:rsidRPr="00F35D64" w:rsidRDefault="00D17BB8" w:rsidP="00D17BB8">
      <w:pPr>
        <w:spacing w:after="0" w:line="240" w:lineRule="auto"/>
        <w:jc w:val="both"/>
        <w:rPr>
          <w:rFonts w:ascii="Arial" w:hAnsi="Arial" w:cs="Arial"/>
          <w:sz w:val="24"/>
          <w:szCs w:val="24"/>
        </w:rPr>
      </w:pPr>
    </w:p>
    <w:p w:rsidR="00D17BB8" w:rsidRPr="00F35D64" w:rsidRDefault="00D17BB8" w:rsidP="00D17BB8">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Vivienda y Urbanismo). (68)</w:t>
      </w:r>
    </w:p>
    <w:p w:rsidR="00D17BB8" w:rsidRPr="00F35D64" w:rsidRDefault="00D17BB8" w:rsidP="00D17BB8">
      <w:pPr>
        <w:spacing w:after="0" w:line="240" w:lineRule="auto"/>
        <w:ind w:firstLine="2835"/>
        <w:jc w:val="both"/>
        <w:rPr>
          <w:rFonts w:ascii="Arial" w:hAnsi="Arial" w:cs="Arial"/>
          <w:sz w:val="24"/>
          <w:szCs w:val="24"/>
        </w:rPr>
      </w:pPr>
      <w:r w:rsidRPr="00F35D64">
        <w:rPr>
          <w:rFonts w:ascii="Arial" w:hAnsi="Arial" w:cs="Arial"/>
          <w:sz w:val="24"/>
          <w:szCs w:val="24"/>
        </w:rPr>
        <w:t>Para incorporar la siguiente glosa nueva, asociada al Subtítulo 33, Ítem 01, Asignación 129 (Subsidios Cartera Hipotecaria):</w:t>
      </w:r>
    </w:p>
    <w:p w:rsidR="00D17BB8" w:rsidRPr="00F35D64" w:rsidRDefault="00D17BB8" w:rsidP="00D17BB8">
      <w:pPr>
        <w:spacing w:after="0" w:line="240" w:lineRule="auto"/>
        <w:ind w:firstLine="2835"/>
        <w:jc w:val="both"/>
        <w:rPr>
          <w:rFonts w:ascii="Arial" w:hAnsi="Arial" w:cs="Arial"/>
          <w:sz w:val="24"/>
          <w:szCs w:val="24"/>
        </w:rPr>
      </w:pPr>
    </w:p>
    <w:p w:rsidR="00D17BB8" w:rsidRPr="00F35D64" w:rsidRDefault="00D17BB8" w:rsidP="00D17BB8">
      <w:pPr>
        <w:spacing w:after="0" w:line="240" w:lineRule="auto"/>
        <w:ind w:firstLine="2835"/>
        <w:jc w:val="both"/>
        <w:rPr>
          <w:rFonts w:ascii="Arial" w:hAnsi="Arial" w:cs="Arial"/>
          <w:sz w:val="24"/>
          <w:szCs w:val="24"/>
        </w:rPr>
      </w:pPr>
      <w:r w:rsidRPr="00F35D64">
        <w:rPr>
          <w:rFonts w:ascii="Arial" w:hAnsi="Arial" w:cs="Arial"/>
          <w:sz w:val="24"/>
          <w:szCs w:val="24"/>
        </w:rPr>
        <w:t>“En base a estos fondos se podrán incorporar a deudores habitacionales del DS 40, debidamente calificado por la autoridad ministerial.”.</w:t>
      </w:r>
    </w:p>
    <w:p w:rsidR="00D17BB8" w:rsidRPr="00F35D64" w:rsidRDefault="00D17BB8" w:rsidP="00D17BB8">
      <w:pPr>
        <w:spacing w:after="0" w:line="240" w:lineRule="auto"/>
        <w:jc w:val="both"/>
        <w:rPr>
          <w:rFonts w:ascii="Arial" w:hAnsi="Arial" w:cs="Arial"/>
          <w:sz w:val="24"/>
          <w:szCs w:val="24"/>
        </w:rPr>
      </w:pPr>
    </w:p>
    <w:p w:rsidR="00D17BB8" w:rsidRPr="00F35D64" w:rsidRDefault="00D17BB8" w:rsidP="00D17BB8">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Vivienda y Urbanismo). (69)</w:t>
      </w:r>
    </w:p>
    <w:p w:rsidR="00D17BB8" w:rsidRPr="00F35D64" w:rsidRDefault="00D17BB8" w:rsidP="00D17BB8">
      <w:pPr>
        <w:spacing w:after="0" w:line="240" w:lineRule="auto"/>
        <w:jc w:val="both"/>
        <w:rPr>
          <w:rFonts w:ascii="Arial" w:hAnsi="Arial" w:cs="Arial"/>
          <w:sz w:val="24"/>
          <w:szCs w:val="24"/>
        </w:rPr>
      </w:pPr>
    </w:p>
    <w:p w:rsidR="00D17BB8" w:rsidRPr="00F35D64" w:rsidRDefault="00D17BB8" w:rsidP="00D17BB8">
      <w:pPr>
        <w:spacing w:after="0" w:line="240" w:lineRule="auto"/>
        <w:ind w:firstLine="2835"/>
        <w:jc w:val="both"/>
        <w:rPr>
          <w:rFonts w:ascii="Arial" w:hAnsi="Arial" w:cs="Arial"/>
          <w:sz w:val="24"/>
          <w:szCs w:val="24"/>
        </w:rPr>
      </w:pPr>
      <w:r w:rsidRPr="00F35D64">
        <w:rPr>
          <w:rFonts w:ascii="Arial" w:hAnsi="Arial" w:cs="Arial"/>
          <w:sz w:val="24"/>
          <w:szCs w:val="24"/>
        </w:rPr>
        <w:t>Para incorporar la siguiente glosa nueva, asociada al Subtítulo 33 (Transferencia de Capital):</w:t>
      </w:r>
    </w:p>
    <w:p w:rsidR="00D17BB8" w:rsidRPr="00F35D64" w:rsidRDefault="00D17BB8" w:rsidP="00D17BB8">
      <w:pPr>
        <w:spacing w:after="0" w:line="240" w:lineRule="auto"/>
        <w:ind w:firstLine="2835"/>
        <w:jc w:val="both"/>
        <w:rPr>
          <w:rFonts w:ascii="Arial" w:hAnsi="Arial" w:cs="Arial"/>
          <w:sz w:val="24"/>
          <w:szCs w:val="24"/>
        </w:rPr>
      </w:pPr>
    </w:p>
    <w:p w:rsidR="00D17BB8" w:rsidRPr="00F35D64" w:rsidRDefault="00D17BB8" w:rsidP="00D17BB8">
      <w:pPr>
        <w:spacing w:after="0" w:line="240" w:lineRule="auto"/>
        <w:ind w:firstLine="2835"/>
        <w:jc w:val="both"/>
        <w:rPr>
          <w:rFonts w:ascii="Arial" w:hAnsi="Arial" w:cs="Arial"/>
          <w:sz w:val="24"/>
          <w:szCs w:val="24"/>
        </w:rPr>
      </w:pPr>
      <w:r w:rsidRPr="00F35D64">
        <w:rPr>
          <w:rFonts w:ascii="Arial" w:hAnsi="Arial" w:cs="Arial"/>
          <w:sz w:val="24"/>
          <w:szCs w:val="24"/>
        </w:rPr>
        <w:t>“Tendrán derecho a postular a subsidios habitacionales aquellas personas que habiendo sido previamente beneficiarios de un subsidio habitacional, hayan perdido el dominio de su vivienda por causales debidamente calificadas por el Ministerio.”.</w:t>
      </w:r>
    </w:p>
    <w:p w:rsidR="00D17BB8" w:rsidRPr="00F35D64" w:rsidRDefault="00D17BB8" w:rsidP="00D17BB8">
      <w:pPr>
        <w:spacing w:after="0" w:line="240" w:lineRule="auto"/>
        <w:ind w:firstLine="2835"/>
        <w:jc w:val="both"/>
        <w:rPr>
          <w:rFonts w:ascii="Arial" w:hAnsi="Arial" w:cs="Arial"/>
          <w:sz w:val="24"/>
          <w:szCs w:val="24"/>
        </w:rPr>
      </w:pPr>
    </w:p>
    <w:p w:rsidR="00D17BB8" w:rsidRPr="00F35D64" w:rsidRDefault="00D17BB8" w:rsidP="00D17BB8">
      <w:pPr>
        <w:spacing w:after="0" w:line="240" w:lineRule="auto"/>
        <w:ind w:firstLine="2835"/>
        <w:jc w:val="both"/>
        <w:rPr>
          <w:rFonts w:ascii="Arial" w:hAnsi="Arial" w:cs="Arial"/>
          <w:b/>
          <w:sz w:val="24"/>
          <w:szCs w:val="24"/>
        </w:rPr>
      </w:pPr>
      <w:r w:rsidRPr="00F35D64">
        <w:rPr>
          <w:rFonts w:ascii="Arial" w:hAnsi="Arial" w:cs="Arial"/>
          <w:b/>
          <w:sz w:val="24"/>
          <w:szCs w:val="24"/>
        </w:rPr>
        <w:t>Las indicaciones números 68 y 69 fueron declaradas inadmisibles por el señor Presidente de la Comisión.</w:t>
      </w:r>
    </w:p>
    <w:p w:rsidR="00D17BB8" w:rsidRPr="00F35D64" w:rsidRDefault="00D17BB8" w:rsidP="00D17BB8">
      <w:pPr>
        <w:spacing w:after="0" w:line="240" w:lineRule="auto"/>
        <w:jc w:val="both"/>
        <w:rPr>
          <w:rFonts w:ascii="Arial" w:hAnsi="Arial" w:cs="Arial"/>
          <w:sz w:val="24"/>
          <w:szCs w:val="24"/>
        </w:rPr>
      </w:pPr>
    </w:p>
    <w:p w:rsidR="00FD7DBA" w:rsidRPr="00F35D64" w:rsidRDefault="00FD7DBA" w:rsidP="00C11079">
      <w:pPr>
        <w:spacing w:after="0" w:line="240" w:lineRule="auto"/>
        <w:ind w:right="51"/>
        <w:jc w:val="both"/>
        <w:rPr>
          <w:rFonts w:ascii="Arial" w:eastAsia="Times New Roman" w:hAnsi="Arial" w:cs="Arial"/>
          <w:b/>
          <w:sz w:val="24"/>
          <w:szCs w:val="20"/>
          <w:lang w:eastAsia="es-ES" w:bidi="he-IL"/>
        </w:rPr>
      </w:pPr>
    </w:p>
    <w:p w:rsidR="00460227" w:rsidRPr="00F35D64" w:rsidRDefault="006767B0" w:rsidP="00460227">
      <w:pPr>
        <w:spacing w:after="0" w:line="240" w:lineRule="auto"/>
        <w:ind w:firstLine="2835"/>
        <w:jc w:val="both"/>
        <w:rPr>
          <w:rFonts w:ascii="Arial" w:hAnsi="Arial" w:cs="Arial"/>
          <w:b/>
          <w:sz w:val="24"/>
          <w:szCs w:val="24"/>
        </w:rPr>
      </w:pPr>
      <w:r w:rsidRPr="00F35D64">
        <w:rPr>
          <w:rFonts w:ascii="Arial" w:hAnsi="Arial" w:cs="Arial"/>
          <w:b/>
          <w:sz w:val="24"/>
          <w:szCs w:val="24"/>
        </w:rPr>
        <w:t>Enseguida, se puso en votación la enmienda introducida por la Cuarta Subcomisión, que fue aprobada</w:t>
      </w:r>
      <w:r w:rsidR="00460227" w:rsidRPr="00F35D64">
        <w:rPr>
          <w:rFonts w:ascii="Arial" w:hAnsi="Arial" w:cs="Arial"/>
          <w:b/>
          <w:sz w:val="24"/>
          <w:szCs w:val="24"/>
        </w:rPr>
        <w:t>,</w:t>
      </w:r>
      <w:r w:rsidRPr="00F35D64">
        <w:rPr>
          <w:rFonts w:ascii="Arial" w:hAnsi="Arial" w:cs="Arial"/>
          <w:b/>
          <w:sz w:val="24"/>
          <w:szCs w:val="24"/>
        </w:rPr>
        <w:t xml:space="preserve"> por la unanimidad de los 18 miembros presentes de la Comisión</w:t>
      </w:r>
      <w:r w:rsidR="00460227" w:rsidRPr="00F35D64">
        <w:rPr>
          <w:rFonts w:ascii="Arial" w:hAnsi="Arial" w:cs="Arial"/>
          <w:b/>
          <w:sz w:val="24"/>
          <w:szCs w:val="24"/>
        </w:rPr>
        <w:t>, con la nueva redacción que se indicará en su oportunidad, que recoge, además, el sentido de las indicaciones números 42 y 46.</w:t>
      </w:r>
    </w:p>
    <w:p w:rsidR="00FD7DBA" w:rsidRPr="00F35D64" w:rsidRDefault="00FD7DBA" w:rsidP="00C11079">
      <w:pPr>
        <w:spacing w:after="0" w:line="240" w:lineRule="auto"/>
        <w:ind w:right="51"/>
        <w:jc w:val="both"/>
        <w:rPr>
          <w:rFonts w:ascii="Arial" w:eastAsia="Times New Roman" w:hAnsi="Arial" w:cs="Arial"/>
          <w:b/>
          <w:sz w:val="24"/>
          <w:szCs w:val="20"/>
          <w:lang w:eastAsia="es-ES" w:bidi="he-IL"/>
        </w:rPr>
      </w:pPr>
    </w:p>
    <w:p w:rsidR="00460227" w:rsidRPr="00F35D64" w:rsidRDefault="00460227" w:rsidP="00C11079">
      <w:pPr>
        <w:spacing w:after="0" w:line="240" w:lineRule="auto"/>
        <w:ind w:right="51"/>
        <w:jc w:val="both"/>
        <w:rPr>
          <w:rFonts w:ascii="Arial" w:eastAsia="Times New Roman" w:hAnsi="Arial" w:cs="Arial"/>
          <w:b/>
          <w:sz w:val="24"/>
          <w:szCs w:val="20"/>
          <w:lang w:eastAsia="es-ES" w:bidi="he-IL"/>
        </w:rPr>
      </w:pPr>
    </w:p>
    <w:p w:rsidR="00460227" w:rsidRPr="00F35D64" w:rsidRDefault="00460227" w:rsidP="00460227">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por otra parte, que en virtud de la aprobación de la indicación número 138, recaída en la Partida 21, la Comisión advirtió la necesidad de efectuar una enmienda de referencia en las distintas glosas del proyecto de presupuestos que aluden a la ley N° 18.834.</w:t>
      </w:r>
    </w:p>
    <w:p w:rsidR="00460227" w:rsidRPr="00F35D64" w:rsidRDefault="00460227" w:rsidP="00460227">
      <w:pPr>
        <w:spacing w:after="0" w:line="240" w:lineRule="auto"/>
        <w:ind w:firstLine="2835"/>
        <w:jc w:val="both"/>
        <w:rPr>
          <w:rFonts w:ascii="Arial" w:hAnsi="Arial" w:cs="Arial"/>
          <w:b/>
          <w:bCs/>
          <w:sz w:val="24"/>
          <w:szCs w:val="24"/>
          <w:lang w:val="es-ES" w:eastAsia="es-ES"/>
        </w:rPr>
      </w:pPr>
    </w:p>
    <w:p w:rsidR="00460227" w:rsidRPr="00F35D64" w:rsidRDefault="00460227" w:rsidP="00460227">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w:t>
      </w:r>
      <w:r w:rsidR="00995201" w:rsidRPr="00F35D64">
        <w:rPr>
          <w:rFonts w:ascii="Arial" w:hAnsi="Arial" w:cs="Arial"/>
          <w:b/>
          <w:bCs/>
          <w:sz w:val="24"/>
          <w:szCs w:val="24"/>
          <w:lang w:val="es-ES" w:eastAsia="es-ES"/>
        </w:rPr>
        <w:t xml:space="preserve"> una modificación en la glosa 03</w:t>
      </w:r>
      <w:r w:rsidRPr="00F35D64">
        <w:rPr>
          <w:rFonts w:ascii="Arial" w:hAnsi="Arial" w:cs="Arial"/>
          <w:b/>
          <w:bCs/>
          <w:sz w:val="24"/>
          <w:szCs w:val="24"/>
          <w:lang w:val="es-ES" w:eastAsia="es-ES"/>
        </w:rPr>
        <w:t xml:space="preserve"> común a toda la Parti</w:t>
      </w:r>
      <w:r w:rsidR="00995201" w:rsidRPr="00F35D64">
        <w:rPr>
          <w:rFonts w:ascii="Arial" w:hAnsi="Arial" w:cs="Arial"/>
          <w:b/>
          <w:bCs/>
          <w:sz w:val="24"/>
          <w:szCs w:val="24"/>
          <w:lang w:val="es-ES" w:eastAsia="es-ES"/>
        </w:rPr>
        <w:t>da 18</w:t>
      </w:r>
      <w:r w:rsidRPr="00F35D64">
        <w:rPr>
          <w:rFonts w:ascii="Arial" w:hAnsi="Arial" w:cs="Arial"/>
          <w:b/>
          <w:bCs/>
          <w:sz w:val="24"/>
          <w:szCs w:val="24"/>
          <w:lang w:val="es-ES" w:eastAsia="es-ES"/>
        </w:rPr>
        <w:t>.</w:t>
      </w:r>
    </w:p>
    <w:p w:rsidR="00FD7DBA" w:rsidRPr="00F35D64" w:rsidRDefault="00FD7DBA" w:rsidP="00C11079">
      <w:pPr>
        <w:spacing w:after="0" w:line="240" w:lineRule="auto"/>
        <w:ind w:right="51"/>
        <w:jc w:val="both"/>
        <w:rPr>
          <w:rFonts w:ascii="Arial" w:eastAsia="Times New Roman" w:hAnsi="Arial" w:cs="Arial"/>
          <w:b/>
          <w:sz w:val="24"/>
          <w:szCs w:val="20"/>
          <w:lang w:eastAsia="es-ES" w:bidi="he-IL"/>
        </w:rPr>
      </w:pPr>
    </w:p>
    <w:p w:rsidR="00DE686A" w:rsidRPr="00F35D64" w:rsidRDefault="00DE686A" w:rsidP="00C11079">
      <w:pPr>
        <w:spacing w:after="0" w:line="240" w:lineRule="auto"/>
        <w:ind w:right="51"/>
        <w:jc w:val="both"/>
        <w:rPr>
          <w:rFonts w:ascii="Arial" w:eastAsia="Times New Roman" w:hAnsi="Arial" w:cs="Arial"/>
          <w:sz w:val="24"/>
          <w:szCs w:val="20"/>
          <w:lang w:eastAsia="es-ES" w:bidi="he-IL"/>
        </w:rPr>
      </w:pPr>
    </w:p>
    <w:p w:rsidR="001A6E23" w:rsidRPr="00F35D64" w:rsidRDefault="001A6E23" w:rsidP="00A67D9F">
      <w:pPr>
        <w:spacing w:after="0" w:line="240" w:lineRule="auto"/>
        <w:ind w:right="51" w:firstLine="2835"/>
        <w:jc w:val="both"/>
        <w:rPr>
          <w:rFonts w:ascii="Arial" w:eastAsia="Times New Roman" w:hAnsi="Arial" w:cs="Arial"/>
          <w:sz w:val="24"/>
          <w:szCs w:val="20"/>
          <w:lang w:val="es-ES" w:eastAsia="es-ES" w:bidi="he-IL"/>
        </w:rPr>
      </w:pPr>
      <w:r w:rsidRPr="00F35D64">
        <w:rPr>
          <w:rFonts w:ascii="Arial" w:eastAsia="Times New Roman" w:hAnsi="Arial" w:cs="Times New Roman"/>
          <w:b/>
          <w:sz w:val="24"/>
          <w:szCs w:val="20"/>
          <w:lang w:val="es-ES" w:eastAsia="es-ES" w:bidi="he-IL"/>
        </w:rPr>
        <w:t xml:space="preserve">- </w:t>
      </w:r>
      <w:r w:rsidR="000D4D15" w:rsidRPr="00F35D64">
        <w:rPr>
          <w:rFonts w:ascii="Arial" w:eastAsia="Times New Roman" w:hAnsi="Arial" w:cs="Times New Roman"/>
          <w:b/>
          <w:sz w:val="24"/>
          <w:szCs w:val="20"/>
          <w:lang w:val="es-ES" w:eastAsia="es-ES" w:bidi="he-IL"/>
        </w:rPr>
        <w:t xml:space="preserve">Puesto en votación el resto de </w:t>
      </w:r>
      <w:r w:rsidRPr="00F35D64">
        <w:rPr>
          <w:rFonts w:ascii="Arial" w:eastAsia="Times New Roman" w:hAnsi="Arial" w:cs="Times New Roman"/>
          <w:b/>
          <w:sz w:val="24"/>
          <w:szCs w:val="20"/>
          <w:lang w:val="es-ES" w:eastAsia="es-ES" w:bidi="he-IL"/>
        </w:rPr>
        <w:t xml:space="preserve">la Partida, </w:t>
      </w:r>
      <w:r w:rsidR="00460227" w:rsidRPr="00F35D64">
        <w:rPr>
          <w:rFonts w:ascii="Arial" w:eastAsia="Times New Roman" w:hAnsi="Arial" w:cs="Times New Roman"/>
          <w:b/>
          <w:sz w:val="24"/>
          <w:szCs w:val="20"/>
          <w:lang w:val="es-ES" w:eastAsia="es-ES" w:bidi="he-IL"/>
        </w:rPr>
        <w:t xml:space="preserve">finalmente, </w:t>
      </w:r>
      <w:r w:rsidRPr="00F35D64">
        <w:rPr>
          <w:rFonts w:ascii="Arial" w:eastAsia="Times New Roman" w:hAnsi="Arial" w:cs="Times New Roman"/>
          <w:b/>
          <w:sz w:val="24"/>
          <w:szCs w:val="20"/>
          <w:lang w:val="es-ES" w:eastAsia="es-ES" w:bidi="he-IL"/>
        </w:rPr>
        <w:t>fue aprobad</w:t>
      </w:r>
      <w:r w:rsidR="000D4D15" w:rsidRPr="00F35D64">
        <w:rPr>
          <w:rFonts w:ascii="Arial" w:eastAsia="Times New Roman" w:hAnsi="Arial" w:cs="Times New Roman"/>
          <w:b/>
          <w:sz w:val="24"/>
          <w:szCs w:val="20"/>
          <w:lang w:val="es-ES" w:eastAsia="es-ES" w:bidi="he-IL"/>
        </w:rPr>
        <w:t xml:space="preserve">o por la unanimidad de los 18 miembros presentes de la Comisión. </w:t>
      </w:r>
      <w:r w:rsidRPr="00F35D64">
        <w:rPr>
          <w:rFonts w:ascii="Arial" w:eastAsia="Times New Roman" w:hAnsi="Arial" w:cs="Times New Roman"/>
          <w:b/>
          <w:sz w:val="24"/>
          <w:szCs w:val="20"/>
          <w:lang w:val="es-ES" w:eastAsia="es-ES" w:bidi="he-IL"/>
        </w:rPr>
        <w:t xml:space="preserve"> </w:t>
      </w:r>
    </w:p>
    <w:p w:rsidR="001A6E23" w:rsidRPr="00F35D64" w:rsidRDefault="001A6E23" w:rsidP="00A67D9F">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F7330F" w:rsidP="00A67D9F">
      <w:pPr>
        <w:tabs>
          <w:tab w:val="left" w:pos="4620"/>
        </w:tabs>
        <w:spacing w:after="0" w:line="240" w:lineRule="auto"/>
        <w:ind w:right="51"/>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ab/>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19</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TRANSPORTES Y TELECOMUNICACIONES</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B645AC"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La Quinta Subcomisión estudió la Partida, </w:t>
      </w:r>
      <w:r w:rsidR="00B645AC" w:rsidRPr="00F35D64">
        <w:rPr>
          <w:rFonts w:ascii="Arial" w:eastAsia="Times New Roman" w:hAnsi="Arial" w:cs="Times New Roman"/>
          <w:sz w:val="24"/>
          <w:szCs w:val="20"/>
          <w:lang w:val="es-ES" w:eastAsia="es-ES" w:bidi="he-IL"/>
        </w:rPr>
        <w:t>y la aprobó con las siguientes enmiendas:</w:t>
      </w:r>
    </w:p>
    <w:p w:rsidR="00B645AC" w:rsidRPr="00F35D64" w:rsidRDefault="00B645AC" w:rsidP="001A6E23">
      <w:pPr>
        <w:spacing w:after="0" w:line="240" w:lineRule="auto"/>
        <w:ind w:right="51" w:firstLine="2835"/>
        <w:jc w:val="both"/>
        <w:rPr>
          <w:rFonts w:ascii="Arial" w:eastAsia="Times New Roman" w:hAnsi="Arial" w:cs="Times New Roman"/>
          <w:sz w:val="24"/>
          <w:szCs w:val="20"/>
          <w:lang w:val="es-ES" w:eastAsia="es-ES" w:bidi="he-IL"/>
        </w:rPr>
      </w:pPr>
    </w:p>
    <w:p w:rsidR="00B645AC" w:rsidRPr="00F35D64" w:rsidRDefault="00B645AC" w:rsidP="00B645AC">
      <w:pPr>
        <w:widowControl w:val="0"/>
        <w:tabs>
          <w:tab w:val="left" w:pos="2880"/>
        </w:tabs>
        <w:spacing w:after="0" w:line="240" w:lineRule="auto"/>
        <w:jc w:val="center"/>
        <w:rPr>
          <w:rFonts w:ascii="Arial" w:eastAsia="Times New Roman" w:hAnsi="Arial" w:cs="Times New Roman"/>
          <w:b/>
          <w:iCs/>
          <w:sz w:val="24"/>
          <w:szCs w:val="20"/>
          <w:lang w:val="es-ES" w:eastAsia="es-ES"/>
        </w:rPr>
      </w:pPr>
      <w:r w:rsidRPr="00F35D64">
        <w:rPr>
          <w:rFonts w:ascii="Arial" w:eastAsia="Times New Roman" w:hAnsi="Arial" w:cs="Times New Roman"/>
          <w:b/>
          <w:iCs/>
          <w:sz w:val="24"/>
          <w:szCs w:val="20"/>
          <w:lang w:val="es-ES" w:eastAsia="es-ES"/>
        </w:rPr>
        <w:t>Programa 19.02.01, Subsecretaría de Telecomunicaciones</w:t>
      </w:r>
    </w:p>
    <w:p w:rsidR="00B645AC" w:rsidRPr="00F35D64" w:rsidRDefault="00B645AC" w:rsidP="00B645AC">
      <w:pPr>
        <w:widowControl w:val="0"/>
        <w:tabs>
          <w:tab w:val="left" w:pos="708"/>
          <w:tab w:val="left" w:pos="2835"/>
        </w:tabs>
        <w:spacing w:after="0" w:line="240" w:lineRule="auto"/>
        <w:ind w:firstLine="2835"/>
        <w:jc w:val="both"/>
        <w:rPr>
          <w:rFonts w:ascii="Arial" w:eastAsia="Times New Roman" w:hAnsi="Arial" w:cs="Times New Roman"/>
          <w:iCs/>
          <w:sz w:val="24"/>
          <w:szCs w:val="20"/>
          <w:lang w:val="es-ES" w:eastAsia="es-ES"/>
        </w:rPr>
      </w:pPr>
      <w:r w:rsidRPr="00F35D64">
        <w:rPr>
          <w:rFonts w:ascii="Arial" w:eastAsia="Times New Roman" w:hAnsi="Arial" w:cs="Times New Roman"/>
          <w:iCs/>
          <w:sz w:val="24"/>
          <w:szCs w:val="20"/>
          <w:lang w:val="es-ES" w:eastAsia="es-ES"/>
        </w:rPr>
        <w:t xml:space="preserve">- Agregar en el primer párrafo de la </w:t>
      </w:r>
      <w:r w:rsidRPr="00F35D64">
        <w:rPr>
          <w:rFonts w:ascii="Arial" w:eastAsia="Times New Roman" w:hAnsi="Arial" w:cs="Times New Roman"/>
          <w:b/>
          <w:bCs/>
          <w:iCs/>
          <w:sz w:val="24"/>
          <w:szCs w:val="20"/>
          <w:lang w:val="es-ES" w:eastAsia="es-ES"/>
        </w:rPr>
        <w:t>glosa 08</w:t>
      </w:r>
      <w:r w:rsidRPr="00F35D64">
        <w:rPr>
          <w:rFonts w:ascii="Arial" w:eastAsia="Times New Roman" w:hAnsi="Arial" w:cs="Times New Roman"/>
          <w:iCs/>
          <w:sz w:val="24"/>
          <w:szCs w:val="20"/>
          <w:lang w:val="es-ES" w:eastAsia="es-ES"/>
        </w:rPr>
        <w:t xml:space="preserve">, asociada a la </w:t>
      </w:r>
      <w:r w:rsidRPr="00F35D64">
        <w:rPr>
          <w:rFonts w:ascii="Arial" w:eastAsia="Times New Roman" w:hAnsi="Arial" w:cs="Times New Roman"/>
          <w:b/>
          <w:bCs/>
          <w:iCs/>
          <w:sz w:val="24"/>
          <w:szCs w:val="20"/>
          <w:lang w:val="es-ES" w:eastAsia="es-ES"/>
        </w:rPr>
        <w:t>asignación 33.01.039</w:t>
      </w:r>
      <w:r w:rsidRPr="00F35D64">
        <w:rPr>
          <w:rFonts w:ascii="Arial" w:eastAsia="Times New Roman" w:hAnsi="Arial" w:cs="Times New Roman"/>
          <w:iCs/>
          <w:sz w:val="24"/>
          <w:szCs w:val="20"/>
          <w:lang w:val="es-ES" w:eastAsia="es-ES"/>
        </w:rPr>
        <w:t>, Fondo de Desarrollo de las Telecomunicaciones, a continuación de la expresión “Fibra Óptica”, lo siguiente: “de la Zona Austral, Puerto Montt, Palena, Aysén, Magallanes y Antártica Chilena”.</w:t>
      </w:r>
    </w:p>
    <w:p w:rsidR="00B645AC" w:rsidRPr="00F35D64" w:rsidRDefault="00B645AC" w:rsidP="00B645AC">
      <w:pPr>
        <w:widowControl w:val="0"/>
        <w:tabs>
          <w:tab w:val="left" w:pos="2835"/>
        </w:tabs>
        <w:spacing w:after="0" w:line="240" w:lineRule="auto"/>
        <w:jc w:val="both"/>
        <w:rPr>
          <w:rFonts w:ascii="Arial" w:eastAsia="Times New Roman" w:hAnsi="Arial" w:cs="Times New Roman"/>
          <w:b/>
          <w:iCs/>
          <w:sz w:val="24"/>
          <w:szCs w:val="20"/>
          <w:lang w:val="es-ES" w:eastAsia="es-ES"/>
        </w:rPr>
      </w:pPr>
    </w:p>
    <w:p w:rsidR="00B645AC" w:rsidRPr="00F35D64" w:rsidRDefault="00B645AC" w:rsidP="00B645AC">
      <w:pPr>
        <w:widowControl w:val="0"/>
        <w:tabs>
          <w:tab w:val="left" w:pos="2835"/>
        </w:tabs>
        <w:spacing w:after="0" w:line="240" w:lineRule="auto"/>
        <w:jc w:val="both"/>
        <w:rPr>
          <w:rFonts w:ascii="Arial" w:eastAsia="Times New Roman" w:hAnsi="Arial" w:cs="Times New Roman"/>
          <w:iCs/>
          <w:sz w:val="24"/>
          <w:szCs w:val="20"/>
          <w:lang w:val="es-ES" w:eastAsia="es-ES"/>
        </w:rPr>
      </w:pPr>
      <w:r w:rsidRPr="00F35D64">
        <w:rPr>
          <w:rFonts w:ascii="Arial" w:eastAsia="Times New Roman" w:hAnsi="Arial" w:cs="Times New Roman"/>
          <w:b/>
          <w:iCs/>
          <w:sz w:val="24"/>
          <w:szCs w:val="20"/>
          <w:lang w:eastAsia="es-ES"/>
        </w:rPr>
        <w:tab/>
        <w:t xml:space="preserve">- </w:t>
      </w:r>
      <w:r w:rsidRPr="00F35D64">
        <w:rPr>
          <w:rFonts w:ascii="Arial" w:eastAsia="Times New Roman" w:hAnsi="Arial" w:cs="Times New Roman"/>
          <w:iCs/>
          <w:sz w:val="24"/>
          <w:szCs w:val="20"/>
          <w:lang w:val="es-ES" w:eastAsia="es-ES"/>
        </w:rPr>
        <w:t xml:space="preserve">Agregar al final de la </w:t>
      </w:r>
      <w:r w:rsidRPr="00F35D64">
        <w:rPr>
          <w:rFonts w:ascii="Arial" w:eastAsia="Times New Roman" w:hAnsi="Arial" w:cs="Times New Roman"/>
          <w:b/>
          <w:bCs/>
          <w:iCs/>
          <w:sz w:val="24"/>
          <w:szCs w:val="20"/>
          <w:lang w:val="es-ES" w:eastAsia="es-ES"/>
        </w:rPr>
        <w:t>misma glosa 08</w:t>
      </w:r>
      <w:r w:rsidRPr="00F35D64">
        <w:rPr>
          <w:rFonts w:ascii="Arial" w:eastAsia="Times New Roman" w:hAnsi="Arial" w:cs="Times New Roman"/>
          <w:iCs/>
          <w:sz w:val="24"/>
          <w:szCs w:val="20"/>
          <w:lang w:val="es-ES" w:eastAsia="es-ES"/>
        </w:rPr>
        <w:t>, el siguiente párrafo nuevo:</w:t>
      </w:r>
    </w:p>
    <w:p w:rsidR="00B645AC" w:rsidRPr="00F35D64" w:rsidRDefault="00B645AC" w:rsidP="00B645AC">
      <w:pPr>
        <w:widowControl w:val="0"/>
        <w:tabs>
          <w:tab w:val="left" w:pos="708"/>
          <w:tab w:val="left" w:pos="2835"/>
        </w:tabs>
        <w:spacing w:after="0" w:line="240" w:lineRule="auto"/>
        <w:ind w:firstLine="2835"/>
        <w:jc w:val="both"/>
        <w:rPr>
          <w:rFonts w:ascii="Arial" w:eastAsia="Times New Roman" w:hAnsi="Arial" w:cs="Times New Roman"/>
          <w:iCs/>
          <w:sz w:val="24"/>
          <w:szCs w:val="20"/>
          <w:lang w:val="es-ES" w:eastAsia="es-ES"/>
        </w:rPr>
      </w:pPr>
    </w:p>
    <w:p w:rsidR="00B645AC" w:rsidRPr="00F35D64" w:rsidRDefault="00B645AC" w:rsidP="00B645AC">
      <w:pPr>
        <w:widowControl w:val="0"/>
        <w:tabs>
          <w:tab w:val="left" w:pos="708"/>
          <w:tab w:val="left" w:pos="2835"/>
        </w:tabs>
        <w:spacing w:after="0" w:line="240" w:lineRule="auto"/>
        <w:ind w:firstLine="2835"/>
        <w:jc w:val="both"/>
        <w:rPr>
          <w:rFonts w:ascii="Arial" w:eastAsia="Times New Roman" w:hAnsi="Arial" w:cs="Times New Roman"/>
          <w:iCs/>
          <w:sz w:val="24"/>
          <w:szCs w:val="20"/>
          <w:lang w:val="es-ES" w:eastAsia="es-ES"/>
        </w:rPr>
      </w:pPr>
      <w:r w:rsidRPr="00F35D64">
        <w:rPr>
          <w:rFonts w:ascii="Arial" w:eastAsia="Times New Roman" w:hAnsi="Arial" w:cs="Times New Roman"/>
          <w:iCs/>
          <w:sz w:val="24"/>
          <w:szCs w:val="20"/>
          <w:lang w:val="es-ES" w:eastAsia="es-ES"/>
        </w:rPr>
        <w:t>“El Estado se reservará una porción al menos proporcional a las inversiones en conexión digital que realice o subsidie.”.</w:t>
      </w:r>
    </w:p>
    <w:p w:rsidR="00B645AC" w:rsidRPr="00F35D64" w:rsidRDefault="00B645AC" w:rsidP="00B645AC">
      <w:pPr>
        <w:widowControl w:val="0"/>
        <w:tabs>
          <w:tab w:val="left" w:pos="708"/>
          <w:tab w:val="left" w:pos="2835"/>
        </w:tabs>
        <w:spacing w:after="0" w:line="240" w:lineRule="auto"/>
        <w:ind w:firstLine="2835"/>
        <w:jc w:val="both"/>
        <w:rPr>
          <w:rFonts w:ascii="Arial" w:eastAsia="Times New Roman" w:hAnsi="Arial" w:cs="Times New Roman"/>
          <w:iCs/>
          <w:sz w:val="24"/>
          <w:szCs w:val="20"/>
          <w:lang w:val="es-ES" w:eastAsia="es-ES"/>
        </w:rPr>
      </w:pPr>
    </w:p>
    <w:p w:rsidR="001A6E23" w:rsidRPr="00F35D64" w:rsidRDefault="001A6E23" w:rsidP="001A6E23">
      <w:pPr>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Sobre esta Partida recayeron las siguientes indicaciones:</w:t>
      </w:r>
    </w:p>
    <w:p w:rsidR="006A0056" w:rsidRPr="00F35D64" w:rsidRDefault="006A0056" w:rsidP="006A0056">
      <w:pPr>
        <w:spacing w:after="0" w:line="240" w:lineRule="auto"/>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Horvath</w:t>
      </w:r>
      <w:r w:rsidRPr="00F35D64">
        <w:rPr>
          <w:rFonts w:ascii="Arial" w:hAnsi="Arial" w:cs="Arial"/>
          <w:b/>
          <w:sz w:val="24"/>
          <w:szCs w:val="24"/>
        </w:rPr>
        <w:t>:</w:t>
      </w:r>
    </w:p>
    <w:p w:rsidR="006A0056" w:rsidRPr="00F35D64" w:rsidRDefault="006A0056" w:rsidP="006A0056">
      <w:pPr>
        <w:spacing w:after="0" w:line="240" w:lineRule="auto"/>
        <w:jc w:val="both"/>
        <w:rPr>
          <w:rFonts w:ascii="Arial" w:hAnsi="Arial" w:cs="Arial"/>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02; Programa 01 (Subsecretaría de Telecomunicaciones). (89)</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Para agregar una glosa 09 nueva, del siguiente tenor:</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“09 Los proyectos de redes de Fibra Óptica financiados con parte de fondos públicos dejarán una proporción de su capacidad para el Estado.”.</w:t>
      </w:r>
    </w:p>
    <w:p w:rsidR="00F54877" w:rsidRPr="00F35D64" w:rsidRDefault="00F54877"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02; Programa 01 (Subsecretaría de Telecomunicaciones). (90)</w:t>
      </w:r>
    </w:p>
    <w:p w:rsidR="006A0056" w:rsidRPr="00F35D64" w:rsidRDefault="006A0056" w:rsidP="006A0056">
      <w:pPr>
        <w:spacing w:after="0" w:line="240" w:lineRule="auto"/>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Para agregar en el inciso primero de la glosa 08, a continuación de las palabras “Fibra Óptica”, lo siguiente:</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“que incluye Fibra Óptica Austral, Puerto Montt, Provincia de Palena, Región de Aysén, Región de Magallanes y Antártica Chilena.”.</w:t>
      </w:r>
    </w:p>
    <w:p w:rsidR="006A0056" w:rsidRPr="00F35D64" w:rsidRDefault="006A0056" w:rsidP="006A0056">
      <w:pPr>
        <w:spacing w:after="0" w:line="240" w:lineRule="auto"/>
        <w:ind w:firstLine="2835"/>
        <w:jc w:val="both"/>
        <w:rPr>
          <w:rFonts w:ascii="Arial" w:hAnsi="Arial" w:cs="Arial"/>
          <w:sz w:val="24"/>
          <w:szCs w:val="24"/>
        </w:rPr>
      </w:pPr>
    </w:p>
    <w:p w:rsidR="00800D55" w:rsidRPr="00F35D64" w:rsidRDefault="00800D55" w:rsidP="00800D55">
      <w:pPr>
        <w:spacing w:after="0" w:line="240" w:lineRule="auto"/>
        <w:ind w:firstLine="2835"/>
        <w:jc w:val="both"/>
        <w:rPr>
          <w:rFonts w:ascii="Arial" w:hAnsi="Arial" w:cs="Arial"/>
          <w:b/>
          <w:sz w:val="24"/>
          <w:szCs w:val="24"/>
        </w:rPr>
      </w:pPr>
      <w:r w:rsidRPr="00F35D64">
        <w:rPr>
          <w:rFonts w:ascii="Arial" w:hAnsi="Arial" w:cs="Arial"/>
          <w:b/>
          <w:sz w:val="24"/>
          <w:szCs w:val="24"/>
        </w:rPr>
        <w:t>Las indicaciones números 89 y 90 fueron declaradas inadmisibles por el señor Presidente de la Comisión.</w:t>
      </w:r>
    </w:p>
    <w:p w:rsidR="00800D55" w:rsidRPr="00F35D64" w:rsidRDefault="00800D55"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b/>
          <w:sz w:val="24"/>
          <w:szCs w:val="24"/>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6A0056" w:rsidRPr="00F35D64" w:rsidRDefault="006A0056" w:rsidP="006A0056">
      <w:pPr>
        <w:spacing w:after="0" w:line="240" w:lineRule="auto"/>
        <w:ind w:firstLine="2835"/>
        <w:jc w:val="both"/>
        <w:rPr>
          <w:rFonts w:ascii="Arial" w:hAnsi="Arial" w:cs="Arial"/>
          <w:b/>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02; Programa 01 (Subsecretaría de Telecomunicaciones). (117)</w:t>
      </w:r>
    </w:p>
    <w:p w:rsidR="006A0056" w:rsidRPr="00F35D64" w:rsidRDefault="006A0056" w:rsidP="006A0056">
      <w:pPr>
        <w:spacing w:after="0" w:line="240" w:lineRule="auto"/>
        <w:jc w:val="both"/>
        <w:rPr>
          <w:rFonts w:ascii="Arial" w:hAnsi="Arial" w:cs="Arial"/>
          <w:sz w:val="24"/>
          <w:szCs w:val="24"/>
          <w:u w:val="single"/>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 Para reemplazar en el inciso primero de la glosa 08 las palabras “Puerto Montt, Palena, Aysén, Magallanes y la Antártica Chilena” por las siguientes: “entre Puerto Montt y Punta Arenas”.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 Para reemplazar el inciso final por el siguiente:</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“En la licitación del proyecto, el Estado deberá considerar, entre otras condiciones, aquellos requerimientos de capacidad de infraestructura para el servicio y uso exclusivo de los organismos públicos que determine.”.</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con enmiendas, por la unanimidad de los 12 miembros pres</w:t>
      </w:r>
      <w:r w:rsidR="009120FF" w:rsidRPr="00F35D64">
        <w:rPr>
          <w:rFonts w:ascii="Arial" w:hAnsi="Arial" w:cs="Arial"/>
          <w:b/>
          <w:sz w:val="24"/>
          <w:szCs w:val="24"/>
        </w:rPr>
        <w:t>e</w:t>
      </w:r>
      <w:r w:rsidRPr="00F35D64">
        <w:rPr>
          <w:rFonts w:ascii="Arial" w:hAnsi="Arial" w:cs="Arial"/>
          <w:b/>
          <w:sz w:val="24"/>
          <w:szCs w:val="24"/>
        </w:rPr>
        <w:t>ntes de la Comisión.</w:t>
      </w:r>
    </w:p>
    <w:p w:rsidR="006A0056" w:rsidRPr="00F35D64" w:rsidRDefault="006A0056" w:rsidP="006A0056">
      <w:pPr>
        <w:spacing w:after="0" w:line="240" w:lineRule="auto"/>
        <w:ind w:firstLine="2835"/>
        <w:jc w:val="both"/>
        <w:rPr>
          <w:rFonts w:ascii="Arial" w:hAnsi="Arial" w:cs="Arial"/>
          <w:sz w:val="24"/>
          <w:szCs w:val="24"/>
        </w:rPr>
      </w:pPr>
    </w:p>
    <w:p w:rsidR="009120FF" w:rsidRPr="00F35D64" w:rsidRDefault="009120FF" w:rsidP="006A0056">
      <w:pPr>
        <w:spacing w:after="0" w:line="240" w:lineRule="auto"/>
        <w:ind w:firstLine="2835"/>
        <w:jc w:val="both"/>
        <w:rPr>
          <w:rFonts w:ascii="Arial" w:hAnsi="Arial" w:cs="Arial"/>
          <w:b/>
          <w:sz w:val="24"/>
          <w:szCs w:val="24"/>
        </w:rPr>
      </w:pPr>
      <w:r w:rsidRPr="00F35D64">
        <w:rPr>
          <w:rFonts w:ascii="Arial" w:hAnsi="Arial" w:cs="Arial"/>
          <w:b/>
          <w:sz w:val="24"/>
          <w:szCs w:val="24"/>
        </w:rPr>
        <w:t>Como consecuencia de esta aprobación, se di</w:t>
      </w:r>
      <w:r w:rsidR="008D4E29" w:rsidRPr="00F35D64">
        <w:rPr>
          <w:rFonts w:ascii="Arial" w:hAnsi="Arial" w:cs="Arial"/>
          <w:b/>
          <w:sz w:val="24"/>
          <w:szCs w:val="24"/>
        </w:rPr>
        <w:t xml:space="preserve">o por aprobada, con modificaciones, la primera de las enmiendas efectuadas por la </w:t>
      </w:r>
      <w:r w:rsidRPr="00F35D64">
        <w:rPr>
          <w:rFonts w:ascii="Arial" w:hAnsi="Arial" w:cs="Arial"/>
          <w:b/>
          <w:sz w:val="24"/>
          <w:szCs w:val="24"/>
        </w:rPr>
        <w:t>Quinta Subcomisión</w:t>
      </w:r>
      <w:r w:rsidR="008D4E29" w:rsidRPr="00F35D64">
        <w:rPr>
          <w:rFonts w:ascii="Arial" w:hAnsi="Arial" w:cs="Arial"/>
          <w:b/>
          <w:sz w:val="24"/>
          <w:szCs w:val="24"/>
        </w:rPr>
        <w:t>; y por rechazada la segunda. Ambas, por la misma unanimidad señalada precedentemente</w:t>
      </w:r>
      <w:r w:rsidRPr="00F35D64">
        <w:rPr>
          <w:rFonts w:ascii="Arial" w:hAnsi="Arial" w:cs="Arial"/>
          <w:b/>
          <w:sz w:val="24"/>
          <w:szCs w:val="24"/>
        </w:rPr>
        <w:t>.</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Senadores señores García Huidobro, Horvath y Prokurica, y del Honorable Diputado señor Berger</w:t>
      </w:r>
      <w:r w:rsidRPr="00F35D64">
        <w:rPr>
          <w:rFonts w:ascii="Arial" w:hAnsi="Arial" w:cs="Arial"/>
          <w:b/>
          <w:sz w:val="24"/>
          <w:szCs w:val="24"/>
        </w:rPr>
        <w:t xml:space="preserve">: </w:t>
      </w:r>
    </w:p>
    <w:p w:rsidR="006A5AA7" w:rsidRPr="00F35D64" w:rsidRDefault="006A5AA7" w:rsidP="006A0056">
      <w:pPr>
        <w:spacing w:after="0" w:line="240" w:lineRule="auto"/>
        <w:ind w:firstLine="2835"/>
        <w:jc w:val="both"/>
        <w:rPr>
          <w:rFonts w:ascii="Arial" w:hAnsi="Arial" w:cs="Arial"/>
          <w:b/>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01; Programa 03 (Transantiago). (161)</w:t>
      </w:r>
    </w:p>
    <w:p w:rsidR="006A0056" w:rsidRPr="00F35D64" w:rsidRDefault="006A0056" w:rsidP="006A0056">
      <w:pPr>
        <w:spacing w:after="0" w:line="240" w:lineRule="auto"/>
        <w:jc w:val="both"/>
        <w:rPr>
          <w:rFonts w:ascii="Arial" w:hAnsi="Arial" w:cs="Arial"/>
          <w:sz w:val="24"/>
          <w:szCs w:val="24"/>
          <w:u w:val="single"/>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la siguiente glosa asociada al </w:t>
      </w:r>
      <w:r w:rsidR="006A5AA7" w:rsidRPr="00F35D64">
        <w:rPr>
          <w:rFonts w:ascii="Arial" w:hAnsi="Arial" w:cs="Arial"/>
          <w:sz w:val="24"/>
          <w:szCs w:val="24"/>
        </w:rPr>
        <w:t>S</w:t>
      </w:r>
      <w:r w:rsidRPr="00F35D64">
        <w:rPr>
          <w:rFonts w:ascii="Arial" w:hAnsi="Arial" w:cs="Arial"/>
          <w:sz w:val="24"/>
          <w:szCs w:val="24"/>
        </w:rPr>
        <w:t>ubtítulo 31</w:t>
      </w:r>
      <w:r w:rsidR="006A5AA7" w:rsidRPr="00F35D64">
        <w:rPr>
          <w:rFonts w:ascii="Arial" w:hAnsi="Arial" w:cs="Arial"/>
          <w:sz w:val="24"/>
          <w:szCs w:val="24"/>
        </w:rPr>
        <w:t>, Í</w:t>
      </w:r>
      <w:r w:rsidRPr="00F35D64">
        <w:rPr>
          <w:rFonts w:ascii="Arial" w:hAnsi="Arial" w:cs="Arial"/>
          <w:sz w:val="24"/>
          <w:szCs w:val="24"/>
        </w:rPr>
        <w:t>tem 02 (Proyectos):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lastRenderedPageBreak/>
        <w:t>“El Ministerio de Transportes y Telecomunicaciones enviará trimestralmente a la Comisión Especial Mixta de Presupuestos, un informe detallado sobre el grado de cumplimiento de los proyectos propuestos y de la ejecución y destino de los recursos.”.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01; Programa 05 (Fiscalización y Control). (162)</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w:t>
      </w:r>
      <w:r w:rsidR="006A5AA7" w:rsidRPr="00F35D64">
        <w:rPr>
          <w:rFonts w:ascii="Arial" w:hAnsi="Arial" w:cs="Arial"/>
          <w:sz w:val="24"/>
          <w:szCs w:val="24"/>
        </w:rPr>
        <w:t>la siguiente glosa asociada al S</w:t>
      </w:r>
      <w:r w:rsidRPr="00F35D64">
        <w:rPr>
          <w:rFonts w:ascii="Arial" w:hAnsi="Arial" w:cs="Arial"/>
          <w:sz w:val="24"/>
          <w:szCs w:val="24"/>
        </w:rPr>
        <w:t>ubtítulo 31</w:t>
      </w:r>
      <w:r w:rsidR="006A5AA7" w:rsidRPr="00F35D64">
        <w:rPr>
          <w:rFonts w:ascii="Arial" w:hAnsi="Arial" w:cs="Arial"/>
          <w:sz w:val="24"/>
          <w:szCs w:val="24"/>
        </w:rPr>
        <w:t>, Í</w:t>
      </w:r>
      <w:r w:rsidRPr="00F35D64">
        <w:rPr>
          <w:rFonts w:ascii="Arial" w:hAnsi="Arial" w:cs="Arial"/>
          <w:sz w:val="24"/>
          <w:szCs w:val="24"/>
        </w:rPr>
        <w:t>tem 02 (Proyectos):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“El Ministerio de Transportes y Telecomunicaciones enviará trimestralmente a la Comisión Especial Mixta de Presupuestos, un informe detallado sobre el grado de cumplimiento de los proyectos propuestos y de la ejecución y destino de los recursos.”.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01; Programa 06 (Subsidio Nacional al Transporte Público). (163)</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la siguiente glosa asociada al </w:t>
      </w:r>
      <w:r w:rsidR="006A5AA7" w:rsidRPr="00F35D64">
        <w:rPr>
          <w:rFonts w:ascii="Arial" w:hAnsi="Arial" w:cs="Arial"/>
          <w:sz w:val="24"/>
          <w:szCs w:val="24"/>
        </w:rPr>
        <w:t>S</w:t>
      </w:r>
      <w:r w:rsidRPr="00F35D64">
        <w:rPr>
          <w:rFonts w:ascii="Arial" w:hAnsi="Arial" w:cs="Arial"/>
          <w:sz w:val="24"/>
          <w:szCs w:val="24"/>
        </w:rPr>
        <w:t>ubtítulo 31</w:t>
      </w:r>
      <w:r w:rsidR="006A5AA7" w:rsidRPr="00F35D64">
        <w:rPr>
          <w:rFonts w:ascii="Arial" w:hAnsi="Arial" w:cs="Arial"/>
          <w:sz w:val="24"/>
          <w:szCs w:val="24"/>
        </w:rPr>
        <w:t>, Í</w:t>
      </w:r>
      <w:r w:rsidRPr="00F35D64">
        <w:rPr>
          <w:rFonts w:ascii="Arial" w:hAnsi="Arial" w:cs="Arial"/>
          <w:sz w:val="24"/>
          <w:szCs w:val="24"/>
        </w:rPr>
        <w:t>tem 02 (Proyectos):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“El Ministerio de Transportes y Telecomunicaciones enviará trimestralmente a la Comisión Especial Mixta de Presupuestos, un informe detallado sobre el grado de cumplimiento de los proyectos propuestos y de la ejecución y destino de los recursos.".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02; Programa 01 (Subsecretaría de Telecomunicaciones). (164)</w:t>
      </w:r>
    </w:p>
    <w:p w:rsidR="006A0056" w:rsidRPr="00F35D64" w:rsidRDefault="006A0056" w:rsidP="006A0056">
      <w:pPr>
        <w:spacing w:after="0" w:line="240" w:lineRule="auto"/>
        <w:ind w:firstLine="2835"/>
        <w:jc w:val="both"/>
        <w:rPr>
          <w:rFonts w:ascii="Arial" w:hAnsi="Arial" w:cs="Arial"/>
          <w:b/>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la siguiente glosa asociada al </w:t>
      </w:r>
      <w:r w:rsidR="006A5AA7" w:rsidRPr="00F35D64">
        <w:rPr>
          <w:rFonts w:ascii="Arial" w:hAnsi="Arial" w:cs="Arial"/>
          <w:sz w:val="24"/>
          <w:szCs w:val="24"/>
        </w:rPr>
        <w:t>S</w:t>
      </w:r>
      <w:r w:rsidRPr="00F35D64">
        <w:rPr>
          <w:rFonts w:ascii="Arial" w:hAnsi="Arial" w:cs="Arial"/>
          <w:sz w:val="24"/>
          <w:szCs w:val="24"/>
        </w:rPr>
        <w:t>ubtítulo 24</w:t>
      </w:r>
      <w:r w:rsidR="006A5AA7" w:rsidRPr="00F35D64">
        <w:rPr>
          <w:rFonts w:ascii="Arial" w:hAnsi="Arial" w:cs="Arial"/>
          <w:sz w:val="24"/>
          <w:szCs w:val="24"/>
        </w:rPr>
        <w:t>, Í</w:t>
      </w:r>
      <w:r w:rsidRPr="00F35D64">
        <w:rPr>
          <w:rFonts w:ascii="Arial" w:hAnsi="Arial" w:cs="Arial"/>
          <w:sz w:val="24"/>
          <w:szCs w:val="24"/>
        </w:rPr>
        <w:t>tem 02</w:t>
      </w:r>
      <w:r w:rsidR="006A5AA7" w:rsidRPr="00F35D64">
        <w:rPr>
          <w:rFonts w:ascii="Arial" w:hAnsi="Arial" w:cs="Arial"/>
          <w:sz w:val="24"/>
          <w:szCs w:val="24"/>
        </w:rPr>
        <w:t>, A</w:t>
      </w:r>
      <w:r w:rsidRPr="00F35D64">
        <w:rPr>
          <w:rFonts w:ascii="Arial" w:hAnsi="Arial" w:cs="Arial"/>
          <w:sz w:val="24"/>
          <w:szCs w:val="24"/>
        </w:rPr>
        <w:t>signación 518 (Programa Fortalecimiento Regional):</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“El Ministerio de Transportes y Telecomunicaciones enviará trimestralmente a la Comisión Especial Mixta de Presupuestos, un informe detallado sobre la ejecución y destino de estos recursos.”.</w:t>
      </w:r>
    </w:p>
    <w:p w:rsidR="006A0056" w:rsidRPr="00F35D64" w:rsidRDefault="006A0056" w:rsidP="006A0056">
      <w:pPr>
        <w:spacing w:after="0" w:line="240" w:lineRule="auto"/>
        <w:ind w:firstLine="2835"/>
        <w:jc w:val="both"/>
        <w:rPr>
          <w:rFonts w:ascii="Arial" w:hAnsi="Arial" w:cs="Arial"/>
          <w:sz w:val="24"/>
          <w:szCs w:val="24"/>
        </w:rPr>
      </w:pPr>
    </w:p>
    <w:p w:rsidR="006A0056" w:rsidRPr="00F35D64" w:rsidRDefault="006A0056" w:rsidP="006A0056">
      <w:pPr>
        <w:spacing w:after="0" w:line="240" w:lineRule="auto"/>
        <w:jc w:val="both"/>
        <w:rPr>
          <w:rFonts w:ascii="Arial" w:hAnsi="Arial" w:cs="Arial"/>
          <w:b/>
          <w:sz w:val="24"/>
          <w:szCs w:val="24"/>
        </w:rPr>
      </w:pPr>
      <w:r w:rsidRPr="00F35D64">
        <w:rPr>
          <w:rFonts w:ascii="Arial" w:hAnsi="Arial" w:cs="Arial"/>
          <w:b/>
          <w:sz w:val="24"/>
          <w:szCs w:val="24"/>
        </w:rPr>
        <w:t>Capítulo 03; Programa 01 (Junta de Aeronáutica Civil). (165)</w:t>
      </w:r>
    </w:p>
    <w:p w:rsidR="006A0056" w:rsidRPr="00F35D64" w:rsidRDefault="006A0056" w:rsidP="006A0056">
      <w:pPr>
        <w:spacing w:after="0" w:line="240" w:lineRule="auto"/>
        <w:ind w:firstLine="2835"/>
        <w:jc w:val="both"/>
        <w:rPr>
          <w:rFonts w:ascii="Arial" w:hAnsi="Arial" w:cs="Arial"/>
          <w:b/>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la siguiente glosa asociada al </w:t>
      </w:r>
      <w:r w:rsidR="006A5AA7" w:rsidRPr="00F35D64">
        <w:rPr>
          <w:rFonts w:ascii="Arial" w:hAnsi="Arial" w:cs="Arial"/>
          <w:sz w:val="24"/>
          <w:szCs w:val="24"/>
        </w:rPr>
        <w:t>S</w:t>
      </w:r>
      <w:r w:rsidRPr="00F35D64">
        <w:rPr>
          <w:rFonts w:ascii="Arial" w:hAnsi="Arial" w:cs="Arial"/>
          <w:sz w:val="24"/>
          <w:szCs w:val="24"/>
        </w:rPr>
        <w:t>ubtítulo 24</w:t>
      </w:r>
      <w:r w:rsidR="006A5AA7" w:rsidRPr="00F35D64">
        <w:rPr>
          <w:rFonts w:ascii="Arial" w:hAnsi="Arial" w:cs="Arial"/>
          <w:sz w:val="24"/>
          <w:szCs w:val="24"/>
        </w:rPr>
        <w:t>, Í</w:t>
      </w:r>
      <w:r w:rsidRPr="00F35D64">
        <w:rPr>
          <w:rFonts w:ascii="Arial" w:hAnsi="Arial" w:cs="Arial"/>
          <w:sz w:val="24"/>
          <w:szCs w:val="24"/>
        </w:rPr>
        <w:t>tem 02</w:t>
      </w:r>
      <w:r w:rsidR="006A5AA7" w:rsidRPr="00F35D64">
        <w:rPr>
          <w:rFonts w:ascii="Arial" w:hAnsi="Arial" w:cs="Arial"/>
          <w:sz w:val="24"/>
          <w:szCs w:val="24"/>
        </w:rPr>
        <w:t>, A</w:t>
      </w:r>
      <w:r w:rsidRPr="00F35D64">
        <w:rPr>
          <w:rFonts w:ascii="Arial" w:hAnsi="Arial" w:cs="Arial"/>
          <w:sz w:val="24"/>
          <w:szCs w:val="24"/>
        </w:rPr>
        <w:t>signación 001 (Convenio de Atención de Usuarios):</w:t>
      </w:r>
    </w:p>
    <w:p w:rsidR="006A0056" w:rsidRPr="00F35D64" w:rsidRDefault="006A0056" w:rsidP="006A0056">
      <w:pPr>
        <w:spacing w:after="0" w:line="240" w:lineRule="auto"/>
        <w:ind w:firstLine="2835"/>
        <w:jc w:val="both"/>
        <w:rPr>
          <w:rFonts w:ascii="Arial" w:hAnsi="Arial" w:cs="Arial"/>
          <w:b/>
          <w:sz w:val="24"/>
          <w:szCs w:val="24"/>
        </w:rPr>
      </w:pPr>
    </w:p>
    <w:p w:rsidR="006A0056" w:rsidRPr="00F35D64" w:rsidRDefault="006A0056" w:rsidP="006A0056">
      <w:pPr>
        <w:spacing w:after="0" w:line="240" w:lineRule="auto"/>
        <w:ind w:firstLine="2835"/>
        <w:jc w:val="both"/>
        <w:rPr>
          <w:rFonts w:ascii="Arial" w:hAnsi="Arial" w:cs="Arial"/>
          <w:sz w:val="24"/>
          <w:szCs w:val="24"/>
        </w:rPr>
      </w:pPr>
      <w:r w:rsidRPr="00F35D64">
        <w:rPr>
          <w:rFonts w:ascii="Arial" w:hAnsi="Arial" w:cs="Arial"/>
          <w:sz w:val="24"/>
          <w:szCs w:val="24"/>
        </w:rPr>
        <w:t>“El Ministerio de Transportes y Telecomunicaciones enviará trimestralmente a la Comisión Especial Mixta de Presupuestos, un informe detallado sobre la ejecución y destino de estos recursos.”.</w:t>
      </w:r>
    </w:p>
    <w:p w:rsidR="00F54877" w:rsidRPr="00F35D64" w:rsidRDefault="00F54877" w:rsidP="006A0056">
      <w:pPr>
        <w:spacing w:after="0" w:line="240" w:lineRule="auto"/>
        <w:ind w:firstLine="2835"/>
        <w:jc w:val="both"/>
        <w:rPr>
          <w:rFonts w:ascii="Arial" w:hAnsi="Arial" w:cs="Arial"/>
          <w:sz w:val="24"/>
          <w:szCs w:val="24"/>
        </w:rPr>
      </w:pPr>
    </w:p>
    <w:p w:rsidR="00F54877" w:rsidRPr="00F35D64" w:rsidRDefault="00F54877" w:rsidP="006A0056">
      <w:pPr>
        <w:spacing w:after="0" w:line="240" w:lineRule="auto"/>
        <w:ind w:firstLine="2835"/>
        <w:jc w:val="both"/>
        <w:rPr>
          <w:rFonts w:ascii="Arial" w:hAnsi="Arial" w:cs="Arial"/>
          <w:b/>
          <w:sz w:val="24"/>
          <w:szCs w:val="24"/>
        </w:rPr>
      </w:pPr>
      <w:r w:rsidRPr="00F35D64">
        <w:rPr>
          <w:rFonts w:ascii="Arial" w:hAnsi="Arial" w:cs="Arial"/>
          <w:b/>
          <w:sz w:val="24"/>
          <w:szCs w:val="24"/>
        </w:rPr>
        <w:t xml:space="preserve">Las indicaciones números 161, </w:t>
      </w:r>
      <w:r w:rsidR="00456845" w:rsidRPr="00F35D64">
        <w:rPr>
          <w:rFonts w:ascii="Arial" w:hAnsi="Arial" w:cs="Arial"/>
          <w:b/>
          <w:sz w:val="24"/>
          <w:szCs w:val="24"/>
        </w:rPr>
        <w:t>162, 163, 164 y 165 fueron aprobadas por la unanimidad de los 16 miembros presentes de la Comisión.</w:t>
      </w:r>
    </w:p>
    <w:p w:rsidR="00BC5DD1" w:rsidRPr="00F35D64" w:rsidRDefault="00BC5DD1" w:rsidP="006A0056">
      <w:pPr>
        <w:spacing w:after="0" w:line="240" w:lineRule="auto"/>
        <w:ind w:firstLine="2835"/>
        <w:jc w:val="both"/>
        <w:rPr>
          <w:rFonts w:ascii="Arial" w:hAnsi="Arial" w:cs="Arial"/>
          <w:b/>
          <w:sz w:val="24"/>
          <w:szCs w:val="24"/>
        </w:rPr>
      </w:pPr>
    </w:p>
    <w:p w:rsidR="00BC5DD1" w:rsidRPr="00F35D64" w:rsidRDefault="00BC5DD1" w:rsidP="006A0056">
      <w:pPr>
        <w:spacing w:after="0" w:line="240" w:lineRule="auto"/>
        <w:ind w:firstLine="2835"/>
        <w:jc w:val="both"/>
        <w:rPr>
          <w:rFonts w:ascii="Arial" w:hAnsi="Arial" w:cs="Arial"/>
          <w:b/>
          <w:sz w:val="24"/>
          <w:szCs w:val="24"/>
        </w:rPr>
      </w:pPr>
    </w:p>
    <w:p w:rsidR="00BC5DD1" w:rsidRPr="00F35D64" w:rsidRDefault="00BC5DD1" w:rsidP="006A0056">
      <w:pPr>
        <w:spacing w:after="0" w:line="240" w:lineRule="auto"/>
        <w:ind w:firstLine="2835"/>
        <w:jc w:val="both"/>
        <w:rPr>
          <w:rFonts w:ascii="Arial" w:hAnsi="Arial" w:cs="Arial"/>
          <w:b/>
          <w:sz w:val="24"/>
          <w:szCs w:val="24"/>
        </w:rPr>
      </w:pPr>
      <w:r w:rsidRPr="00F35D64">
        <w:rPr>
          <w:rFonts w:ascii="Arial" w:hAnsi="Arial" w:cs="Arial"/>
          <w:b/>
          <w:sz w:val="24"/>
          <w:szCs w:val="24"/>
        </w:rPr>
        <w:lastRenderedPageBreak/>
        <w:t>Seguidamente, el Honorable Diputado señor Santana solicitó votación separada de la Asignación 511 (Subsidios al Transporte Regional) asociada al Ítem 01, Subtítulo 24, Programa 06 (Subsidio Nacional al Transporte Público) del Capítulo 01.</w:t>
      </w:r>
    </w:p>
    <w:p w:rsidR="00BC5DD1" w:rsidRPr="00F35D64" w:rsidRDefault="00BC5DD1" w:rsidP="006A0056">
      <w:pPr>
        <w:spacing w:after="0" w:line="240" w:lineRule="auto"/>
        <w:ind w:firstLine="2835"/>
        <w:jc w:val="both"/>
        <w:rPr>
          <w:rFonts w:ascii="Arial" w:hAnsi="Arial" w:cs="Arial"/>
          <w:b/>
          <w:sz w:val="24"/>
          <w:szCs w:val="24"/>
        </w:rPr>
      </w:pPr>
    </w:p>
    <w:p w:rsidR="00BC5DD1" w:rsidRPr="00F35D64" w:rsidRDefault="00BC5DD1" w:rsidP="006A0056">
      <w:pPr>
        <w:spacing w:after="0" w:line="240" w:lineRule="auto"/>
        <w:ind w:firstLine="2835"/>
        <w:jc w:val="both"/>
        <w:rPr>
          <w:rFonts w:ascii="Arial" w:hAnsi="Arial" w:cs="Arial"/>
          <w:b/>
          <w:sz w:val="24"/>
          <w:szCs w:val="24"/>
        </w:rPr>
      </w:pPr>
      <w:r w:rsidRPr="00F35D64">
        <w:rPr>
          <w:rFonts w:ascii="Arial" w:hAnsi="Arial" w:cs="Arial"/>
          <w:b/>
          <w:sz w:val="24"/>
          <w:szCs w:val="24"/>
        </w:rPr>
        <w:t>Puesta en votación la asignación, fue aprobada por 12 votos a favor, 1 en contra y 1 abstención.</w:t>
      </w:r>
    </w:p>
    <w:p w:rsidR="006A0056" w:rsidRPr="00F35D64" w:rsidRDefault="006A0056" w:rsidP="001A6E23">
      <w:pPr>
        <w:spacing w:after="0" w:line="240" w:lineRule="auto"/>
        <w:ind w:right="51" w:firstLine="2835"/>
        <w:jc w:val="both"/>
        <w:rPr>
          <w:rFonts w:ascii="Arial" w:eastAsia="Times New Roman" w:hAnsi="Arial" w:cs="Times New Roman"/>
          <w:b/>
          <w:sz w:val="24"/>
          <w:szCs w:val="20"/>
          <w:lang w:val="es-ES" w:eastAsia="es-ES" w:bidi="he-IL"/>
        </w:rPr>
      </w:pPr>
    </w:p>
    <w:p w:rsidR="00D65560" w:rsidRPr="00F35D64" w:rsidRDefault="00D65560" w:rsidP="001A6E23">
      <w:pPr>
        <w:spacing w:after="0" w:line="240" w:lineRule="auto"/>
        <w:ind w:right="51" w:firstLine="2835"/>
        <w:jc w:val="both"/>
        <w:rPr>
          <w:rFonts w:ascii="Arial" w:eastAsia="Times New Roman" w:hAnsi="Arial" w:cs="Times New Roman"/>
          <w:b/>
          <w:sz w:val="24"/>
          <w:szCs w:val="20"/>
          <w:lang w:val="es-ES" w:eastAsia="es-ES" w:bidi="he-IL"/>
        </w:rPr>
      </w:pPr>
    </w:p>
    <w:p w:rsidR="00D65560" w:rsidRPr="00F35D64" w:rsidRDefault="00D65560" w:rsidP="00D65560">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por otra parte, que en virtud de la aprobación de la indicación número 138, recaída en la Partida 21, la Comisión advirtió la necesidad de efectuar una enmienda de referencia en las distintas glosas del proyecto de presupuestos que aluden a la ley N° 18.834.</w:t>
      </w:r>
    </w:p>
    <w:p w:rsidR="00D65560" w:rsidRPr="00F35D64" w:rsidRDefault="00D65560" w:rsidP="00D65560">
      <w:pPr>
        <w:spacing w:after="0" w:line="240" w:lineRule="auto"/>
        <w:ind w:firstLine="2835"/>
        <w:jc w:val="both"/>
        <w:rPr>
          <w:rFonts w:ascii="Arial" w:hAnsi="Arial" w:cs="Arial"/>
          <w:b/>
          <w:bCs/>
          <w:sz w:val="24"/>
          <w:szCs w:val="24"/>
          <w:lang w:val="es-ES" w:eastAsia="es-ES"/>
        </w:rPr>
      </w:pPr>
    </w:p>
    <w:p w:rsidR="00D65560" w:rsidRPr="00F35D64" w:rsidRDefault="00D65560" w:rsidP="00D65560">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una modificación en las glosas pertinentes asociadas a los Programas 01 de los Capítulos 01, 02 y 03 de la presente Partida 19.</w:t>
      </w:r>
    </w:p>
    <w:p w:rsidR="001A6E23" w:rsidRPr="00F35D64" w:rsidRDefault="001A6E23" w:rsidP="001A6E23">
      <w:pPr>
        <w:spacing w:after="0" w:line="240" w:lineRule="auto"/>
        <w:ind w:firstLine="2835"/>
        <w:rPr>
          <w:b/>
        </w:rPr>
      </w:pPr>
    </w:p>
    <w:p w:rsidR="00BC5DD1" w:rsidRPr="00F35D64" w:rsidRDefault="00BC5DD1" w:rsidP="001A6E23">
      <w:pPr>
        <w:spacing w:after="0" w:line="240" w:lineRule="auto"/>
        <w:ind w:firstLine="2835"/>
      </w:pPr>
    </w:p>
    <w:p w:rsidR="001A6E23" w:rsidRPr="00F35D64" w:rsidRDefault="001A6E23" w:rsidP="00C51FEF">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Puest</w:t>
      </w:r>
      <w:r w:rsidR="00BC5DD1" w:rsidRPr="00F35D64">
        <w:rPr>
          <w:rFonts w:ascii="Arial" w:eastAsia="Times New Roman" w:hAnsi="Arial" w:cs="Times New Roman"/>
          <w:b/>
          <w:sz w:val="24"/>
          <w:szCs w:val="20"/>
          <w:lang w:val="es-ES" w:eastAsia="es-ES" w:bidi="he-IL"/>
        </w:rPr>
        <w:t>o en</w:t>
      </w:r>
      <w:r w:rsidRPr="00F35D64">
        <w:rPr>
          <w:rFonts w:ascii="Arial" w:eastAsia="Times New Roman" w:hAnsi="Arial" w:cs="Times New Roman"/>
          <w:b/>
          <w:sz w:val="24"/>
          <w:szCs w:val="20"/>
          <w:lang w:val="es-ES" w:eastAsia="es-ES" w:bidi="he-IL"/>
        </w:rPr>
        <w:t xml:space="preserve"> votación </w:t>
      </w:r>
      <w:r w:rsidR="00BC5DD1" w:rsidRPr="00F35D64">
        <w:rPr>
          <w:rFonts w:ascii="Arial" w:eastAsia="Times New Roman" w:hAnsi="Arial" w:cs="Times New Roman"/>
          <w:b/>
          <w:sz w:val="24"/>
          <w:szCs w:val="20"/>
          <w:lang w:val="es-ES" w:eastAsia="es-ES" w:bidi="he-IL"/>
        </w:rPr>
        <w:t xml:space="preserve">el resto de </w:t>
      </w:r>
      <w:r w:rsidRPr="00F35D64">
        <w:rPr>
          <w:rFonts w:ascii="Arial" w:eastAsia="Times New Roman" w:hAnsi="Arial" w:cs="Times New Roman"/>
          <w:b/>
          <w:sz w:val="24"/>
          <w:szCs w:val="20"/>
          <w:lang w:val="es-ES" w:eastAsia="es-ES" w:bidi="he-IL"/>
        </w:rPr>
        <w:t>la Partida, fue aprobad</w:t>
      </w:r>
      <w:r w:rsidR="00BC5DD1" w:rsidRPr="00F35D64">
        <w:rPr>
          <w:rFonts w:ascii="Arial" w:eastAsia="Times New Roman" w:hAnsi="Arial" w:cs="Times New Roman"/>
          <w:b/>
          <w:sz w:val="24"/>
          <w:szCs w:val="20"/>
          <w:lang w:val="es-ES" w:eastAsia="es-ES" w:bidi="he-IL"/>
        </w:rPr>
        <w:t>o</w:t>
      </w:r>
      <w:r w:rsidRPr="00F35D64">
        <w:rPr>
          <w:rFonts w:ascii="Arial" w:eastAsia="Times New Roman" w:hAnsi="Arial" w:cs="Times New Roman"/>
          <w:b/>
          <w:sz w:val="24"/>
          <w:szCs w:val="20"/>
          <w:lang w:val="es-ES" w:eastAsia="es-ES" w:bidi="he-IL"/>
        </w:rPr>
        <w:t xml:space="preserve"> por</w:t>
      </w:r>
      <w:r w:rsidR="00BC5DD1" w:rsidRPr="00F35D64">
        <w:rPr>
          <w:rFonts w:ascii="Arial" w:eastAsia="Times New Roman" w:hAnsi="Arial" w:cs="Times New Roman"/>
          <w:b/>
          <w:sz w:val="24"/>
          <w:szCs w:val="20"/>
          <w:lang w:val="es-ES" w:eastAsia="es-ES" w:bidi="he-IL"/>
        </w:rPr>
        <w:t xml:space="preserve"> la unanimidad de los 15 miembros presentes de la Comisión.</w:t>
      </w:r>
      <w:r w:rsidRPr="00F35D64">
        <w:rPr>
          <w:rFonts w:ascii="Arial" w:eastAsia="Times New Roman" w:hAnsi="Arial" w:cs="Times New Roman"/>
          <w:b/>
          <w:sz w:val="24"/>
          <w:szCs w:val="20"/>
          <w:lang w:val="es-ES" w:eastAsia="es-ES" w:bidi="he-IL"/>
        </w:rPr>
        <w:t xml:space="preserve"> </w:t>
      </w:r>
    </w:p>
    <w:p w:rsidR="00C51FEF" w:rsidRPr="00F35D64" w:rsidRDefault="00C51FEF" w:rsidP="00C51FEF">
      <w:pPr>
        <w:spacing w:after="0" w:line="240" w:lineRule="auto"/>
        <w:ind w:right="51" w:firstLine="2835"/>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20</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SECRETARIA GENERAL DE GOBIERNO</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3E23A1" w:rsidRPr="00F35D64" w:rsidRDefault="001A6E23" w:rsidP="003E23A1">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Partida fue analizada por la Segunda Subcomisión, que la aprobó con las siguientes enmiendas</w:t>
      </w:r>
      <w:r w:rsidR="003E23A1" w:rsidRPr="00F35D64">
        <w:rPr>
          <w:rFonts w:ascii="Arial" w:eastAsia="Times New Roman" w:hAnsi="Arial" w:cs="Times New Roman"/>
          <w:sz w:val="24"/>
          <w:szCs w:val="20"/>
          <w:lang w:val="es-ES" w:eastAsia="es-ES" w:bidi="he-IL"/>
        </w:rPr>
        <w:t>:</w:t>
      </w:r>
    </w:p>
    <w:p w:rsidR="003E23A1" w:rsidRPr="00F35D64" w:rsidRDefault="003E23A1" w:rsidP="003E23A1">
      <w:pPr>
        <w:spacing w:after="0" w:line="240" w:lineRule="auto"/>
        <w:jc w:val="center"/>
        <w:rPr>
          <w:rFonts w:ascii="Arial" w:eastAsia="MS PGothic" w:hAnsi="Arial" w:cs="Arial"/>
          <w:b/>
          <w:color w:val="000000"/>
          <w:kern w:val="24"/>
          <w:sz w:val="24"/>
          <w:szCs w:val="24"/>
          <w:lang w:eastAsia="es-ES"/>
        </w:rPr>
      </w:pPr>
      <w:r w:rsidRPr="00F35D64">
        <w:rPr>
          <w:rFonts w:ascii="Arial" w:eastAsia="MS PGothic" w:hAnsi="Arial" w:cs="Arial"/>
          <w:b/>
          <w:color w:val="000000"/>
          <w:kern w:val="24"/>
          <w:sz w:val="24"/>
          <w:szCs w:val="24"/>
          <w:lang w:eastAsia="es-ES"/>
        </w:rPr>
        <w:t>Capítulo 01</w:t>
      </w:r>
    </w:p>
    <w:p w:rsidR="003E23A1" w:rsidRPr="00F35D64" w:rsidRDefault="003E23A1" w:rsidP="003E23A1">
      <w:pPr>
        <w:spacing w:after="0" w:line="240" w:lineRule="auto"/>
        <w:jc w:val="center"/>
        <w:rPr>
          <w:rFonts w:ascii="Arial" w:eastAsia="MS PGothic" w:hAnsi="Arial" w:cs="Arial"/>
          <w:b/>
          <w:color w:val="000000"/>
          <w:kern w:val="24"/>
          <w:sz w:val="24"/>
          <w:szCs w:val="24"/>
          <w:lang w:eastAsia="es-ES"/>
        </w:rPr>
      </w:pPr>
      <w:r w:rsidRPr="00F35D64">
        <w:rPr>
          <w:rFonts w:ascii="Arial" w:eastAsia="MS PGothic" w:hAnsi="Arial" w:cs="Arial"/>
          <w:b/>
          <w:color w:val="000000"/>
          <w:kern w:val="24"/>
          <w:sz w:val="24"/>
          <w:szCs w:val="24"/>
          <w:lang w:eastAsia="es-ES"/>
        </w:rPr>
        <w:t>Secretaría General de Gobierno</w:t>
      </w:r>
    </w:p>
    <w:p w:rsidR="003E23A1" w:rsidRPr="00F35D64" w:rsidRDefault="003E23A1" w:rsidP="003E23A1">
      <w:pPr>
        <w:tabs>
          <w:tab w:val="left" w:pos="2835"/>
        </w:tabs>
        <w:spacing w:after="0" w:line="240" w:lineRule="auto"/>
        <w:jc w:val="both"/>
        <w:rPr>
          <w:rFonts w:ascii="Arial" w:eastAsia="Times New Roman" w:hAnsi="Arial" w:cs="Arial"/>
          <w:sz w:val="24"/>
          <w:szCs w:val="24"/>
          <w:lang w:val="es-ES" w:eastAsia="es-ES"/>
        </w:rPr>
      </w:pPr>
    </w:p>
    <w:p w:rsidR="003E23A1" w:rsidRPr="00F35D64" w:rsidRDefault="003E23A1" w:rsidP="003E23A1">
      <w:pPr>
        <w:tabs>
          <w:tab w:val="left" w:pos="2835"/>
        </w:tabs>
        <w:spacing w:after="0" w:line="240" w:lineRule="auto"/>
        <w:ind w:left="6" w:firstLine="3"/>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--Redúzcase en el subtítulo 24 Transferencias Corrientes, Ítem 03 A Otras Entidades Públicas, la asignación 313 denominada "División de Organizaciones Sociales", en $156.784 miles.</w:t>
      </w:r>
    </w:p>
    <w:p w:rsidR="003E23A1" w:rsidRPr="00F35D64" w:rsidRDefault="003E23A1" w:rsidP="003E23A1">
      <w:pPr>
        <w:tabs>
          <w:tab w:val="left" w:pos="2835"/>
        </w:tabs>
        <w:spacing w:after="0" w:line="240" w:lineRule="auto"/>
        <w:ind w:left="6" w:firstLine="3"/>
        <w:jc w:val="both"/>
        <w:rPr>
          <w:rFonts w:ascii="Arial" w:eastAsia="Times New Roman" w:hAnsi="Arial" w:cs="Arial"/>
          <w:sz w:val="24"/>
          <w:szCs w:val="24"/>
          <w:lang w:val="es-ES" w:eastAsia="es-ES"/>
        </w:rPr>
      </w:pPr>
    </w:p>
    <w:p w:rsidR="003E23A1" w:rsidRPr="00F35D64" w:rsidRDefault="003E23A1" w:rsidP="003E23A1">
      <w:pPr>
        <w:tabs>
          <w:tab w:val="left" w:pos="2835"/>
        </w:tabs>
        <w:spacing w:after="0" w:line="240" w:lineRule="auto"/>
        <w:ind w:left="6" w:firstLine="3"/>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--Increméntese en el subtítulo 24 Transferencias Corrientes, Ítem 03 A Otras Entidades Públicas, la asignación 316 denominada "Fondo de Fomento de Medios de Comunicación Regionales, Provinciales y Comunales", en $156.784 miles.</w:t>
      </w:r>
    </w:p>
    <w:p w:rsidR="003E23A1" w:rsidRPr="00F35D64" w:rsidRDefault="003E23A1" w:rsidP="003E23A1">
      <w:pPr>
        <w:tabs>
          <w:tab w:val="left" w:pos="2835"/>
        </w:tabs>
        <w:spacing w:after="0" w:line="240" w:lineRule="auto"/>
        <w:ind w:left="6" w:firstLine="3"/>
        <w:jc w:val="both"/>
        <w:rPr>
          <w:rFonts w:ascii="Arial" w:eastAsia="Times New Roman" w:hAnsi="Arial" w:cs="Arial"/>
          <w:sz w:val="24"/>
          <w:szCs w:val="24"/>
          <w:lang w:val="es-ES" w:eastAsia="es-ES"/>
        </w:rPr>
      </w:pPr>
    </w:p>
    <w:p w:rsidR="003E23A1" w:rsidRPr="00F35D64" w:rsidRDefault="003E23A1" w:rsidP="003E23A1">
      <w:pPr>
        <w:tabs>
          <w:tab w:val="left" w:pos="2835"/>
        </w:tabs>
        <w:spacing w:after="0" w:line="240" w:lineRule="auto"/>
        <w:ind w:left="6" w:firstLine="3"/>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--En la GLOSA 05, reemplázase en el primer inciso la cantidad de “452.065" por "295.281”.</w:t>
      </w:r>
    </w:p>
    <w:p w:rsidR="003E23A1" w:rsidRPr="00F35D64" w:rsidRDefault="003E23A1" w:rsidP="003E23A1">
      <w:pPr>
        <w:tabs>
          <w:tab w:val="left" w:pos="2835"/>
        </w:tabs>
        <w:spacing w:after="0" w:line="240" w:lineRule="auto"/>
        <w:ind w:left="6" w:firstLine="3"/>
        <w:jc w:val="both"/>
        <w:rPr>
          <w:rFonts w:ascii="Arial" w:eastAsia="Times New Roman" w:hAnsi="Arial" w:cs="Arial"/>
          <w:sz w:val="24"/>
          <w:szCs w:val="24"/>
          <w:lang w:val="es-ES" w:eastAsia="es-ES"/>
        </w:rPr>
      </w:pPr>
    </w:p>
    <w:p w:rsidR="003E23A1" w:rsidRPr="00F35D64" w:rsidRDefault="003E23A1" w:rsidP="003E23A1">
      <w:pPr>
        <w:tabs>
          <w:tab w:val="left" w:pos="2835"/>
        </w:tabs>
        <w:spacing w:after="0" w:line="240" w:lineRule="auto"/>
        <w:ind w:left="6" w:firstLine="3"/>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--En la GLOSA 06, reemplázase en el tercer inciso, la frase "destinará el 50%" por "destinará a lo menos el 75%”.</w:t>
      </w:r>
    </w:p>
    <w:p w:rsidR="001A6E23" w:rsidRPr="00F35D64" w:rsidRDefault="001A6E23" w:rsidP="001A6E23">
      <w:pPr>
        <w:tabs>
          <w:tab w:val="left" w:pos="2835"/>
        </w:tabs>
        <w:spacing w:after="0" w:line="240" w:lineRule="auto"/>
        <w:jc w:val="center"/>
        <w:rPr>
          <w:rFonts w:ascii="Arial" w:eastAsia="Times New Roman" w:hAnsi="Arial" w:cs="Times New Roman"/>
          <w:sz w:val="24"/>
          <w:szCs w:val="20"/>
          <w:lang w:val="es-ES" w:eastAsia="es-ES" w:bidi="he-IL"/>
        </w:rPr>
      </w:pPr>
    </w:p>
    <w:p w:rsidR="001A6E23" w:rsidRPr="00F35D64" w:rsidRDefault="001A6E23" w:rsidP="001A6E23">
      <w:pPr>
        <w:tabs>
          <w:tab w:val="left" w:pos="2835"/>
        </w:tabs>
        <w:spacing w:after="0" w:line="240" w:lineRule="auto"/>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lastRenderedPageBreak/>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003E23A1" w:rsidRPr="00F35D64">
        <w:rPr>
          <w:rFonts w:ascii="Arial" w:eastAsia="Times New Roman" w:hAnsi="Arial" w:cs="Times New Roman"/>
          <w:sz w:val="24"/>
          <w:szCs w:val="20"/>
          <w:lang w:val="es-ES" w:eastAsia="es-ES" w:bidi="he-IL"/>
        </w:rPr>
        <w:t>La Partida f</w:t>
      </w:r>
      <w:r w:rsidRPr="00F35D64">
        <w:rPr>
          <w:rFonts w:ascii="Arial" w:eastAsia="Times New Roman" w:hAnsi="Arial" w:cs="Times New Roman"/>
          <w:sz w:val="24"/>
          <w:szCs w:val="20"/>
          <w:lang w:val="es-ES" w:eastAsia="es-ES" w:bidi="he-IL"/>
        </w:rPr>
        <w:t>ue objeto de la siguiente</w:t>
      </w:r>
      <w:r w:rsidR="00A807FD" w:rsidRPr="00F35D64">
        <w:rPr>
          <w:rFonts w:ascii="Arial" w:eastAsia="Times New Roman" w:hAnsi="Arial" w:cs="Times New Roman"/>
          <w:sz w:val="24"/>
          <w:szCs w:val="20"/>
          <w:lang w:val="es-ES" w:eastAsia="es-ES" w:bidi="he-IL"/>
        </w:rPr>
        <w:t xml:space="preserve"> indicación</w:t>
      </w: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jc w:val="both"/>
        <w:rPr>
          <w:rFonts w:ascii="Arial" w:hAnsi="Arial" w:cs="Arial"/>
          <w:b/>
          <w:sz w:val="24"/>
          <w:szCs w:val="24"/>
        </w:rPr>
      </w:pPr>
    </w:p>
    <w:p w:rsidR="001A6E23" w:rsidRPr="00F35D64" w:rsidRDefault="001A6E23" w:rsidP="001A6E23">
      <w:pPr>
        <w:spacing w:after="0" w:line="240" w:lineRule="auto"/>
        <w:ind w:firstLine="2835"/>
        <w:jc w:val="both"/>
        <w:rPr>
          <w:rFonts w:ascii="Arial" w:hAnsi="Arial" w:cs="Arial"/>
          <w:b/>
          <w:sz w:val="24"/>
          <w:szCs w:val="24"/>
        </w:rPr>
      </w:pPr>
      <w:r w:rsidRPr="00F35D64">
        <w:rPr>
          <w:rFonts w:ascii="Arial" w:hAnsi="Arial" w:cs="Arial"/>
          <w:b/>
          <w:sz w:val="24"/>
          <w:szCs w:val="24"/>
          <w:u w:val="single"/>
        </w:rPr>
        <w:t xml:space="preserve">De </w:t>
      </w:r>
      <w:r w:rsidR="00A807FD" w:rsidRPr="00F35D64">
        <w:rPr>
          <w:rFonts w:ascii="Arial" w:hAnsi="Arial" w:cs="Arial"/>
          <w:b/>
          <w:sz w:val="24"/>
          <w:szCs w:val="24"/>
          <w:u w:val="single"/>
        </w:rPr>
        <w:t xml:space="preserve">los Honorables </w:t>
      </w:r>
      <w:r w:rsidRPr="00F35D64">
        <w:rPr>
          <w:rFonts w:ascii="Arial" w:hAnsi="Arial" w:cs="Arial"/>
          <w:b/>
          <w:sz w:val="24"/>
          <w:szCs w:val="24"/>
          <w:u w:val="single"/>
        </w:rPr>
        <w:t>S</w:t>
      </w:r>
      <w:r w:rsidR="00A807FD" w:rsidRPr="00F35D64">
        <w:rPr>
          <w:rFonts w:ascii="Arial" w:hAnsi="Arial" w:cs="Arial"/>
          <w:b/>
          <w:sz w:val="24"/>
          <w:szCs w:val="24"/>
          <w:u w:val="single"/>
        </w:rPr>
        <w:t>enadores señora Von Baer y señor García</w:t>
      </w:r>
      <w:r w:rsidRPr="00F35D64">
        <w:rPr>
          <w:rFonts w:ascii="Arial" w:hAnsi="Arial" w:cs="Arial"/>
          <w:b/>
          <w:sz w:val="24"/>
          <w:szCs w:val="24"/>
        </w:rPr>
        <w:t>:</w:t>
      </w:r>
    </w:p>
    <w:p w:rsidR="00A807FD" w:rsidRPr="00F35D64" w:rsidRDefault="00A807FD" w:rsidP="001A6E23">
      <w:pPr>
        <w:spacing w:after="0" w:line="240" w:lineRule="auto"/>
        <w:jc w:val="both"/>
        <w:rPr>
          <w:rFonts w:ascii="Arial" w:hAnsi="Arial" w:cs="Arial"/>
          <w:b/>
          <w:sz w:val="24"/>
          <w:szCs w:val="24"/>
        </w:rPr>
      </w:pPr>
    </w:p>
    <w:p w:rsidR="001A6E23" w:rsidRPr="00F35D64" w:rsidRDefault="00A807FD" w:rsidP="00A807FD">
      <w:pPr>
        <w:spacing w:after="0" w:line="240" w:lineRule="auto"/>
        <w:ind w:right="51"/>
        <w:jc w:val="both"/>
        <w:rPr>
          <w:rFonts w:ascii="Arial" w:eastAsia="Times New Roman" w:hAnsi="Arial" w:cs="Arial"/>
          <w:b/>
          <w:bCs/>
          <w:sz w:val="24"/>
          <w:szCs w:val="20"/>
          <w:lang w:val="es-ES" w:eastAsia="es-ES" w:bidi="he-IL"/>
        </w:rPr>
      </w:pPr>
      <w:r w:rsidRPr="00F35D64">
        <w:rPr>
          <w:rFonts w:ascii="Arial" w:eastAsia="Times New Roman" w:hAnsi="Arial" w:cs="Arial"/>
          <w:b/>
          <w:bCs/>
          <w:sz w:val="24"/>
          <w:szCs w:val="20"/>
          <w:lang w:val="es-ES" w:eastAsia="es-ES" w:bidi="he-IL"/>
        </w:rPr>
        <w:t>Capítulo 01; Programa 01 (Secretaría General de Gobierno). (37)</w:t>
      </w:r>
    </w:p>
    <w:p w:rsidR="001A6E23" w:rsidRPr="00F35D64" w:rsidRDefault="001A6E23" w:rsidP="001A6E23">
      <w:pPr>
        <w:spacing w:after="0" w:line="240" w:lineRule="auto"/>
        <w:ind w:right="51" w:firstLine="2835"/>
        <w:jc w:val="both"/>
        <w:rPr>
          <w:rFonts w:ascii="Arial" w:eastAsia="Times New Roman" w:hAnsi="Arial" w:cs="Arial"/>
          <w:bCs/>
          <w:sz w:val="24"/>
          <w:szCs w:val="20"/>
          <w:lang w:val="es-ES" w:eastAsia="es-ES" w:bidi="he-IL"/>
        </w:rPr>
      </w:pPr>
    </w:p>
    <w:p w:rsidR="007D538C" w:rsidRPr="00F35D64" w:rsidRDefault="007D538C" w:rsidP="001A6E23">
      <w:pPr>
        <w:spacing w:after="0" w:line="240" w:lineRule="auto"/>
        <w:ind w:right="51" w:firstLine="2835"/>
        <w:jc w:val="both"/>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Para disminuir, en la letra d) de la glosa 02 asociada al Subtítulo 21 (Gastos en Personal), el guarismo “1.326.414 Miles de $”, hasta “1.075.800 Miles de $”.</w:t>
      </w:r>
    </w:p>
    <w:p w:rsidR="007D538C" w:rsidRPr="00F35D64" w:rsidRDefault="007D538C" w:rsidP="001A6E23">
      <w:pPr>
        <w:spacing w:after="0" w:line="240" w:lineRule="auto"/>
        <w:ind w:right="51" w:firstLine="2835"/>
        <w:jc w:val="both"/>
        <w:rPr>
          <w:rFonts w:ascii="Arial" w:eastAsia="Times New Roman" w:hAnsi="Arial" w:cs="Arial"/>
          <w:bCs/>
          <w:sz w:val="24"/>
          <w:szCs w:val="20"/>
          <w:lang w:val="es-ES" w:eastAsia="es-ES" w:bidi="he-IL"/>
        </w:rPr>
      </w:pPr>
    </w:p>
    <w:p w:rsidR="007D538C" w:rsidRPr="00F35D64" w:rsidRDefault="007D538C" w:rsidP="001A6E23">
      <w:pPr>
        <w:spacing w:after="0" w:line="240" w:lineRule="auto"/>
        <w:ind w:right="51" w:firstLine="2835"/>
        <w:jc w:val="both"/>
        <w:rPr>
          <w:rFonts w:ascii="Arial" w:eastAsia="Times New Roman" w:hAnsi="Arial" w:cs="Arial"/>
          <w:bCs/>
          <w:sz w:val="24"/>
          <w:szCs w:val="20"/>
          <w:lang w:val="es-ES" w:eastAsia="es-ES" w:bidi="he-IL"/>
        </w:rPr>
      </w:pPr>
      <w:r w:rsidRPr="00F35D64">
        <w:rPr>
          <w:rFonts w:ascii="Arial" w:eastAsia="Times New Roman" w:hAnsi="Arial" w:cs="Arial"/>
          <w:b/>
          <w:bCs/>
          <w:sz w:val="24"/>
          <w:szCs w:val="20"/>
          <w:lang w:val="es-ES" w:eastAsia="es-ES" w:bidi="he-IL"/>
        </w:rPr>
        <w:t>La indicación fue rechazada por 13 votos en contra y 5 a favor.</w:t>
      </w:r>
      <w:r w:rsidRPr="00F35D64">
        <w:rPr>
          <w:rFonts w:ascii="Arial" w:eastAsia="Times New Roman" w:hAnsi="Arial" w:cs="Arial"/>
          <w:bCs/>
          <w:sz w:val="24"/>
          <w:szCs w:val="20"/>
          <w:lang w:val="es-ES" w:eastAsia="es-ES" w:bidi="he-IL"/>
        </w:rPr>
        <w:t xml:space="preserve">  </w:t>
      </w:r>
    </w:p>
    <w:p w:rsidR="007D538C" w:rsidRPr="00F35D64" w:rsidRDefault="007D538C" w:rsidP="001A6E23">
      <w:pPr>
        <w:spacing w:after="0" w:line="240" w:lineRule="auto"/>
        <w:ind w:right="51" w:firstLine="2835"/>
        <w:jc w:val="both"/>
        <w:rPr>
          <w:rFonts w:ascii="Arial" w:eastAsia="Times New Roman" w:hAnsi="Arial" w:cs="Arial"/>
          <w:bCs/>
          <w:sz w:val="24"/>
          <w:szCs w:val="20"/>
          <w:lang w:val="es-ES" w:eastAsia="es-ES" w:bidi="he-IL"/>
        </w:rPr>
      </w:pPr>
    </w:p>
    <w:p w:rsidR="003A002E" w:rsidRPr="00F35D64" w:rsidRDefault="003A002E" w:rsidP="001A6E23">
      <w:pPr>
        <w:spacing w:after="0" w:line="240" w:lineRule="auto"/>
        <w:ind w:right="51" w:firstLine="2835"/>
        <w:jc w:val="both"/>
        <w:rPr>
          <w:rFonts w:ascii="Arial" w:eastAsia="Times New Roman" w:hAnsi="Arial" w:cs="Arial"/>
          <w:bCs/>
          <w:sz w:val="24"/>
          <w:szCs w:val="20"/>
          <w:lang w:val="es-ES" w:eastAsia="es-ES" w:bidi="he-IL"/>
        </w:rPr>
      </w:pPr>
    </w:p>
    <w:p w:rsidR="003A002E" w:rsidRPr="00F35D64" w:rsidRDefault="003A002E" w:rsidP="003A002E">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por otra parte, que en virtud de la aprobación de la indicación número 138, recaída en la Partida 21, la Comisión advirtió la necesidad de efectuar una enmienda de referencia en las distintas glosas del proyecto de presupuestos que aluden a la ley N° 18.834.</w:t>
      </w:r>
    </w:p>
    <w:p w:rsidR="003A002E" w:rsidRPr="00F35D64" w:rsidRDefault="003A002E" w:rsidP="003A002E">
      <w:pPr>
        <w:spacing w:after="0" w:line="240" w:lineRule="auto"/>
        <w:ind w:firstLine="2835"/>
        <w:jc w:val="both"/>
        <w:rPr>
          <w:rFonts w:ascii="Arial" w:hAnsi="Arial" w:cs="Arial"/>
          <w:b/>
          <w:bCs/>
          <w:sz w:val="24"/>
          <w:szCs w:val="24"/>
          <w:lang w:val="es-ES" w:eastAsia="es-ES"/>
        </w:rPr>
      </w:pPr>
    </w:p>
    <w:p w:rsidR="003A002E" w:rsidRPr="00F35D64" w:rsidRDefault="003A002E" w:rsidP="003A002E">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una modificación en la glosa 0</w:t>
      </w:r>
      <w:r w:rsidR="002B37C7" w:rsidRPr="00F35D64">
        <w:rPr>
          <w:rFonts w:ascii="Arial" w:hAnsi="Arial" w:cs="Arial"/>
          <w:b/>
          <w:bCs/>
          <w:sz w:val="24"/>
          <w:szCs w:val="24"/>
          <w:lang w:val="es-ES" w:eastAsia="es-ES"/>
        </w:rPr>
        <w:t xml:space="preserve">2 de los Programas 01, Capítulos 01 y 02 de </w:t>
      </w:r>
      <w:r w:rsidRPr="00F35D64">
        <w:rPr>
          <w:rFonts w:ascii="Arial" w:hAnsi="Arial" w:cs="Arial"/>
          <w:b/>
          <w:bCs/>
          <w:sz w:val="24"/>
          <w:szCs w:val="24"/>
          <w:lang w:val="es-ES" w:eastAsia="es-ES"/>
        </w:rPr>
        <w:t xml:space="preserve">la Partida </w:t>
      </w:r>
      <w:r w:rsidR="002B37C7" w:rsidRPr="00F35D64">
        <w:rPr>
          <w:rFonts w:ascii="Arial" w:hAnsi="Arial" w:cs="Arial"/>
          <w:b/>
          <w:bCs/>
          <w:sz w:val="24"/>
          <w:szCs w:val="24"/>
          <w:lang w:val="es-ES" w:eastAsia="es-ES"/>
        </w:rPr>
        <w:t>20</w:t>
      </w:r>
      <w:r w:rsidRPr="00F35D64">
        <w:rPr>
          <w:rFonts w:ascii="Arial" w:hAnsi="Arial" w:cs="Arial"/>
          <w:b/>
          <w:bCs/>
          <w:sz w:val="24"/>
          <w:szCs w:val="24"/>
          <w:lang w:val="es-ES" w:eastAsia="es-ES"/>
        </w:rPr>
        <w:t>.</w:t>
      </w:r>
    </w:p>
    <w:p w:rsidR="003A002E" w:rsidRPr="00F35D64" w:rsidRDefault="003A002E" w:rsidP="001A6E23">
      <w:pPr>
        <w:spacing w:after="0" w:line="240" w:lineRule="auto"/>
        <w:ind w:right="51" w:firstLine="2835"/>
        <w:jc w:val="both"/>
        <w:rPr>
          <w:rFonts w:ascii="Arial" w:eastAsia="Times New Roman" w:hAnsi="Arial" w:cs="Arial"/>
          <w:bCs/>
          <w:sz w:val="24"/>
          <w:szCs w:val="20"/>
          <w:lang w:val="es-ES" w:eastAsia="es-ES" w:bidi="he-IL"/>
        </w:rPr>
      </w:pPr>
    </w:p>
    <w:p w:rsidR="003A002E" w:rsidRPr="00F35D64" w:rsidRDefault="003A002E" w:rsidP="001A6E23">
      <w:pPr>
        <w:spacing w:after="0" w:line="240" w:lineRule="auto"/>
        <w:ind w:right="51" w:firstLine="2835"/>
        <w:jc w:val="both"/>
        <w:rPr>
          <w:rFonts w:ascii="Arial" w:eastAsia="Times New Roman" w:hAnsi="Arial" w:cs="Arial"/>
          <w:bCs/>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Arial"/>
          <w:b/>
          <w:bCs/>
          <w:sz w:val="24"/>
          <w:szCs w:val="20"/>
          <w:lang w:val="es-ES" w:eastAsia="es-ES" w:bidi="he-IL"/>
        </w:rPr>
      </w:pPr>
      <w:r w:rsidRPr="00F35D64">
        <w:rPr>
          <w:rFonts w:ascii="Arial" w:eastAsia="Times New Roman" w:hAnsi="Arial" w:cs="Arial"/>
          <w:b/>
          <w:bCs/>
          <w:sz w:val="24"/>
          <w:szCs w:val="20"/>
          <w:lang w:val="es-ES" w:eastAsia="es-ES" w:bidi="he-IL"/>
        </w:rPr>
        <w:t xml:space="preserve">Puestas en votación las enmiendas propuestas por la Segunda Subcomisión, fueron aprobadas por </w:t>
      </w:r>
      <w:r w:rsidR="007D538C" w:rsidRPr="00F35D64">
        <w:rPr>
          <w:rFonts w:ascii="Arial" w:eastAsia="Times New Roman" w:hAnsi="Arial" w:cs="Arial"/>
          <w:b/>
          <w:bCs/>
          <w:sz w:val="24"/>
          <w:szCs w:val="20"/>
          <w:lang w:val="es-ES" w:eastAsia="es-ES" w:bidi="he-IL"/>
        </w:rPr>
        <w:t>la unanimidad de los 16 miembros presentes de la Comisión.</w:t>
      </w:r>
    </w:p>
    <w:p w:rsidR="003A002E" w:rsidRPr="00F35D64" w:rsidRDefault="003A002E" w:rsidP="001A6E23">
      <w:pPr>
        <w:spacing w:after="0" w:line="240" w:lineRule="auto"/>
        <w:ind w:right="51" w:firstLine="2835"/>
        <w:jc w:val="both"/>
        <w:rPr>
          <w:rFonts w:ascii="Arial" w:eastAsia="Times New Roman" w:hAnsi="Arial" w:cs="Arial"/>
          <w:b/>
          <w:bCs/>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 En votación el resto de la Partida, </w:t>
      </w:r>
      <w:r w:rsidR="007D538C" w:rsidRPr="00F35D64">
        <w:rPr>
          <w:rFonts w:ascii="Arial" w:eastAsia="Times New Roman" w:hAnsi="Arial" w:cs="Times New Roman"/>
          <w:b/>
          <w:sz w:val="24"/>
          <w:szCs w:val="20"/>
          <w:lang w:val="es-ES" w:eastAsia="es-ES" w:bidi="he-IL"/>
        </w:rPr>
        <w:t xml:space="preserve">resultó aprobada por la misma unanimidad precedentemente señalada. </w:t>
      </w:r>
    </w:p>
    <w:p w:rsidR="0017467E" w:rsidRPr="00F35D64" w:rsidRDefault="0017467E" w:rsidP="001A6E23">
      <w:pPr>
        <w:spacing w:after="0" w:line="240" w:lineRule="auto"/>
        <w:ind w:right="51"/>
        <w:jc w:val="center"/>
        <w:rPr>
          <w:rFonts w:ascii="Arial" w:eastAsia="Times New Roman" w:hAnsi="Arial" w:cs="Times New Roman"/>
          <w:b/>
          <w:sz w:val="24"/>
          <w:szCs w:val="20"/>
          <w:lang w:val="es-ES" w:eastAsia="es-ES" w:bidi="he-IL"/>
        </w:rPr>
      </w:pPr>
    </w:p>
    <w:p w:rsidR="0017467E" w:rsidRPr="00F35D64" w:rsidRDefault="0017467E" w:rsidP="001A6E23">
      <w:pPr>
        <w:spacing w:after="0" w:line="240" w:lineRule="auto"/>
        <w:ind w:right="51"/>
        <w:jc w:val="center"/>
        <w:rPr>
          <w:rFonts w:ascii="Arial" w:eastAsia="Times New Roman" w:hAnsi="Arial" w:cs="Times New Roman"/>
          <w:b/>
          <w:sz w:val="24"/>
          <w:szCs w:val="20"/>
          <w:lang w:val="es-ES" w:eastAsia="es-ES" w:bidi="he-IL"/>
        </w:rPr>
      </w:pPr>
    </w:p>
    <w:p w:rsidR="0017467E" w:rsidRPr="00F35D64" w:rsidRDefault="0017467E"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21</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DESARROLLO SOCIAL</w:t>
      </w:r>
    </w:p>
    <w:p w:rsidR="00163633" w:rsidRPr="00F35D64" w:rsidRDefault="00163633" w:rsidP="001A6E23">
      <w:pPr>
        <w:spacing w:after="0" w:line="240" w:lineRule="auto"/>
        <w:ind w:right="51"/>
        <w:jc w:val="center"/>
        <w:rPr>
          <w:rFonts w:ascii="Arial" w:eastAsia="Times New Roman" w:hAnsi="Arial" w:cs="Times New Roman"/>
          <w:b/>
          <w:sz w:val="24"/>
          <w:szCs w:val="20"/>
          <w:lang w:val="es-ES" w:eastAsia="es-ES" w:bidi="he-IL"/>
        </w:rPr>
      </w:pPr>
    </w:p>
    <w:p w:rsidR="002357D5" w:rsidRPr="00F35D64" w:rsidRDefault="001A6E23" w:rsidP="002357D5">
      <w:pPr>
        <w:spacing w:after="0" w:line="240" w:lineRule="auto"/>
        <w:ind w:right="51" w:firstLine="2835"/>
        <w:jc w:val="both"/>
        <w:rPr>
          <w:rFonts w:ascii="Arial" w:eastAsia="Times New Roman" w:hAnsi="Arial" w:cs="Arial"/>
          <w:sz w:val="24"/>
          <w:szCs w:val="24"/>
          <w:lang w:val="es-ES" w:eastAsia="es-ES"/>
        </w:rPr>
      </w:pPr>
      <w:r w:rsidRPr="00F35D64">
        <w:rPr>
          <w:rFonts w:ascii="Arial" w:eastAsia="Times New Roman" w:hAnsi="Arial" w:cs="Times New Roman"/>
          <w:sz w:val="24"/>
          <w:szCs w:val="20"/>
          <w:lang w:val="es-ES" w:eastAsia="es-ES" w:bidi="he-IL"/>
        </w:rPr>
        <w:t>La Primera Subcomisión aprobó esta Partida sin enmiendas</w:t>
      </w:r>
      <w:r w:rsidR="002357D5" w:rsidRPr="00F35D64">
        <w:rPr>
          <w:rFonts w:ascii="Arial" w:eastAsia="Times New Roman" w:hAnsi="Arial" w:cs="Times New Roman"/>
          <w:sz w:val="24"/>
          <w:szCs w:val="20"/>
          <w:lang w:val="es-ES" w:eastAsia="es-ES" w:bidi="he-IL"/>
        </w:rPr>
        <w:t xml:space="preserve">, pero dejando pendiente para el pronunciamiento de </w:t>
      </w:r>
      <w:r w:rsidR="002357D5" w:rsidRPr="00F35D64">
        <w:rPr>
          <w:rFonts w:ascii="Arial" w:eastAsia="Times New Roman" w:hAnsi="Arial" w:cs="Arial"/>
          <w:sz w:val="24"/>
          <w:szCs w:val="24"/>
          <w:lang w:val="es-ES" w:eastAsia="es-ES"/>
        </w:rPr>
        <w:t>la Comisión Especial Mixta de Presupuestos la consideración de los siguientes asuntos:</w:t>
      </w:r>
    </w:p>
    <w:p w:rsidR="002357D5" w:rsidRPr="00F35D64" w:rsidRDefault="002357D5" w:rsidP="002357D5">
      <w:pPr>
        <w:tabs>
          <w:tab w:val="left" w:pos="2835"/>
        </w:tabs>
        <w:spacing w:after="0" w:line="240" w:lineRule="auto"/>
        <w:jc w:val="both"/>
        <w:rPr>
          <w:rFonts w:ascii="Arial" w:eastAsia="Times New Roman" w:hAnsi="Arial" w:cs="Arial"/>
          <w:b/>
          <w:sz w:val="24"/>
          <w:szCs w:val="24"/>
          <w:lang w:val="es-ES" w:eastAsia="es-ES"/>
        </w:rPr>
      </w:pPr>
    </w:p>
    <w:p w:rsidR="002357D5" w:rsidRPr="00F35D64" w:rsidRDefault="002357D5" w:rsidP="002357D5">
      <w:pPr>
        <w:tabs>
          <w:tab w:val="left" w:pos="2835"/>
        </w:tabs>
        <w:spacing w:after="0" w:line="240" w:lineRule="auto"/>
        <w:jc w:val="both"/>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ab/>
        <w:t>-- Asignación 341, Sistema de apoyo a la selección de Beneficios Sociales, del Ítem 03, del Subtítulo 24, del Programa 01, del Capítulo 01, Subsecretaría de Servicios Sociales,  y</w:t>
      </w:r>
    </w:p>
    <w:p w:rsidR="002357D5" w:rsidRPr="00F35D64" w:rsidRDefault="002357D5" w:rsidP="002357D5">
      <w:pPr>
        <w:tabs>
          <w:tab w:val="left" w:pos="2835"/>
        </w:tabs>
        <w:spacing w:after="0" w:line="240" w:lineRule="auto"/>
        <w:jc w:val="both"/>
        <w:rPr>
          <w:rFonts w:ascii="Arial" w:eastAsia="Times New Roman" w:hAnsi="Arial" w:cs="Arial"/>
          <w:b/>
          <w:sz w:val="24"/>
          <w:szCs w:val="24"/>
          <w:lang w:val="es-ES" w:eastAsia="es-ES"/>
        </w:rPr>
      </w:pPr>
    </w:p>
    <w:p w:rsidR="002357D5" w:rsidRPr="00F35D64" w:rsidRDefault="002357D5" w:rsidP="002357D5">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b/>
          <w:sz w:val="24"/>
          <w:szCs w:val="24"/>
          <w:lang w:val="es-ES" w:eastAsia="es-ES"/>
        </w:rPr>
        <w:tab/>
        <w:t>-- Asignación 043, Fondo de Tierras y Aguas Indígenas, del Ítem 01, del Subtítulo 33, del Programa 01, del Capítulo 06, Corporación Nacional de Desarrollo Indígena.</w:t>
      </w:r>
    </w:p>
    <w:p w:rsidR="002357D5" w:rsidRPr="00F35D64" w:rsidRDefault="002357D5"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63633">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p>
    <w:p w:rsidR="001A6E23" w:rsidRPr="00F35D64" w:rsidRDefault="001A6E23" w:rsidP="001A6E23">
      <w:pPr>
        <w:tabs>
          <w:tab w:val="left" w:pos="2835"/>
        </w:tabs>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lastRenderedPageBreak/>
        <w:t>Sobre la Partida recayeron las siguientes indicaciones:</w:t>
      </w:r>
    </w:p>
    <w:p w:rsidR="001A6E23" w:rsidRPr="00F35D64" w:rsidRDefault="001A6E23" w:rsidP="001A6E23">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163633" w:rsidRPr="00F35D64" w:rsidRDefault="00163633" w:rsidP="00163633">
      <w:pPr>
        <w:spacing w:after="0" w:line="240" w:lineRule="auto"/>
        <w:ind w:firstLine="2835"/>
        <w:jc w:val="both"/>
        <w:rPr>
          <w:rFonts w:ascii="Arial" w:hAnsi="Arial" w:cs="Arial"/>
          <w:b/>
          <w:sz w:val="24"/>
          <w:szCs w:val="24"/>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163633" w:rsidRPr="00F35D64" w:rsidRDefault="00163633" w:rsidP="00163633">
      <w:pPr>
        <w:spacing w:after="0" w:line="240" w:lineRule="auto"/>
        <w:jc w:val="both"/>
        <w:rPr>
          <w:rFonts w:ascii="Arial" w:hAnsi="Arial" w:cs="Arial"/>
          <w:b/>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06; Programa 01 (Corporación Nacional de Desarrollo Indígena). (116)</w:t>
      </w:r>
    </w:p>
    <w:p w:rsidR="00163633" w:rsidRPr="00F35D64" w:rsidRDefault="00163633" w:rsidP="00163633">
      <w:pPr>
        <w:tabs>
          <w:tab w:val="left" w:pos="3969"/>
          <w:tab w:val="left" w:pos="6237"/>
        </w:tabs>
        <w:spacing w:after="0" w:line="240" w:lineRule="auto"/>
        <w:jc w:val="both"/>
        <w:rPr>
          <w:rFonts w:ascii="Arial" w:hAnsi="Arial" w:cs="Arial"/>
          <w:bCs/>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Para agregar la siguiente nueva glosa, asociada a la asignación 33.01.043 “Fondo de Tierras y Aguas Indígenas”:</w:t>
      </w:r>
    </w:p>
    <w:p w:rsidR="00163633" w:rsidRPr="00F35D64" w:rsidRDefault="00163633" w:rsidP="00163633">
      <w:pPr>
        <w:pStyle w:val="Prrafodelista"/>
        <w:ind w:left="0" w:firstLine="2835"/>
        <w:jc w:val="both"/>
        <w:rPr>
          <w:rFonts w:ascii="Arial" w:hAnsi="Arial" w:cs="Arial"/>
        </w:rPr>
      </w:pPr>
    </w:p>
    <w:p w:rsidR="00163633" w:rsidRPr="00F35D64" w:rsidRDefault="00163633" w:rsidP="00163633">
      <w:pPr>
        <w:pStyle w:val="Prrafodelista"/>
        <w:ind w:left="0" w:firstLine="2835"/>
        <w:jc w:val="both"/>
        <w:rPr>
          <w:rFonts w:ascii="Arial" w:hAnsi="Arial" w:cs="Arial"/>
        </w:rPr>
      </w:pPr>
      <w:r w:rsidRPr="00F35D64">
        <w:rPr>
          <w:rFonts w:ascii="Arial" w:hAnsi="Arial" w:cs="Arial"/>
        </w:rPr>
        <w:t xml:space="preserve">“La priorización de estos recursos podrá considerar la antigüedad del acto de reconocimiento del derecho de restitución.”. </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202609" w:rsidRPr="00F35D64" w:rsidRDefault="00202609" w:rsidP="00202609">
      <w:pPr>
        <w:tabs>
          <w:tab w:val="left" w:pos="3969"/>
          <w:tab w:val="left" w:pos="6237"/>
        </w:tabs>
        <w:spacing w:after="0" w:line="240" w:lineRule="auto"/>
        <w:ind w:firstLine="2835"/>
        <w:jc w:val="both"/>
        <w:rPr>
          <w:rFonts w:ascii="Arial" w:hAnsi="Arial" w:cs="Arial"/>
          <w:b/>
          <w:bCs/>
          <w:sz w:val="24"/>
          <w:szCs w:val="24"/>
        </w:rPr>
      </w:pPr>
      <w:r w:rsidRPr="00F35D64">
        <w:rPr>
          <w:rFonts w:ascii="Arial" w:hAnsi="Arial" w:cs="Arial"/>
          <w:b/>
          <w:bCs/>
          <w:sz w:val="24"/>
          <w:szCs w:val="24"/>
        </w:rPr>
        <w:t xml:space="preserve">La indicación fue retirada por </w:t>
      </w:r>
      <w:r w:rsidR="006115DF" w:rsidRPr="00F35D64">
        <w:rPr>
          <w:rFonts w:ascii="Arial" w:hAnsi="Arial" w:cs="Arial"/>
          <w:b/>
          <w:bCs/>
          <w:sz w:val="24"/>
          <w:szCs w:val="24"/>
        </w:rPr>
        <w:t>el señor Ministro de Hacienda, quien la había suscrito junto a S.E. la Presidenta de la República.</w:t>
      </w:r>
    </w:p>
    <w:p w:rsidR="00202609" w:rsidRPr="00F35D64" w:rsidRDefault="00202609"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los Honorables Diputados señor De Mussy, Melero, Silva y Urrutia</w:t>
      </w:r>
      <w:r w:rsidRPr="00F35D64">
        <w:rPr>
          <w:rFonts w:ascii="Arial" w:hAnsi="Arial" w:cs="Arial"/>
          <w:b/>
          <w:sz w:val="24"/>
          <w:szCs w:val="24"/>
        </w:rPr>
        <w:t>:</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Servicios Sociales). (137)</w:t>
      </w:r>
    </w:p>
    <w:p w:rsidR="00163633" w:rsidRPr="00F35D64" w:rsidRDefault="00163633" w:rsidP="00163633">
      <w:pPr>
        <w:spacing w:after="0" w:line="240" w:lineRule="auto"/>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eliminar en la glosa </w:t>
      </w:r>
      <w:r w:rsidR="00202609" w:rsidRPr="00F35D64">
        <w:rPr>
          <w:rFonts w:ascii="Arial" w:hAnsi="Arial" w:cs="Arial"/>
          <w:sz w:val="24"/>
          <w:szCs w:val="24"/>
        </w:rPr>
        <w:t>06</w:t>
      </w:r>
      <w:r w:rsidRPr="00F35D64">
        <w:rPr>
          <w:rFonts w:ascii="Arial" w:hAnsi="Arial" w:cs="Arial"/>
          <w:sz w:val="24"/>
          <w:szCs w:val="24"/>
        </w:rPr>
        <w:t xml:space="preserve"> asociada al </w:t>
      </w:r>
      <w:r w:rsidR="00202609" w:rsidRPr="00F35D64">
        <w:rPr>
          <w:rFonts w:ascii="Arial" w:hAnsi="Arial" w:cs="Arial"/>
          <w:sz w:val="24"/>
          <w:szCs w:val="24"/>
        </w:rPr>
        <w:t>S</w:t>
      </w:r>
      <w:r w:rsidRPr="00F35D64">
        <w:rPr>
          <w:rFonts w:ascii="Arial" w:hAnsi="Arial" w:cs="Arial"/>
          <w:sz w:val="24"/>
          <w:szCs w:val="24"/>
        </w:rPr>
        <w:t>ubtítulo 24</w:t>
      </w:r>
      <w:r w:rsidR="00202609" w:rsidRPr="00F35D64">
        <w:rPr>
          <w:rFonts w:ascii="Arial" w:hAnsi="Arial" w:cs="Arial"/>
          <w:sz w:val="24"/>
          <w:szCs w:val="24"/>
        </w:rPr>
        <w:t>, Ítem 03, Asignación 315 (Elige V</w:t>
      </w:r>
      <w:r w:rsidRPr="00F35D64">
        <w:rPr>
          <w:rFonts w:ascii="Arial" w:hAnsi="Arial" w:cs="Arial"/>
          <w:sz w:val="24"/>
          <w:szCs w:val="24"/>
        </w:rPr>
        <w:t>ivir Sano), a continuación del primer punto (.) seguido, la siguiente frase:</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“Además estos recursos podrán financiar proyectos de instituciones públicas o de personas jurídicas del sector privado que no persigan fines de lucro.”.</w:t>
      </w:r>
    </w:p>
    <w:p w:rsidR="00202609" w:rsidRPr="00F35D64" w:rsidRDefault="00202609" w:rsidP="00163633">
      <w:pPr>
        <w:tabs>
          <w:tab w:val="left" w:pos="3969"/>
          <w:tab w:val="left" w:pos="6237"/>
        </w:tabs>
        <w:spacing w:after="0" w:line="240" w:lineRule="auto"/>
        <w:jc w:val="both"/>
        <w:rPr>
          <w:rFonts w:ascii="Arial" w:hAnsi="Arial" w:cs="Arial"/>
          <w:bCs/>
          <w:sz w:val="24"/>
          <w:szCs w:val="24"/>
        </w:rPr>
      </w:pPr>
    </w:p>
    <w:p w:rsidR="00202609" w:rsidRPr="00F35D64" w:rsidRDefault="00202609" w:rsidP="00202609">
      <w:pPr>
        <w:tabs>
          <w:tab w:val="left" w:pos="3969"/>
          <w:tab w:val="left" w:pos="6237"/>
        </w:tabs>
        <w:spacing w:after="0" w:line="240" w:lineRule="auto"/>
        <w:ind w:firstLine="2835"/>
        <w:jc w:val="both"/>
        <w:rPr>
          <w:rFonts w:ascii="Arial" w:hAnsi="Arial" w:cs="Arial"/>
          <w:b/>
          <w:bCs/>
          <w:sz w:val="24"/>
          <w:szCs w:val="24"/>
        </w:rPr>
      </w:pPr>
      <w:r w:rsidRPr="00F35D64">
        <w:rPr>
          <w:rFonts w:ascii="Arial" w:hAnsi="Arial" w:cs="Arial"/>
          <w:b/>
          <w:bCs/>
          <w:sz w:val="24"/>
          <w:szCs w:val="24"/>
        </w:rPr>
        <w:t>La indicación fue declarada inadmisible por el señor Presidente de la Comisión.</w:t>
      </w:r>
    </w:p>
    <w:p w:rsidR="00202609" w:rsidRPr="00F35D64" w:rsidRDefault="00202609" w:rsidP="00202609">
      <w:pPr>
        <w:tabs>
          <w:tab w:val="left" w:pos="3969"/>
          <w:tab w:val="left" w:pos="6237"/>
        </w:tabs>
        <w:spacing w:after="0" w:line="240" w:lineRule="auto"/>
        <w:ind w:firstLine="2835"/>
        <w:jc w:val="both"/>
        <w:rPr>
          <w:rFonts w:ascii="Arial" w:hAnsi="Arial" w:cs="Arial"/>
          <w:b/>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Servicios Sociales). (138)</w:t>
      </w:r>
    </w:p>
    <w:p w:rsidR="000F52EA" w:rsidRPr="00F35D64" w:rsidRDefault="000F52EA" w:rsidP="00163633">
      <w:pPr>
        <w:spacing w:after="0" w:line="240" w:lineRule="auto"/>
        <w:jc w:val="both"/>
        <w:rPr>
          <w:rFonts w:ascii="Arial" w:hAnsi="Arial" w:cs="Arial"/>
          <w:b/>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Para reemplazar en glosa 02 existente, asociada al subtítulo 21 (Gastos en Personal), en su letra a) las expresiones “el inciso segundo del artículo 10 de la ley N 18.834”, por las siguientes:</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“el inciso segundo del artículo 9° de la ley N 18.834.”.</w:t>
      </w:r>
    </w:p>
    <w:p w:rsidR="00202609" w:rsidRPr="00F35D64" w:rsidRDefault="00202609" w:rsidP="00163633">
      <w:pPr>
        <w:spacing w:after="0" w:line="240" w:lineRule="auto"/>
        <w:ind w:firstLine="2835"/>
        <w:jc w:val="both"/>
        <w:rPr>
          <w:rFonts w:ascii="Arial" w:hAnsi="Arial" w:cs="Arial"/>
          <w:sz w:val="24"/>
          <w:szCs w:val="24"/>
        </w:rPr>
      </w:pPr>
    </w:p>
    <w:p w:rsidR="00202609" w:rsidRPr="00F35D64" w:rsidRDefault="00202609" w:rsidP="00163633">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aprobada por la unanimidad de los 21 miembros presentes de la Comisión.</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7990" w:rsidRPr="00F35D64" w:rsidRDefault="00167990" w:rsidP="00167990">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 xml:space="preserve">Cabe tener presente que en virtud de </w:t>
      </w:r>
      <w:r w:rsidR="004E36EF" w:rsidRPr="00F35D64">
        <w:rPr>
          <w:rFonts w:ascii="Arial" w:hAnsi="Arial" w:cs="Arial"/>
          <w:b/>
          <w:bCs/>
          <w:sz w:val="24"/>
          <w:szCs w:val="24"/>
          <w:lang w:val="es-ES" w:eastAsia="es-ES"/>
        </w:rPr>
        <w:t>esta</w:t>
      </w:r>
      <w:r w:rsidRPr="00F35D64">
        <w:rPr>
          <w:rFonts w:ascii="Arial" w:hAnsi="Arial" w:cs="Arial"/>
          <w:b/>
          <w:bCs/>
          <w:sz w:val="24"/>
          <w:szCs w:val="24"/>
          <w:lang w:val="es-ES" w:eastAsia="es-ES"/>
        </w:rPr>
        <w:t xml:space="preserve"> aprobación, la Comisión advirtió la necesidad de efectuar una enmienda de referencia en las distintas glosas del proyecto de presupuestos que aluden a la ley N° 18.834.</w:t>
      </w:r>
    </w:p>
    <w:p w:rsidR="00167990" w:rsidRPr="00F35D64" w:rsidRDefault="00167990" w:rsidP="00163633">
      <w:pPr>
        <w:tabs>
          <w:tab w:val="left" w:pos="3969"/>
          <w:tab w:val="left" w:pos="6237"/>
        </w:tabs>
        <w:spacing w:after="0" w:line="240" w:lineRule="auto"/>
        <w:jc w:val="both"/>
        <w:rPr>
          <w:rFonts w:ascii="Arial" w:hAnsi="Arial" w:cs="Arial"/>
          <w:b/>
          <w:bCs/>
          <w:sz w:val="24"/>
          <w:szCs w:val="24"/>
        </w:rPr>
      </w:pPr>
    </w:p>
    <w:p w:rsidR="004E36EF" w:rsidRPr="00F35D64" w:rsidRDefault="004E36EF" w:rsidP="004E36EF">
      <w:pPr>
        <w:tabs>
          <w:tab w:val="left" w:pos="3969"/>
          <w:tab w:val="left" w:pos="6237"/>
        </w:tabs>
        <w:spacing w:after="0" w:line="240" w:lineRule="auto"/>
        <w:ind w:firstLine="2977"/>
        <w:jc w:val="both"/>
        <w:rPr>
          <w:rFonts w:ascii="Arial" w:hAnsi="Arial" w:cs="Arial"/>
          <w:b/>
          <w:bCs/>
          <w:sz w:val="24"/>
          <w:szCs w:val="24"/>
        </w:rPr>
      </w:pPr>
      <w:r w:rsidRPr="00F35D64">
        <w:rPr>
          <w:rFonts w:ascii="Arial" w:hAnsi="Arial" w:cs="Arial"/>
          <w:b/>
          <w:bCs/>
          <w:sz w:val="24"/>
          <w:szCs w:val="24"/>
        </w:rPr>
        <w:lastRenderedPageBreak/>
        <w:t>Tal enmienda, aprobada con la misma unanimidad señalada precedentemente, en el caso de la Partida 21 se extiende, además, a los Programas 01 de los Capítulos 02, 04, 05, 06</w:t>
      </w:r>
      <w:r w:rsidR="00A52640" w:rsidRPr="00F35D64">
        <w:rPr>
          <w:rFonts w:ascii="Arial" w:hAnsi="Arial" w:cs="Arial"/>
          <w:b/>
          <w:bCs/>
          <w:sz w:val="24"/>
          <w:szCs w:val="24"/>
        </w:rPr>
        <w:t>,</w:t>
      </w:r>
      <w:r w:rsidRPr="00F35D64">
        <w:rPr>
          <w:rFonts w:ascii="Arial" w:hAnsi="Arial" w:cs="Arial"/>
          <w:b/>
          <w:bCs/>
          <w:sz w:val="24"/>
          <w:szCs w:val="24"/>
        </w:rPr>
        <w:t xml:space="preserve"> 08 y 09, como se consignará en su oportunidad.</w:t>
      </w:r>
    </w:p>
    <w:p w:rsidR="00167990" w:rsidRPr="00F35D64" w:rsidRDefault="00167990"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02; Programa 01 (Fondo de Solidaridad e Inversión Social). (139)</w:t>
      </w:r>
    </w:p>
    <w:p w:rsidR="00163633" w:rsidRPr="00F35D64" w:rsidRDefault="00163633" w:rsidP="00163633">
      <w:pPr>
        <w:spacing w:after="0" w:line="240" w:lineRule="auto"/>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en la glosa 17 asociada al </w:t>
      </w:r>
      <w:r w:rsidR="00C26EB3" w:rsidRPr="00F35D64">
        <w:rPr>
          <w:rFonts w:ascii="Arial" w:hAnsi="Arial" w:cs="Arial"/>
          <w:sz w:val="24"/>
          <w:szCs w:val="24"/>
        </w:rPr>
        <w:t>S</w:t>
      </w:r>
      <w:r w:rsidRPr="00F35D64">
        <w:rPr>
          <w:rFonts w:ascii="Arial" w:hAnsi="Arial" w:cs="Arial"/>
          <w:sz w:val="24"/>
          <w:szCs w:val="24"/>
        </w:rPr>
        <w:t>ubtítulo 24</w:t>
      </w:r>
      <w:r w:rsidR="00C26EB3" w:rsidRPr="00F35D64">
        <w:rPr>
          <w:rFonts w:ascii="Arial" w:hAnsi="Arial" w:cs="Arial"/>
          <w:sz w:val="24"/>
          <w:szCs w:val="24"/>
        </w:rPr>
        <w:t>, Í</w:t>
      </w:r>
      <w:r w:rsidRPr="00F35D64">
        <w:rPr>
          <w:rFonts w:ascii="Arial" w:hAnsi="Arial" w:cs="Arial"/>
          <w:sz w:val="24"/>
          <w:szCs w:val="24"/>
        </w:rPr>
        <w:t>tem 03</w:t>
      </w:r>
      <w:r w:rsidR="00C26EB3" w:rsidRPr="00F35D64">
        <w:rPr>
          <w:rFonts w:ascii="Arial" w:hAnsi="Arial" w:cs="Arial"/>
          <w:sz w:val="24"/>
          <w:szCs w:val="24"/>
        </w:rPr>
        <w:t>, A</w:t>
      </w:r>
      <w:r w:rsidRPr="00F35D64">
        <w:rPr>
          <w:rFonts w:ascii="Arial" w:hAnsi="Arial" w:cs="Arial"/>
          <w:sz w:val="24"/>
          <w:szCs w:val="24"/>
        </w:rPr>
        <w:t>signación 003 (Intervención en Territorios), en su inciso segundo, a continuación de la frase “celebrar convenios” las expresiones:</w:t>
      </w:r>
      <w:r w:rsidR="00C26EB3" w:rsidRPr="00F35D64">
        <w:rPr>
          <w:rFonts w:ascii="Arial" w:hAnsi="Arial" w:cs="Arial"/>
          <w:sz w:val="24"/>
          <w:szCs w:val="24"/>
        </w:rPr>
        <w:t xml:space="preserve"> </w:t>
      </w:r>
      <w:r w:rsidRPr="00F35D64">
        <w:rPr>
          <w:rFonts w:ascii="Arial" w:hAnsi="Arial" w:cs="Arial"/>
          <w:sz w:val="24"/>
          <w:szCs w:val="24"/>
        </w:rPr>
        <w:t>“que se sujeten a los fines propios del Servicio.”.</w:t>
      </w:r>
    </w:p>
    <w:p w:rsidR="00C26EB3" w:rsidRPr="00F35D64" w:rsidRDefault="00C26EB3" w:rsidP="00163633">
      <w:pPr>
        <w:spacing w:after="0" w:line="240" w:lineRule="auto"/>
        <w:ind w:firstLine="2835"/>
        <w:jc w:val="both"/>
        <w:rPr>
          <w:rFonts w:ascii="Arial" w:hAnsi="Arial" w:cs="Arial"/>
          <w:sz w:val="24"/>
          <w:szCs w:val="24"/>
        </w:rPr>
      </w:pPr>
    </w:p>
    <w:p w:rsidR="00C26EB3" w:rsidRPr="00F35D64" w:rsidRDefault="00C26EB3" w:rsidP="00163633">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rechazada por 13 votos en contra, 7 a favor y 1 abstención.</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02; Programa 01 (Fondo de Solidaridad e Inversión Social). (140)</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C26EB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en la glosa 17 asociada al </w:t>
      </w:r>
      <w:r w:rsidR="00C26EB3" w:rsidRPr="00F35D64">
        <w:rPr>
          <w:rFonts w:ascii="Arial" w:hAnsi="Arial" w:cs="Arial"/>
          <w:sz w:val="24"/>
          <w:szCs w:val="24"/>
        </w:rPr>
        <w:t>S</w:t>
      </w:r>
      <w:r w:rsidRPr="00F35D64">
        <w:rPr>
          <w:rFonts w:ascii="Arial" w:hAnsi="Arial" w:cs="Arial"/>
          <w:sz w:val="24"/>
          <w:szCs w:val="24"/>
        </w:rPr>
        <w:t>ubtítulo 24</w:t>
      </w:r>
      <w:r w:rsidR="00C26EB3" w:rsidRPr="00F35D64">
        <w:rPr>
          <w:rFonts w:ascii="Arial" w:hAnsi="Arial" w:cs="Arial"/>
          <w:sz w:val="24"/>
          <w:szCs w:val="24"/>
        </w:rPr>
        <w:t>, Í</w:t>
      </w:r>
      <w:r w:rsidRPr="00F35D64">
        <w:rPr>
          <w:rFonts w:ascii="Arial" w:hAnsi="Arial" w:cs="Arial"/>
          <w:sz w:val="24"/>
          <w:szCs w:val="24"/>
        </w:rPr>
        <w:t>tem 03</w:t>
      </w:r>
      <w:r w:rsidR="00C26EB3" w:rsidRPr="00F35D64">
        <w:rPr>
          <w:rFonts w:ascii="Arial" w:hAnsi="Arial" w:cs="Arial"/>
          <w:sz w:val="24"/>
          <w:szCs w:val="24"/>
        </w:rPr>
        <w:t>, A</w:t>
      </w:r>
      <w:r w:rsidRPr="00F35D64">
        <w:rPr>
          <w:rFonts w:ascii="Arial" w:hAnsi="Arial" w:cs="Arial"/>
          <w:sz w:val="24"/>
          <w:szCs w:val="24"/>
        </w:rPr>
        <w:t>signación 003 (Intervención en Territorios), después del primer punto (.) seguido, lo siguiente:</w:t>
      </w:r>
      <w:r w:rsidR="00C26EB3" w:rsidRPr="00F35D64">
        <w:rPr>
          <w:rFonts w:ascii="Arial" w:hAnsi="Arial" w:cs="Arial"/>
          <w:sz w:val="24"/>
          <w:szCs w:val="24"/>
        </w:rPr>
        <w:t xml:space="preserve"> </w:t>
      </w:r>
    </w:p>
    <w:p w:rsidR="00C26EB3" w:rsidRPr="00F35D64" w:rsidRDefault="00C26EB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“Podrá destinarse hasta $10.000 miles para gastos de administración, incluido personal; y podrá destinarse $10.000 miles para bienes de consumo.”.</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01; Programa 05 (Ingreso Ético Familiar y Sistema Chile Solidario). (141)</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reemplazar en la glosa 11 asociada al </w:t>
      </w:r>
      <w:r w:rsidR="00C26EB3" w:rsidRPr="00F35D64">
        <w:rPr>
          <w:rFonts w:ascii="Arial" w:hAnsi="Arial" w:cs="Arial"/>
          <w:sz w:val="24"/>
          <w:szCs w:val="24"/>
        </w:rPr>
        <w:t>S</w:t>
      </w:r>
      <w:r w:rsidRPr="00F35D64">
        <w:rPr>
          <w:rFonts w:ascii="Arial" w:hAnsi="Arial" w:cs="Arial"/>
          <w:sz w:val="24"/>
          <w:szCs w:val="24"/>
        </w:rPr>
        <w:t>ubtítulo 24</w:t>
      </w:r>
      <w:r w:rsidR="00C26EB3" w:rsidRPr="00F35D64">
        <w:rPr>
          <w:rFonts w:ascii="Arial" w:hAnsi="Arial" w:cs="Arial"/>
          <w:sz w:val="24"/>
          <w:szCs w:val="24"/>
        </w:rPr>
        <w:t>, Í</w:t>
      </w:r>
      <w:r w:rsidRPr="00F35D64">
        <w:rPr>
          <w:rFonts w:ascii="Arial" w:hAnsi="Arial" w:cs="Arial"/>
          <w:sz w:val="24"/>
          <w:szCs w:val="24"/>
        </w:rPr>
        <w:t>tem 03</w:t>
      </w:r>
      <w:r w:rsidR="00C26EB3" w:rsidRPr="00F35D64">
        <w:rPr>
          <w:rFonts w:ascii="Arial" w:hAnsi="Arial" w:cs="Arial"/>
          <w:sz w:val="24"/>
          <w:szCs w:val="24"/>
        </w:rPr>
        <w:t>, A</w:t>
      </w:r>
      <w:r w:rsidRPr="00F35D64">
        <w:rPr>
          <w:rFonts w:ascii="Arial" w:hAnsi="Arial" w:cs="Arial"/>
          <w:sz w:val="24"/>
          <w:szCs w:val="24"/>
        </w:rPr>
        <w:t>signación 344 (Programa de Apoyo a Familias para el Autoconsumo), la palabra “huertos” por</w:t>
      </w:r>
      <w:r w:rsidR="00C26EB3" w:rsidRPr="00F35D64">
        <w:rPr>
          <w:rFonts w:ascii="Arial" w:hAnsi="Arial" w:cs="Arial"/>
          <w:sz w:val="24"/>
          <w:szCs w:val="24"/>
        </w:rPr>
        <w:t xml:space="preserve"> </w:t>
      </w:r>
      <w:r w:rsidRPr="00F35D64">
        <w:rPr>
          <w:rFonts w:ascii="Arial" w:hAnsi="Arial" w:cs="Arial"/>
          <w:sz w:val="24"/>
          <w:szCs w:val="24"/>
        </w:rPr>
        <w:t>“proyectos”.”.</w:t>
      </w:r>
    </w:p>
    <w:p w:rsidR="00163633" w:rsidRPr="00F35D64" w:rsidRDefault="00163633" w:rsidP="00163633">
      <w:pPr>
        <w:spacing w:after="0" w:line="240" w:lineRule="auto"/>
        <w:ind w:firstLine="2835"/>
        <w:jc w:val="both"/>
        <w:rPr>
          <w:rFonts w:ascii="Arial" w:hAnsi="Arial" w:cs="Arial"/>
          <w:sz w:val="24"/>
          <w:szCs w:val="24"/>
        </w:rPr>
      </w:pPr>
    </w:p>
    <w:p w:rsidR="00C26EB3" w:rsidRPr="00F35D64" w:rsidRDefault="00C26EB3" w:rsidP="00163633">
      <w:pPr>
        <w:spacing w:after="0" w:line="240" w:lineRule="auto"/>
        <w:ind w:firstLine="2835"/>
        <w:jc w:val="both"/>
        <w:rPr>
          <w:rFonts w:ascii="Arial" w:hAnsi="Arial" w:cs="Arial"/>
          <w:b/>
          <w:sz w:val="24"/>
          <w:szCs w:val="24"/>
        </w:rPr>
      </w:pPr>
      <w:r w:rsidRPr="00F35D64">
        <w:rPr>
          <w:rFonts w:ascii="Arial" w:hAnsi="Arial" w:cs="Arial"/>
          <w:b/>
          <w:sz w:val="24"/>
          <w:szCs w:val="24"/>
        </w:rPr>
        <w:t>Las indicaciones números 140 y 141 fueron declaradas inadmisibles por el señor Presidente de la Comisión.</w:t>
      </w:r>
    </w:p>
    <w:p w:rsidR="00C26EB3" w:rsidRPr="00F35D64" w:rsidRDefault="00C26EB3" w:rsidP="00163633">
      <w:pPr>
        <w:spacing w:after="0" w:line="240" w:lineRule="auto"/>
        <w:ind w:firstLine="2835"/>
        <w:jc w:val="both"/>
        <w:rPr>
          <w:rFonts w:ascii="Arial" w:hAnsi="Arial" w:cs="Arial"/>
          <w:b/>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Servicios Sociales). (142)</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en la glosa 11 asociada al </w:t>
      </w:r>
      <w:r w:rsidR="00E7604A" w:rsidRPr="00F35D64">
        <w:rPr>
          <w:rFonts w:ascii="Arial" w:hAnsi="Arial" w:cs="Arial"/>
          <w:sz w:val="24"/>
          <w:szCs w:val="24"/>
        </w:rPr>
        <w:t>S</w:t>
      </w:r>
      <w:r w:rsidRPr="00F35D64">
        <w:rPr>
          <w:rFonts w:ascii="Arial" w:hAnsi="Arial" w:cs="Arial"/>
          <w:sz w:val="24"/>
          <w:szCs w:val="24"/>
        </w:rPr>
        <w:t>ubtítulo 24</w:t>
      </w:r>
      <w:r w:rsidR="00E7604A" w:rsidRPr="00F35D64">
        <w:rPr>
          <w:rFonts w:ascii="Arial" w:hAnsi="Arial" w:cs="Arial"/>
          <w:sz w:val="24"/>
          <w:szCs w:val="24"/>
        </w:rPr>
        <w:t>, Í</w:t>
      </w:r>
      <w:r w:rsidRPr="00F35D64">
        <w:rPr>
          <w:rFonts w:ascii="Arial" w:hAnsi="Arial" w:cs="Arial"/>
          <w:sz w:val="24"/>
          <w:szCs w:val="24"/>
        </w:rPr>
        <w:t>tem 03</w:t>
      </w:r>
      <w:r w:rsidR="00E7604A" w:rsidRPr="00F35D64">
        <w:rPr>
          <w:rFonts w:ascii="Arial" w:hAnsi="Arial" w:cs="Arial"/>
          <w:sz w:val="24"/>
          <w:szCs w:val="24"/>
        </w:rPr>
        <w:t>, Asignaciones</w:t>
      </w:r>
      <w:r w:rsidRPr="00F35D64">
        <w:rPr>
          <w:rFonts w:ascii="Arial" w:hAnsi="Arial" w:cs="Arial"/>
          <w:sz w:val="24"/>
          <w:szCs w:val="24"/>
        </w:rPr>
        <w:t xml:space="preserve"> 348 (Programa Piloto de Mediadores Sociales Interculturales), 350 (Programa Comunidades Saludables) y 351 (Sistema Nacional de Cuidado), </w:t>
      </w:r>
      <w:r w:rsidR="00E7604A" w:rsidRPr="00F35D64">
        <w:rPr>
          <w:rFonts w:ascii="Arial" w:hAnsi="Arial" w:cs="Arial"/>
          <w:sz w:val="24"/>
          <w:szCs w:val="24"/>
        </w:rPr>
        <w:t xml:space="preserve">el siguiente </w:t>
      </w:r>
      <w:r w:rsidRPr="00F35D64">
        <w:rPr>
          <w:rFonts w:ascii="Arial" w:hAnsi="Arial" w:cs="Arial"/>
          <w:sz w:val="24"/>
          <w:szCs w:val="24"/>
        </w:rPr>
        <w:t>inciso segundo:</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“La Subsecretaría de Servicios Sociales deberá informar a la Comisión Especial Mixta de Presupuesto, de manera trimestral, dentro de los treinta días siguientes al término del trimestre respectivo, información sobre la implementación, avances y resultados de estos nuevos programas, así como del estado de ejecución de estos recursos, instituciones receptoras y nivel de cumplimiento de metas comprometidas.”.</w:t>
      </w:r>
    </w:p>
    <w:p w:rsidR="00163633" w:rsidRPr="00F35D64" w:rsidRDefault="00163633" w:rsidP="00163633">
      <w:pPr>
        <w:tabs>
          <w:tab w:val="left" w:pos="3969"/>
          <w:tab w:val="left" w:pos="6237"/>
        </w:tabs>
        <w:spacing w:after="0" w:line="240" w:lineRule="auto"/>
        <w:ind w:firstLine="2835"/>
        <w:jc w:val="both"/>
        <w:rPr>
          <w:rFonts w:ascii="Arial" w:hAnsi="Arial" w:cs="Arial"/>
          <w:bCs/>
          <w:sz w:val="24"/>
          <w:szCs w:val="24"/>
        </w:rPr>
      </w:pPr>
    </w:p>
    <w:p w:rsidR="00E7604A" w:rsidRPr="00F35D64" w:rsidRDefault="00E7604A" w:rsidP="00163633">
      <w:pPr>
        <w:tabs>
          <w:tab w:val="left" w:pos="3969"/>
          <w:tab w:val="left" w:pos="6237"/>
        </w:tabs>
        <w:spacing w:after="0" w:line="240" w:lineRule="auto"/>
        <w:ind w:firstLine="2835"/>
        <w:jc w:val="both"/>
        <w:rPr>
          <w:rFonts w:ascii="Arial" w:hAnsi="Arial" w:cs="Arial"/>
          <w:b/>
          <w:bCs/>
          <w:sz w:val="24"/>
          <w:szCs w:val="24"/>
        </w:rPr>
      </w:pPr>
      <w:r w:rsidRPr="00F35D64">
        <w:rPr>
          <w:rFonts w:ascii="Arial" w:hAnsi="Arial" w:cs="Arial"/>
          <w:b/>
          <w:bCs/>
          <w:sz w:val="24"/>
          <w:szCs w:val="24"/>
        </w:rPr>
        <w:lastRenderedPageBreak/>
        <w:t>La indicación fue aprobada, con modificaciones, por la unanimidad de los 20 miembros presentes de la Comisión.</w:t>
      </w:r>
    </w:p>
    <w:p w:rsidR="00E7604A" w:rsidRPr="00F35D64" w:rsidRDefault="00E7604A" w:rsidP="00163633">
      <w:pPr>
        <w:tabs>
          <w:tab w:val="left" w:pos="3969"/>
          <w:tab w:val="left" w:pos="6237"/>
        </w:tabs>
        <w:spacing w:after="0" w:line="240" w:lineRule="auto"/>
        <w:ind w:firstLine="2835"/>
        <w:jc w:val="both"/>
        <w:rPr>
          <w:rFonts w:ascii="Arial" w:hAnsi="Arial" w:cs="Arial"/>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Servicios Sociales). (143)</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una nueva glosa </w:t>
      </w:r>
      <w:r w:rsidR="007B6970" w:rsidRPr="00F35D64">
        <w:rPr>
          <w:rFonts w:ascii="Arial" w:hAnsi="Arial" w:cs="Arial"/>
          <w:sz w:val="24"/>
          <w:szCs w:val="24"/>
        </w:rPr>
        <w:t xml:space="preserve">asociada </w:t>
      </w:r>
      <w:r w:rsidRPr="00F35D64">
        <w:rPr>
          <w:rFonts w:ascii="Arial" w:hAnsi="Arial" w:cs="Arial"/>
          <w:sz w:val="24"/>
          <w:szCs w:val="24"/>
        </w:rPr>
        <w:t xml:space="preserve">al </w:t>
      </w:r>
      <w:r w:rsidR="007B6970" w:rsidRPr="00F35D64">
        <w:rPr>
          <w:rFonts w:ascii="Arial" w:hAnsi="Arial" w:cs="Arial"/>
          <w:sz w:val="24"/>
          <w:szCs w:val="24"/>
        </w:rPr>
        <w:t>S</w:t>
      </w:r>
      <w:r w:rsidRPr="00F35D64">
        <w:rPr>
          <w:rFonts w:ascii="Arial" w:hAnsi="Arial" w:cs="Arial"/>
          <w:sz w:val="24"/>
          <w:szCs w:val="24"/>
        </w:rPr>
        <w:t>ubtítulo 24</w:t>
      </w:r>
      <w:r w:rsidR="007B6970" w:rsidRPr="00F35D64">
        <w:rPr>
          <w:rFonts w:ascii="Arial" w:hAnsi="Arial" w:cs="Arial"/>
          <w:sz w:val="24"/>
          <w:szCs w:val="24"/>
        </w:rPr>
        <w:t>, Í</w:t>
      </w:r>
      <w:r w:rsidRPr="00F35D64">
        <w:rPr>
          <w:rFonts w:ascii="Arial" w:hAnsi="Arial" w:cs="Arial"/>
          <w:sz w:val="24"/>
          <w:szCs w:val="24"/>
        </w:rPr>
        <w:t>tem 03</w:t>
      </w:r>
      <w:r w:rsidR="007B6970" w:rsidRPr="00F35D64">
        <w:rPr>
          <w:rFonts w:ascii="Arial" w:hAnsi="Arial" w:cs="Arial"/>
          <w:sz w:val="24"/>
          <w:szCs w:val="24"/>
        </w:rPr>
        <w:t>, A</w:t>
      </w:r>
      <w:r w:rsidRPr="00F35D64">
        <w:rPr>
          <w:rFonts w:ascii="Arial" w:hAnsi="Arial" w:cs="Arial"/>
          <w:sz w:val="24"/>
          <w:szCs w:val="24"/>
        </w:rPr>
        <w:t>signación 341 (Sistema de apoyo a la selección de Beneficios Sociales), en el siguiente sentido:</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“La Subsecretaría de Servicios Sociales deberá informar a la Comisión Especial Mixta de Presupuesto, de manera trimestral, dentro de los treinta días siguientes al término del trimestre respectivo, información sobre el avance del proceso de encuestaje.”.</w:t>
      </w:r>
    </w:p>
    <w:p w:rsidR="007B6970" w:rsidRPr="00F35D64" w:rsidRDefault="007B6970" w:rsidP="00163633">
      <w:pPr>
        <w:spacing w:after="0" w:line="240" w:lineRule="auto"/>
        <w:ind w:firstLine="2835"/>
        <w:jc w:val="both"/>
        <w:rPr>
          <w:rFonts w:ascii="Arial" w:hAnsi="Arial" w:cs="Arial"/>
          <w:sz w:val="24"/>
          <w:szCs w:val="24"/>
        </w:rPr>
      </w:pPr>
    </w:p>
    <w:p w:rsidR="007B6970" w:rsidRPr="00F35D64" w:rsidRDefault="007B6970" w:rsidP="007B6970">
      <w:pPr>
        <w:tabs>
          <w:tab w:val="left" w:pos="3969"/>
          <w:tab w:val="left" w:pos="6237"/>
        </w:tabs>
        <w:spacing w:after="0" w:line="240" w:lineRule="auto"/>
        <w:ind w:firstLine="2835"/>
        <w:jc w:val="both"/>
        <w:rPr>
          <w:rFonts w:ascii="Arial" w:hAnsi="Arial" w:cs="Arial"/>
          <w:b/>
          <w:bCs/>
          <w:sz w:val="24"/>
          <w:szCs w:val="24"/>
        </w:rPr>
      </w:pPr>
      <w:r w:rsidRPr="00F35D64">
        <w:rPr>
          <w:rFonts w:ascii="Arial" w:hAnsi="Arial" w:cs="Arial"/>
          <w:b/>
          <w:bCs/>
          <w:sz w:val="24"/>
          <w:szCs w:val="24"/>
        </w:rPr>
        <w:t>La indicación fue aprobada, con modificaciones, por la unanimidad de los 20 miembros presentes de la Comisión.</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Servicios Sociales). (144)</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Para intercalar en la glosa 06 asocia</w:t>
      </w:r>
      <w:r w:rsidR="00D33D44" w:rsidRPr="00F35D64">
        <w:rPr>
          <w:rFonts w:ascii="Arial" w:hAnsi="Arial" w:cs="Arial"/>
          <w:sz w:val="24"/>
          <w:szCs w:val="24"/>
        </w:rPr>
        <w:t>da al S</w:t>
      </w:r>
      <w:r w:rsidRPr="00F35D64">
        <w:rPr>
          <w:rFonts w:ascii="Arial" w:hAnsi="Arial" w:cs="Arial"/>
          <w:sz w:val="24"/>
          <w:szCs w:val="24"/>
        </w:rPr>
        <w:t>ubtítulo 24</w:t>
      </w:r>
      <w:r w:rsidR="00D33D44" w:rsidRPr="00F35D64">
        <w:rPr>
          <w:rFonts w:ascii="Arial" w:hAnsi="Arial" w:cs="Arial"/>
          <w:sz w:val="24"/>
          <w:szCs w:val="24"/>
        </w:rPr>
        <w:t>, Í</w:t>
      </w:r>
      <w:r w:rsidRPr="00F35D64">
        <w:rPr>
          <w:rFonts w:ascii="Arial" w:hAnsi="Arial" w:cs="Arial"/>
          <w:sz w:val="24"/>
          <w:szCs w:val="24"/>
        </w:rPr>
        <w:t>tem 03</w:t>
      </w:r>
      <w:r w:rsidR="00D33D44" w:rsidRPr="00F35D64">
        <w:rPr>
          <w:rFonts w:ascii="Arial" w:hAnsi="Arial" w:cs="Arial"/>
          <w:sz w:val="24"/>
          <w:szCs w:val="24"/>
        </w:rPr>
        <w:t>, A</w:t>
      </w:r>
      <w:r w:rsidRPr="00F35D64">
        <w:rPr>
          <w:rFonts w:ascii="Arial" w:hAnsi="Arial" w:cs="Arial"/>
          <w:sz w:val="24"/>
          <w:szCs w:val="24"/>
        </w:rPr>
        <w:t>signación 315 (Elige vivir Sano), después de la frase “En el convenio que suscriba al efecto”, l</w:t>
      </w:r>
      <w:r w:rsidR="00D33D44" w:rsidRPr="00F35D64">
        <w:rPr>
          <w:rFonts w:ascii="Arial" w:hAnsi="Arial" w:cs="Arial"/>
          <w:sz w:val="24"/>
          <w:szCs w:val="24"/>
        </w:rPr>
        <w:t>o siguiente</w:t>
      </w:r>
      <w:r w:rsidRPr="00F35D64">
        <w:rPr>
          <w:rFonts w:ascii="Arial" w:hAnsi="Arial" w:cs="Arial"/>
          <w:sz w:val="24"/>
          <w:szCs w:val="24"/>
        </w:rPr>
        <w:t>:</w:t>
      </w:r>
      <w:r w:rsidR="00D33D44" w:rsidRPr="00F35D64">
        <w:rPr>
          <w:rFonts w:ascii="Arial" w:hAnsi="Arial" w:cs="Arial"/>
          <w:sz w:val="24"/>
          <w:szCs w:val="24"/>
        </w:rPr>
        <w:t xml:space="preserve"> </w:t>
      </w:r>
      <w:r w:rsidRPr="00F35D64">
        <w:rPr>
          <w:rFonts w:ascii="Arial" w:hAnsi="Arial" w:cs="Arial"/>
          <w:sz w:val="24"/>
          <w:szCs w:val="24"/>
        </w:rPr>
        <w:t>“con las entidades ejecutoras”.”.</w:t>
      </w:r>
    </w:p>
    <w:p w:rsidR="00163633" w:rsidRPr="00F35D64" w:rsidRDefault="00163633" w:rsidP="00163633">
      <w:pPr>
        <w:spacing w:after="0" w:line="240" w:lineRule="auto"/>
        <w:ind w:firstLine="2835"/>
        <w:jc w:val="both"/>
        <w:rPr>
          <w:rFonts w:ascii="Arial" w:hAnsi="Arial" w:cs="Arial"/>
          <w:sz w:val="24"/>
          <w:szCs w:val="24"/>
        </w:rPr>
      </w:pPr>
    </w:p>
    <w:p w:rsidR="00D33D44" w:rsidRPr="00F35D64" w:rsidRDefault="00D33D44" w:rsidP="00D33D44">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F50DCF" w:rsidRPr="00F35D64" w:rsidRDefault="00F50DCF" w:rsidP="00D33D44">
      <w:pPr>
        <w:spacing w:after="0" w:line="240" w:lineRule="auto"/>
        <w:ind w:firstLine="2835"/>
        <w:jc w:val="both"/>
        <w:rPr>
          <w:rFonts w:ascii="Arial" w:hAnsi="Arial" w:cs="Arial"/>
          <w:b/>
          <w:sz w:val="24"/>
          <w:szCs w:val="24"/>
        </w:rPr>
      </w:pPr>
    </w:p>
    <w:p w:rsidR="00163633" w:rsidRPr="00F35D64" w:rsidRDefault="00163633" w:rsidP="000913C8">
      <w:pPr>
        <w:spacing w:after="0" w:line="240" w:lineRule="auto"/>
        <w:jc w:val="both"/>
        <w:rPr>
          <w:rFonts w:ascii="Arial" w:hAnsi="Arial" w:cs="Arial"/>
          <w:b/>
          <w:sz w:val="24"/>
          <w:szCs w:val="24"/>
        </w:rPr>
      </w:pPr>
      <w:r w:rsidRPr="00F35D64">
        <w:rPr>
          <w:rFonts w:ascii="Arial" w:hAnsi="Arial" w:cs="Arial"/>
          <w:b/>
          <w:sz w:val="24"/>
          <w:szCs w:val="24"/>
        </w:rPr>
        <w:t>Capítulo 02; Programa 01 (Fondo de Solidaridad e Inversión Social). (145)</w:t>
      </w:r>
    </w:p>
    <w:p w:rsidR="00163633" w:rsidRPr="00F35D64" w:rsidRDefault="00163633" w:rsidP="00163633">
      <w:pPr>
        <w:tabs>
          <w:tab w:val="left" w:pos="3969"/>
          <w:tab w:val="left" w:pos="6237"/>
        </w:tabs>
        <w:spacing w:after="0" w:line="240" w:lineRule="auto"/>
        <w:ind w:firstLine="2835"/>
        <w:jc w:val="both"/>
        <w:rPr>
          <w:rFonts w:ascii="Arial" w:hAnsi="Arial" w:cs="Arial"/>
          <w:bCs/>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en la glosa 17 asociada al </w:t>
      </w:r>
      <w:r w:rsidR="000242E6" w:rsidRPr="00F35D64">
        <w:rPr>
          <w:rFonts w:ascii="Arial" w:hAnsi="Arial" w:cs="Arial"/>
          <w:sz w:val="24"/>
          <w:szCs w:val="24"/>
        </w:rPr>
        <w:t>S</w:t>
      </w:r>
      <w:r w:rsidRPr="00F35D64">
        <w:rPr>
          <w:rFonts w:ascii="Arial" w:hAnsi="Arial" w:cs="Arial"/>
          <w:sz w:val="24"/>
          <w:szCs w:val="24"/>
        </w:rPr>
        <w:t>ubtítulo 24</w:t>
      </w:r>
      <w:r w:rsidR="000242E6" w:rsidRPr="00F35D64">
        <w:rPr>
          <w:rFonts w:ascii="Arial" w:hAnsi="Arial" w:cs="Arial"/>
          <w:sz w:val="24"/>
          <w:szCs w:val="24"/>
        </w:rPr>
        <w:t>, Í</w:t>
      </w:r>
      <w:r w:rsidRPr="00F35D64">
        <w:rPr>
          <w:rFonts w:ascii="Arial" w:hAnsi="Arial" w:cs="Arial"/>
          <w:sz w:val="24"/>
          <w:szCs w:val="24"/>
        </w:rPr>
        <w:t>tem 03</w:t>
      </w:r>
      <w:r w:rsidR="000242E6" w:rsidRPr="00F35D64">
        <w:rPr>
          <w:rFonts w:ascii="Arial" w:hAnsi="Arial" w:cs="Arial"/>
          <w:sz w:val="24"/>
          <w:szCs w:val="24"/>
        </w:rPr>
        <w:t>, A</w:t>
      </w:r>
      <w:r w:rsidRPr="00F35D64">
        <w:rPr>
          <w:rFonts w:ascii="Arial" w:hAnsi="Arial" w:cs="Arial"/>
          <w:sz w:val="24"/>
          <w:szCs w:val="24"/>
        </w:rPr>
        <w:t xml:space="preserve">signación 003 (Intervención en Territorios), </w:t>
      </w:r>
      <w:r w:rsidR="000242E6" w:rsidRPr="00F35D64">
        <w:rPr>
          <w:rFonts w:ascii="Arial" w:hAnsi="Arial" w:cs="Arial"/>
          <w:sz w:val="24"/>
          <w:szCs w:val="24"/>
        </w:rPr>
        <w:t xml:space="preserve">el siguiente </w:t>
      </w:r>
      <w:r w:rsidRPr="00F35D64">
        <w:rPr>
          <w:rFonts w:ascii="Arial" w:hAnsi="Arial" w:cs="Arial"/>
          <w:sz w:val="24"/>
          <w:szCs w:val="24"/>
        </w:rPr>
        <w:t>inciso final:</w:t>
      </w: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“Adicionalmente, el Fondo de Solidaridad e Inversión Social, deberá informar a la Comisión Especial Mixta de Presupuesto, de manera trimestral, dentro de los treinta días siguientes al término del trimestre respectivo, sobre los convenios celebrados, el estado de ejecución de estos recursos, instituciones receptoras y nivel de cumplimiento de metas comprometidas.”.</w:t>
      </w:r>
    </w:p>
    <w:p w:rsidR="000242E6" w:rsidRPr="00F35D64" w:rsidRDefault="000242E6" w:rsidP="00163633">
      <w:pPr>
        <w:spacing w:after="0" w:line="240" w:lineRule="auto"/>
        <w:ind w:firstLine="2835"/>
        <w:jc w:val="both"/>
        <w:rPr>
          <w:rFonts w:ascii="Arial" w:hAnsi="Arial" w:cs="Arial"/>
          <w:sz w:val="24"/>
          <w:szCs w:val="24"/>
        </w:rPr>
      </w:pPr>
    </w:p>
    <w:p w:rsidR="000242E6" w:rsidRPr="00F35D64" w:rsidRDefault="000242E6" w:rsidP="000242E6">
      <w:pPr>
        <w:tabs>
          <w:tab w:val="left" w:pos="3969"/>
          <w:tab w:val="left" w:pos="6237"/>
        </w:tabs>
        <w:spacing w:after="0" w:line="240" w:lineRule="auto"/>
        <w:ind w:firstLine="2835"/>
        <w:jc w:val="both"/>
        <w:rPr>
          <w:rFonts w:ascii="Arial" w:hAnsi="Arial" w:cs="Arial"/>
          <w:b/>
          <w:bCs/>
          <w:sz w:val="24"/>
          <w:szCs w:val="24"/>
        </w:rPr>
      </w:pPr>
      <w:r w:rsidRPr="00F35D64">
        <w:rPr>
          <w:rFonts w:ascii="Arial" w:hAnsi="Arial" w:cs="Arial"/>
          <w:b/>
          <w:bCs/>
          <w:sz w:val="24"/>
          <w:szCs w:val="24"/>
        </w:rPr>
        <w:t>La indicación fue aprobada, con modificaciones, por la unanimidad de los 21 miembros presentes de la Comisión.</w:t>
      </w:r>
    </w:p>
    <w:p w:rsidR="000242E6" w:rsidRPr="00F35D64" w:rsidRDefault="000242E6" w:rsidP="000242E6">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02; Programa 01 (Fondo de Solidaridad e Inversión Social). (146)</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agregar en la glosa 18 asociada al </w:t>
      </w:r>
      <w:r w:rsidR="00034042" w:rsidRPr="00F35D64">
        <w:rPr>
          <w:rFonts w:ascii="Arial" w:hAnsi="Arial" w:cs="Arial"/>
          <w:sz w:val="24"/>
          <w:szCs w:val="24"/>
        </w:rPr>
        <w:t>S</w:t>
      </w:r>
      <w:r w:rsidRPr="00F35D64">
        <w:rPr>
          <w:rFonts w:ascii="Arial" w:hAnsi="Arial" w:cs="Arial"/>
          <w:sz w:val="24"/>
          <w:szCs w:val="24"/>
        </w:rPr>
        <w:t>ubtítulo 24</w:t>
      </w:r>
      <w:r w:rsidR="00034042" w:rsidRPr="00F35D64">
        <w:rPr>
          <w:rFonts w:ascii="Arial" w:hAnsi="Arial" w:cs="Arial"/>
          <w:sz w:val="24"/>
          <w:szCs w:val="24"/>
        </w:rPr>
        <w:t>, Í</w:t>
      </w:r>
      <w:r w:rsidRPr="00F35D64">
        <w:rPr>
          <w:rFonts w:ascii="Arial" w:hAnsi="Arial" w:cs="Arial"/>
          <w:sz w:val="24"/>
          <w:szCs w:val="24"/>
        </w:rPr>
        <w:t>tem 03</w:t>
      </w:r>
      <w:r w:rsidR="00034042" w:rsidRPr="00F35D64">
        <w:rPr>
          <w:rFonts w:ascii="Arial" w:hAnsi="Arial" w:cs="Arial"/>
          <w:sz w:val="24"/>
          <w:szCs w:val="24"/>
        </w:rPr>
        <w:t xml:space="preserve">, Asignaciones 004 (Huertos Comunitarios) y </w:t>
      </w:r>
      <w:r w:rsidRPr="00F35D64">
        <w:rPr>
          <w:rFonts w:ascii="Arial" w:hAnsi="Arial" w:cs="Arial"/>
          <w:sz w:val="24"/>
          <w:szCs w:val="24"/>
        </w:rPr>
        <w:t xml:space="preserve">006 (Habitabilidad en Comunidades), </w:t>
      </w:r>
      <w:r w:rsidR="00034042" w:rsidRPr="00F35D64">
        <w:rPr>
          <w:rFonts w:ascii="Arial" w:hAnsi="Arial" w:cs="Arial"/>
          <w:sz w:val="24"/>
          <w:szCs w:val="24"/>
        </w:rPr>
        <w:t xml:space="preserve">el siguiente </w:t>
      </w:r>
      <w:r w:rsidRPr="00F35D64">
        <w:rPr>
          <w:rFonts w:ascii="Arial" w:hAnsi="Arial" w:cs="Arial"/>
          <w:sz w:val="24"/>
          <w:szCs w:val="24"/>
        </w:rPr>
        <w:t>inciso final:</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“Adicionalmente, el Fondo de Solidaridad e Inversión Social, deberá informar a la Comisión Especial Mixta de Presupuesto, de manera trimestral, dentro de los treinta días siguientes al término del trimestre respectivo, sobre los convenios celebrados, el estado de ejecución de estos recursos, instituciones receptoras y nivel de cumplimiento de metas comprometidas.”.</w:t>
      </w:r>
    </w:p>
    <w:p w:rsidR="0024363A" w:rsidRPr="00F35D64" w:rsidRDefault="0024363A" w:rsidP="00163633">
      <w:pPr>
        <w:spacing w:after="0" w:line="240" w:lineRule="auto"/>
        <w:ind w:firstLine="2835"/>
        <w:jc w:val="both"/>
        <w:rPr>
          <w:rFonts w:ascii="Arial" w:hAnsi="Arial" w:cs="Arial"/>
          <w:sz w:val="24"/>
          <w:szCs w:val="24"/>
        </w:rPr>
      </w:pPr>
    </w:p>
    <w:p w:rsidR="0024363A" w:rsidRPr="00F35D64" w:rsidRDefault="0024363A" w:rsidP="0024363A">
      <w:pPr>
        <w:tabs>
          <w:tab w:val="left" w:pos="3969"/>
          <w:tab w:val="left" w:pos="6237"/>
        </w:tabs>
        <w:spacing w:after="0" w:line="240" w:lineRule="auto"/>
        <w:ind w:firstLine="2835"/>
        <w:jc w:val="both"/>
        <w:rPr>
          <w:rFonts w:ascii="Arial" w:hAnsi="Arial" w:cs="Arial"/>
          <w:b/>
          <w:bCs/>
          <w:sz w:val="24"/>
          <w:szCs w:val="24"/>
        </w:rPr>
      </w:pPr>
      <w:r w:rsidRPr="00F35D64">
        <w:rPr>
          <w:rFonts w:ascii="Arial" w:hAnsi="Arial" w:cs="Arial"/>
          <w:b/>
          <w:bCs/>
          <w:sz w:val="24"/>
          <w:szCs w:val="24"/>
        </w:rPr>
        <w:t>La indicación fue aprobada, con modificaciones, por la unanimidad de los 21 miembros presentes de la Comisión.</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09; Programa 01 (Subsecretaría de Evaluación Social). (147)</w:t>
      </w:r>
    </w:p>
    <w:p w:rsidR="00163633" w:rsidRPr="00F35D64" w:rsidRDefault="00163633" w:rsidP="00163633">
      <w:pPr>
        <w:spacing w:after="0" w:line="240" w:lineRule="auto"/>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 xml:space="preserve">Para reemplazar en la glosa 04 asociada al </w:t>
      </w:r>
      <w:r w:rsidR="00A46892" w:rsidRPr="00F35D64">
        <w:rPr>
          <w:rFonts w:ascii="Arial" w:hAnsi="Arial" w:cs="Arial"/>
          <w:sz w:val="24"/>
          <w:szCs w:val="24"/>
        </w:rPr>
        <w:t>S</w:t>
      </w:r>
      <w:r w:rsidRPr="00F35D64">
        <w:rPr>
          <w:rFonts w:ascii="Arial" w:hAnsi="Arial" w:cs="Arial"/>
          <w:sz w:val="24"/>
          <w:szCs w:val="24"/>
        </w:rPr>
        <w:t>ubtítulo 24</w:t>
      </w:r>
      <w:r w:rsidR="00A46892" w:rsidRPr="00F35D64">
        <w:rPr>
          <w:rFonts w:ascii="Arial" w:hAnsi="Arial" w:cs="Arial"/>
          <w:sz w:val="24"/>
          <w:szCs w:val="24"/>
        </w:rPr>
        <w:t xml:space="preserve"> </w:t>
      </w:r>
      <w:r w:rsidRPr="00F35D64">
        <w:rPr>
          <w:rFonts w:ascii="Arial" w:hAnsi="Arial" w:cs="Arial"/>
          <w:sz w:val="24"/>
          <w:szCs w:val="24"/>
        </w:rPr>
        <w:t>(</w:t>
      </w:r>
      <w:r w:rsidR="00A46892" w:rsidRPr="00F35D64">
        <w:rPr>
          <w:rFonts w:ascii="Arial" w:hAnsi="Arial" w:cs="Arial"/>
          <w:sz w:val="24"/>
          <w:szCs w:val="24"/>
        </w:rPr>
        <w:t xml:space="preserve">Transferencias Corrientes), el </w:t>
      </w:r>
      <w:r w:rsidRPr="00F35D64">
        <w:rPr>
          <w:rFonts w:ascii="Arial" w:hAnsi="Arial" w:cs="Arial"/>
          <w:sz w:val="24"/>
          <w:szCs w:val="24"/>
        </w:rPr>
        <w:t xml:space="preserve">inciso segundo por el siguiente: </w:t>
      </w:r>
    </w:p>
    <w:p w:rsidR="00163633" w:rsidRPr="00F35D64" w:rsidRDefault="00163633" w:rsidP="00163633">
      <w:pPr>
        <w:spacing w:after="0" w:line="240" w:lineRule="auto"/>
        <w:ind w:firstLine="2835"/>
        <w:jc w:val="both"/>
        <w:rPr>
          <w:rFonts w:ascii="Arial" w:hAnsi="Arial" w:cs="Arial"/>
          <w:sz w:val="24"/>
          <w:szCs w:val="24"/>
        </w:rPr>
      </w:pPr>
    </w:p>
    <w:p w:rsidR="00163633" w:rsidRPr="00F35D64" w:rsidRDefault="00163633" w:rsidP="00163633">
      <w:pPr>
        <w:spacing w:after="0" w:line="240" w:lineRule="auto"/>
        <w:ind w:firstLine="2835"/>
        <w:jc w:val="both"/>
        <w:rPr>
          <w:rFonts w:ascii="Arial" w:hAnsi="Arial" w:cs="Arial"/>
          <w:sz w:val="24"/>
          <w:szCs w:val="24"/>
        </w:rPr>
      </w:pPr>
      <w:r w:rsidRPr="00F35D64">
        <w:rPr>
          <w:rFonts w:ascii="Arial" w:hAnsi="Arial" w:cs="Arial"/>
          <w:sz w:val="24"/>
          <w:szCs w:val="24"/>
        </w:rPr>
        <w:t>“Asimismo, esta subsecretaría deberá remitir trimestralmente copias actualizadas de evaluaciones de los programas que realiza y que digan relación con el objeto de su creación, a la Comisión Especial Mixta de Presupuestos.”.</w:t>
      </w:r>
    </w:p>
    <w:p w:rsidR="007C336A" w:rsidRPr="00F35D64" w:rsidRDefault="007C336A" w:rsidP="00163633">
      <w:pPr>
        <w:spacing w:after="0" w:line="240" w:lineRule="auto"/>
        <w:ind w:firstLine="2835"/>
        <w:jc w:val="both"/>
        <w:rPr>
          <w:rFonts w:ascii="Arial" w:hAnsi="Arial" w:cs="Arial"/>
          <w:sz w:val="24"/>
          <w:szCs w:val="24"/>
        </w:rPr>
      </w:pPr>
    </w:p>
    <w:p w:rsidR="007C336A" w:rsidRPr="00F35D64" w:rsidRDefault="007C336A" w:rsidP="007C336A">
      <w:pPr>
        <w:tabs>
          <w:tab w:val="left" w:pos="3969"/>
          <w:tab w:val="left" w:pos="6237"/>
        </w:tabs>
        <w:spacing w:after="0" w:line="240" w:lineRule="auto"/>
        <w:ind w:firstLine="2835"/>
        <w:jc w:val="both"/>
        <w:rPr>
          <w:rFonts w:ascii="Arial" w:hAnsi="Arial" w:cs="Arial"/>
          <w:b/>
          <w:bCs/>
          <w:sz w:val="24"/>
          <w:szCs w:val="24"/>
        </w:rPr>
      </w:pPr>
      <w:r w:rsidRPr="00F35D64">
        <w:rPr>
          <w:rFonts w:ascii="Arial" w:hAnsi="Arial" w:cs="Arial"/>
          <w:b/>
          <w:bCs/>
          <w:sz w:val="24"/>
          <w:szCs w:val="24"/>
        </w:rPr>
        <w:t>La indicación fue aprobada, con modificaciones, por la unanimidad de los 21 miembros presentes de la Comisión.</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spacing w:after="0" w:line="240" w:lineRule="auto"/>
        <w:ind w:firstLine="2835"/>
        <w:jc w:val="both"/>
        <w:rPr>
          <w:rFonts w:ascii="Arial" w:hAnsi="Arial" w:cs="Arial"/>
          <w:b/>
          <w:sz w:val="24"/>
          <w:szCs w:val="24"/>
        </w:rPr>
      </w:pPr>
      <w:r w:rsidRPr="00F35D64">
        <w:rPr>
          <w:rFonts w:ascii="Arial" w:hAnsi="Arial" w:cs="Arial"/>
          <w:b/>
          <w:sz w:val="24"/>
          <w:szCs w:val="24"/>
          <w:u w:val="single"/>
        </w:rPr>
        <w:t>De la Honorable Senadora señora Von Baer</w:t>
      </w:r>
      <w:r w:rsidRPr="00F35D64">
        <w:rPr>
          <w:rFonts w:ascii="Arial" w:hAnsi="Arial" w:cs="Arial"/>
          <w:b/>
          <w:sz w:val="24"/>
          <w:szCs w:val="24"/>
        </w:rPr>
        <w:t>:</w:t>
      </w:r>
    </w:p>
    <w:p w:rsidR="00C13171" w:rsidRPr="00F35D64" w:rsidRDefault="00C13171" w:rsidP="00163633">
      <w:pPr>
        <w:spacing w:after="0" w:line="240" w:lineRule="auto"/>
        <w:ind w:firstLine="2835"/>
        <w:jc w:val="both"/>
        <w:rPr>
          <w:rFonts w:ascii="Arial" w:hAnsi="Arial" w:cs="Arial"/>
          <w:b/>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06; Programa 01 (Corporación Nacional de Desarrollo Indígena). (159)</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color w:val="000000"/>
          <w:sz w:val="24"/>
          <w:szCs w:val="24"/>
          <w:lang w:val="es-ES" w:eastAsia="es-ES" w:bidi="es-ES"/>
        </w:rPr>
        <w:t>Para sustituir la glosa 05 asociada a la</w:t>
      </w:r>
      <w:r w:rsidR="00A9340B" w:rsidRPr="00F35D64">
        <w:rPr>
          <w:rFonts w:ascii="Arial" w:hAnsi="Arial" w:cs="Arial"/>
          <w:color w:val="000000"/>
          <w:sz w:val="24"/>
          <w:szCs w:val="24"/>
          <w:lang w:val="es-ES" w:eastAsia="es-ES" w:bidi="es-ES"/>
        </w:rPr>
        <w:t>s A</w:t>
      </w:r>
      <w:r w:rsidRPr="00F35D64">
        <w:rPr>
          <w:rFonts w:ascii="Arial" w:hAnsi="Arial" w:cs="Arial"/>
          <w:color w:val="000000"/>
          <w:sz w:val="24"/>
          <w:szCs w:val="24"/>
          <w:lang w:val="es-ES" w:eastAsia="es-ES" w:bidi="es-ES"/>
        </w:rPr>
        <w:t>signaci</w:t>
      </w:r>
      <w:r w:rsidR="00A9340B" w:rsidRPr="00F35D64">
        <w:rPr>
          <w:rFonts w:ascii="Arial" w:hAnsi="Arial" w:cs="Arial"/>
          <w:color w:val="000000"/>
          <w:sz w:val="24"/>
          <w:szCs w:val="24"/>
          <w:lang w:val="es-ES" w:eastAsia="es-ES" w:bidi="es-ES"/>
        </w:rPr>
        <w:t>ones</w:t>
      </w:r>
      <w:r w:rsidRPr="00F35D64">
        <w:rPr>
          <w:rFonts w:ascii="Arial" w:hAnsi="Arial" w:cs="Arial"/>
          <w:color w:val="000000"/>
          <w:sz w:val="24"/>
          <w:szCs w:val="24"/>
          <w:lang w:val="es-ES" w:eastAsia="es-ES" w:bidi="es-ES"/>
        </w:rPr>
        <w:t xml:space="preserve"> 043 (Fondo de Tierras y Aguas Indígenas) (FTAI) y 999 (Programa de Apoyo al Fondo de Tierras y Aguas Indígenas), por la siguiente:</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color w:val="000000"/>
          <w:sz w:val="24"/>
          <w:szCs w:val="24"/>
          <w:lang w:val="es-ES" w:eastAsia="es-ES" w:bidi="es-ES"/>
        </w:rPr>
        <w:t>"La distribución se efectuará por resolución del Servicio, con visación de la Dirección de Presupuestos, la que podrá ser dictada a contar de la fecha de publicación de esta ley. Sin embargo, la entrega de tierras fundamentada en la solución de conflictos a que se refiere el artículo 20 b) de la Ley 19.235, se efectuará una vez promulgado el Reglamento que fije criterios de selección y priorización de la población potencial susceptible de recibir tierras.</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color w:val="000000"/>
          <w:sz w:val="24"/>
          <w:szCs w:val="24"/>
          <w:lang w:val="es-ES" w:eastAsia="es-ES" w:bidi="es-ES"/>
        </w:rPr>
        <w:t>La Corporación Nacional de Desarrollo Indígena deberá informar trimestralmente a la Comisión Mixta de Presupuestos tanto la nómina de beneficiarios como su metodología de elección y actividades realizadas con estos recursos</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color w:val="000000"/>
          <w:sz w:val="24"/>
          <w:szCs w:val="24"/>
          <w:lang w:val="es-ES" w:eastAsia="es-ES" w:bidi="es-ES"/>
        </w:rPr>
      </w:pPr>
      <w:r w:rsidRPr="00F35D64">
        <w:rPr>
          <w:rFonts w:ascii="Arial" w:hAnsi="Arial" w:cs="Arial"/>
          <w:color w:val="000000"/>
          <w:sz w:val="24"/>
          <w:szCs w:val="24"/>
          <w:lang w:val="es-ES" w:eastAsia="es-ES" w:bidi="es-ES"/>
        </w:rPr>
        <w:t xml:space="preserve">Asimismo, CONADI deberá entregar un informe semestral, con un listado con los predios tomados, el que contendrá además una nómina de los afectados, y la respectiva individualización de las Comunidades que han incurrido en dichos hechos de violencia, quienes </w:t>
      </w:r>
      <w:r w:rsidRPr="00F35D64">
        <w:rPr>
          <w:rFonts w:ascii="Arial" w:hAnsi="Arial" w:cs="Arial"/>
          <w:color w:val="000000"/>
          <w:sz w:val="24"/>
          <w:szCs w:val="24"/>
          <w:lang w:val="es-ES" w:eastAsia="es-ES" w:bidi="es-ES"/>
        </w:rPr>
        <w:lastRenderedPageBreak/>
        <w:t>quedan inhabilitados para acceder a tierras adquiridas con este fondo.".</w:t>
      </w:r>
    </w:p>
    <w:p w:rsidR="00163633" w:rsidRPr="00F35D64" w:rsidRDefault="00163633" w:rsidP="00163633">
      <w:pPr>
        <w:pStyle w:val="Cuerpodeltexto20"/>
        <w:shd w:val="clear" w:color="auto" w:fill="auto"/>
        <w:spacing w:before="0" w:line="240" w:lineRule="auto"/>
        <w:rPr>
          <w:rFonts w:ascii="Arial" w:hAnsi="Arial" w:cs="Arial"/>
          <w:color w:val="000000"/>
          <w:sz w:val="24"/>
          <w:szCs w:val="24"/>
          <w:lang w:val="es-ES" w:eastAsia="es-ES" w:bidi="es-ES"/>
        </w:rPr>
      </w:pPr>
    </w:p>
    <w:p w:rsidR="00A9340B" w:rsidRPr="00F35D64" w:rsidRDefault="00A9340B" w:rsidP="00163633">
      <w:pPr>
        <w:pStyle w:val="Cuerpodeltexto20"/>
        <w:shd w:val="clear" w:color="auto" w:fill="auto"/>
        <w:spacing w:before="0" w:line="240" w:lineRule="auto"/>
        <w:rPr>
          <w:rFonts w:ascii="Arial" w:hAnsi="Arial" w:cs="Arial"/>
          <w:b/>
          <w:color w:val="000000"/>
          <w:sz w:val="24"/>
          <w:szCs w:val="24"/>
          <w:lang w:val="es-ES" w:eastAsia="es-ES" w:bidi="es-ES"/>
        </w:rPr>
      </w:pPr>
      <w:r w:rsidRPr="00F35D64">
        <w:rPr>
          <w:rFonts w:ascii="Arial" w:hAnsi="Arial" w:cs="Arial"/>
          <w:color w:val="000000"/>
          <w:sz w:val="24"/>
          <w:szCs w:val="24"/>
          <w:lang w:val="es-ES" w:eastAsia="es-ES" w:bidi="es-ES"/>
        </w:rPr>
        <w:tab/>
      </w:r>
      <w:r w:rsidRPr="00F35D64">
        <w:rPr>
          <w:rFonts w:ascii="Arial" w:hAnsi="Arial" w:cs="Arial"/>
          <w:color w:val="000000"/>
          <w:sz w:val="24"/>
          <w:szCs w:val="24"/>
          <w:lang w:val="es-ES" w:eastAsia="es-ES" w:bidi="es-ES"/>
        </w:rPr>
        <w:tab/>
      </w:r>
      <w:r w:rsidRPr="00F35D64">
        <w:rPr>
          <w:rFonts w:ascii="Arial" w:hAnsi="Arial" w:cs="Arial"/>
          <w:color w:val="000000"/>
          <w:sz w:val="24"/>
          <w:szCs w:val="24"/>
          <w:lang w:val="es-ES" w:eastAsia="es-ES" w:bidi="es-ES"/>
        </w:rPr>
        <w:tab/>
      </w:r>
      <w:r w:rsidRPr="00F35D64">
        <w:rPr>
          <w:rFonts w:ascii="Arial" w:hAnsi="Arial" w:cs="Arial"/>
          <w:color w:val="000000"/>
          <w:sz w:val="24"/>
          <w:szCs w:val="24"/>
          <w:lang w:val="es-ES" w:eastAsia="es-ES" w:bidi="es-ES"/>
        </w:rPr>
        <w:tab/>
      </w:r>
      <w:r w:rsidRPr="00F35D64">
        <w:rPr>
          <w:rFonts w:ascii="Arial" w:hAnsi="Arial" w:cs="Arial"/>
          <w:b/>
          <w:color w:val="000000"/>
          <w:sz w:val="24"/>
          <w:szCs w:val="24"/>
          <w:lang w:val="es-ES" w:eastAsia="es-ES" w:bidi="es-ES"/>
        </w:rPr>
        <w:t>La indicación fue declarada inadmisible por el señor Presidente de la Comisión.</w:t>
      </w:r>
    </w:p>
    <w:p w:rsidR="00F53E4F" w:rsidRPr="00F35D64" w:rsidRDefault="00F53E4F" w:rsidP="00163633">
      <w:pPr>
        <w:pStyle w:val="Cuerpodeltexto20"/>
        <w:shd w:val="clear" w:color="auto" w:fill="auto"/>
        <w:spacing w:before="0" w:line="240" w:lineRule="auto"/>
        <w:rPr>
          <w:rFonts w:ascii="Arial" w:hAnsi="Arial" w:cs="Arial"/>
          <w:b/>
          <w:color w:val="000000"/>
          <w:sz w:val="24"/>
          <w:szCs w:val="24"/>
          <w:lang w:val="es-ES" w:eastAsia="es-ES" w:bidi="es-ES"/>
        </w:rPr>
      </w:pPr>
    </w:p>
    <w:p w:rsidR="00163633" w:rsidRPr="00F35D64" w:rsidRDefault="00163633" w:rsidP="00163633">
      <w:pPr>
        <w:pStyle w:val="Cuerpodeltexto20"/>
        <w:shd w:val="clear" w:color="auto" w:fill="auto"/>
        <w:spacing w:before="0" w:line="240" w:lineRule="auto"/>
        <w:ind w:firstLine="2835"/>
        <w:rPr>
          <w:rFonts w:ascii="Arial" w:hAnsi="Arial" w:cs="Arial"/>
          <w:b/>
          <w:color w:val="000000"/>
          <w:sz w:val="24"/>
          <w:szCs w:val="24"/>
          <w:lang w:val="es-ES" w:eastAsia="es-ES" w:bidi="es-ES"/>
        </w:rPr>
      </w:pPr>
      <w:r w:rsidRPr="00F35D64">
        <w:rPr>
          <w:rFonts w:ascii="Arial" w:hAnsi="Arial" w:cs="Arial"/>
          <w:b/>
          <w:color w:val="000000"/>
          <w:sz w:val="24"/>
          <w:szCs w:val="24"/>
          <w:u w:val="single"/>
          <w:lang w:val="es-ES" w:eastAsia="es-ES" w:bidi="es-ES"/>
        </w:rPr>
        <w:t>Del Honorable Senador señor Horvath</w:t>
      </w:r>
      <w:r w:rsidRPr="00F35D64">
        <w:rPr>
          <w:rFonts w:ascii="Arial" w:hAnsi="Arial" w:cs="Arial"/>
          <w:b/>
          <w:color w:val="000000"/>
          <w:sz w:val="24"/>
          <w:szCs w:val="24"/>
          <w:lang w:val="es-ES" w:eastAsia="es-ES" w:bidi="es-ES"/>
        </w:rPr>
        <w:t>:</w:t>
      </w:r>
    </w:p>
    <w:p w:rsidR="00163633" w:rsidRPr="00F35D64" w:rsidRDefault="00163633" w:rsidP="00163633">
      <w:pPr>
        <w:pStyle w:val="Cuerpodeltexto20"/>
        <w:shd w:val="clear" w:color="auto" w:fill="auto"/>
        <w:spacing w:before="0" w:line="240" w:lineRule="auto"/>
        <w:rPr>
          <w:rFonts w:ascii="Arial" w:hAnsi="Arial" w:cs="Arial"/>
          <w:sz w:val="24"/>
          <w:szCs w:val="24"/>
        </w:rPr>
      </w:pPr>
    </w:p>
    <w:p w:rsidR="00163633" w:rsidRPr="00F35D64" w:rsidRDefault="00F53E4F" w:rsidP="00163633">
      <w:pPr>
        <w:spacing w:after="0" w:line="240" w:lineRule="auto"/>
        <w:jc w:val="both"/>
        <w:rPr>
          <w:rFonts w:ascii="Arial" w:hAnsi="Arial" w:cs="Arial"/>
          <w:b/>
          <w:sz w:val="24"/>
          <w:szCs w:val="24"/>
        </w:rPr>
      </w:pPr>
      <w:r w:rsidRPr="00F35D64">
        <w:rPr>
          <w:rFonts w:ascii="Arial" w:hAnsi="Arial" w:cs="Arial"/>
          <w:b/>
          <w:sz w:val="24"/>
          <w:szCs w:val="24"/>
        </w:rPr>
        <w:t>Glosas comunes a la Partida</w:t>
      </w:r>
      <w:r w:rsidR="00163633" w:rsidRPr="00F35D64">
        <w:rPr>
          <w:rFonts w:ascii="Arial" w:hAnsi="Arial" w:cs="Arial"/>
          <w:b/>
          <w:sz w:val="24"/>
          <w:szCs w:val="24"/>
        </w:rPr>
        <w:t>. (166)</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sz w:val="24"/>
          <w:szCs w:val="24"/>
        </w:rPr>
        <w:t xml:space="preserve">Para crear </w:t>
      </w:r>
      <w:r w:rsidR="00F53E4F" w:rsidRPr="00F35D64">
        <w:rPr>
          <w:rFonts w:ascii="Arial" w:hAnsi="Arial" w:cs="Arial"/>
          <w:sz w:val="24"/>
          <w:szCs w:val="24"/>
        </w:rPr>
        <w:t xml:space="preserve">la siguiente </w:t>
      </w:r>
      <w:r w:rsidRPr="00F35D64">
        <w:rPr>
          <w:rFonts w:ascii="Arial" w:hAnsi="Arial" w:cs="Arial"/>
          <w:sz w:val="24"/>
          <w:szCs w:val="24"/>
        </w:rPr>
        <w:t>glosa</w:t>
      </w:r>
      <w:r w:rsidR="00F53E4F" w:rsidRPr="00F35D64">
        <w:rPr>
          <w:rFonts w:ascii="Arial" w:hAnsi="Arial" w:cs="Arial"/>
          <w:sz w:val="24"/>
          <w:szCs w:val="24"/>
        </w:rPr>
        <w:t>, nueva</w:t>
      </w:r>
      <w:r w:rsidRPr="00F35D64">
        <w:rPr>
          <w:rFonts w:ascii="Arial" w:hAnsi="Arial" w:cs="Arial"/>
          <w:sz w:val="24"/>
          <w:szCs w:val="24"/>
        </w:rPr>
        <w:t>:</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sz w:val="24"/>
          <w:szCs w:val="24"/>
        </w:rPr>
        <w:t>“Toda la información a la Comisión Mixta de Presupuestos que se señale en los Capítulos y Programas será regionalizada.”.</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p>
    <w:p w:rsidR="00C652C6" w:rsidRPr="00F35D64" w:rsidRDefault="00C652C6" w:rsidP="00163633">
      <w:pPr>
        <w:pStyle w:val="Cuerpodeltexto20"/>
        <w:shd w:val="clear" w:color="auto" w:fill="auto"/>
        <w:spacing w:before="0" w:line="240" w:lineRule="auto"/>
        <w:ind w:firstLine="2835"/>
        <w:rPr>
          <w:rFonts w:ascii="Arial" w:hAnsi="Arial" w:cs="Arial"/>
          <w:b/>
          <w:sz w:val="24"/>
          <w:szCs w:val="24"/>
        </w:rPr>
      </w:pPr>
      <w:r w:rsidRPr="00F35D64">
        <w:rPr>
          <w:rFonts w:ascii="Arial" w:hAnsi="Arial" w:cs="Arial"/>
          <w:b/>
          <w:sz w:val="24"/>
          <w:szCs w:val="24"/>
        </w:rPr>
        <w:t>La indicación fue retirada por su autor.</w:t>
      </w:r>
    </w:p>
    <w:p w:rsidR="00C652C6" w:rsidRPr="00F35D64" w:rsidRDefault="00C652C6" w:rsidP="00163633">
      <w:pPr>
        <w:pStyle w:val="Cuerpodeltexto20"/>
        <w:shd w:val="clear" w:color="auto" w:fill="auto"/>
        <w:spacing w:before="0" w:line="240" w:lineRule="auto"/>
        <w:ind w:firstLine="2835"/>
        <w:rPr>
          <w:rFonts w:ascii="Arial" w:hAnsi="Arial" w:cs="Arial"/>
          <w:b/>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08; Programa 01 (Servicio Nacional del Adulto Mayor). (167)</w:t>
      </w:r>
    </w:p>
    <w:p w:rsidR="00163633" w:rsidRPr="00F35D64" w:rsidRDefault="00163633" w:rsidP="00163633">
      <w:pPr>
        <w:tabs>
          <w:tab w:val="left" w:pos="3969"/>
          <w:tab w:val="left" w:pos="6237"/>
        </w:tabs>
        <w:spacing w:after="0" w:line="240" w:lineRule="auto"/>
        <w:jc w:val="both"/>
        <w:rPr>
          <w:rFonts w:ascii="Arial" w:hAnsi="Arial" w:cs="Arial"/>
          <w:bCs/>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sz w:val="24"/>
          <w:szCs w:val="24"/>
        </w:rPr>
        <w:t>Para agregar en la glosa 08</w:t>
      </w:r>
      <w:r w:rsidR="00813CEC" w:rsidRPr="00F35D64">
        <w:rPr>
          <w:rFonts w:ascii="Arial" w:hAnsi="Arial" w:cs="Arial"/>
          <w:sz w:val="24"/>
          <w:szCs w:val="24"/>
        </w:rPr>
        <w:t xml:space="preserve"> asociada al Subtítulo 24, Ítem 03, Asignación 713 (Programa Turismo Social para el Adulto Mayor)</w:t>
      </w:r>
      <w:r w:rsidRPr="00F35D64">
        <w:rPr>
          <w:rFonts w:ascii="Arial" w:hAnsi="Arial" w:cs="Arial"/>
          <w:sz w:val="24"/>
          <w:szCs w:val="24"/>
        </w:rPr>
        <w:t>, un inciso final nuevo, del siguiente tenor:</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sz w:val="24"/>
          <w:szCs w:val="24"/>
        </w:rPr>
        <w:t>“Este programa considera convenios para capacitar a sus beneficiarios en servicios e información turística.”.</w:t>
      </w:r>
    </w:p>
    <w:p w:rsidR="00813CEC" w:rsidRPr="00F35D64" w:rsidRDefault="00813CEC" w:rsidP="00163633">
      <w:pPr>
        <w:pStyle w:val="Cuerpodeltexto20"/>
        <w:shd w:val="clear" w:color="auto" w:fill="auto"/>
        <w:spacing w:before="0" w:line="240" w:lineRule="auto"/>
        <w:ind w:firstLine="2835"/>
        <w:rPr>
          <w:rFonts w:ascii="Arial" w:hAnsi="Arial" w:cs="Arial"/>
          <w:sz w:val="24"/>
          <w:szCs w:val="24"/>
        </w:rPr>
      </w:pPr>
    </w:p>
    <w:p w:rsidR="00813CEC" w:rsidRPr="00F35D64" w:rsidRDefault="00813CEC" w:rsidP="00163633">
      <w:pPr>
        <w:pStyle w:val="Cuerpodeltexto20"/>
        <w:shd w:val="clear" w:color="auto" w:fill="auto"/>
        <w:spacing w:before="0" w:line="240" w:lineRule="auto"/>
        <w:ind w:firstLine="2835"/>
        <w:rPr>
          <w:rFonts w:ascii="Arial" w:hAnsi="Arial" w:cs="Arial"/>
          <w:b/>
          <w:sz w:val="24"/>
          <w:szCs w:val="24"/>
        </w:rPr>
      </w:pPr>
      <w:r w:rsidRPr="00F35D64">
        <w:rPr>
          <w:rFonts w:ascii="Arial" w:hAnsi="Arial" w:cs="Arial"/>
          <w:b/>
          <w:sz w:val="24"/>
          <w:szCs w:val="24"/>
        </w:rPr>
        <w:t>La indicación fu</w:t>
      </w:r>
      <w:r w:rsidR="000F52EA" w:rsidRPr="00F35D64">
        <w:rPr>
          <w:rFonts w:ascii="Arial" w:hAnsi="Arial" w:cs="Arial"/>
          <w:b/>
          <w:sz w:val="24"/>
          <w:szCs w:val="24"/>
        </w:rPr>
        <w:t>e</w:t>
      </w:r>
      <w:r w:rsidRPr="00F35D64">
        <w:rPr>
          <w:rFonts w:ascii="Arial" w:hAnsi="Arial" w:cs="Arial"/>
          <w:b/>
          <w:sz w:val="24"/>
          <w:szCs w:val="24"/>
        </w:rPr>
        <w:t xml:space="preserve"> declarada inadmisible por el señor Presidente de la Comisión.</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p>
    <w:p w:rsidR="00163633" w:rsidRPr="00F35D64" w:rsidRDefault="00163633" w:rsidP="00163633">
      <w:pPr>
        <w:spacing w:after="0" w:line="240" w:lineRule="auto"/>
        <w:jc w:val="both"/>
        <w:rPr>
          <w:rFonts w:ascii="Arial" w:hAnsi="Arial" w:cs="Arial"/>
          <w:b/>
          <w:sz w:val="24"/>
          <w:szCs w:val="24"/>
        </w:rPr>
      </w:pPr>
      <w:r w:rsidRPr="00F35D64">
        <w:rPr>
          <w:rFonts w:ascii="Arial" w:hAnsi="Arial" w:cs="Arial"/>
          <w:b/>
          <w:sz w:val="24"/>
          <w:szCs w:val="24"/>
        </w:rPr>
        <w:t>Capítulo 02; Programa 01 (Fondo de Solidaridad e Inversión Social). (168)</w:t>
      </w:r>
    </w:p>
    <w:p w:rsidR="00163633" w:rsidRPr="00F35D64" w:rsidRDefault="00163633" w:rsidP="00163633">
      <w:pPr>
        <w:pStyle w:val="Cuerpodeltexto20"/>
        <w:shd w:val="clear" w:color="auto" w:fill="auto"/>
        <w:spacing w:before="0" w:line="240" w:lineRule="auto"/>
        <w:rPr>
          <w:rFonts w:ascii="Arial" w:hAnsi="Arial" w:cs="Arial"/>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sz w:val="24"/>
          <w:szCs w:val="24"/>
        </w:rPr>
        <w:t>Para agregar en la glosa 14</w:t>
      </w:r>
      <w:r w:rsidR="00813CEC" w:rsidRPr="00F35D64">
        <w:rPr>
          <w:rFonts w:ascii="Arial" w:hAnsi="Arial" w:cs="Arial"/>
          <w:sz w:val="24"/>
          <w:szCs w:val="24"/>
        </w:rPr>
        <w:t xml:space="preserve"> asociada al Subtítulo 33, Ítem 01, Asignación 002 (Programa de Desarrollo Social), </w:t>
      </w:r>
      <w:r w:rsidRPr="00F35D64">
        <w:rPr>
          <w:rFonts w:ascii="Arial" w:hAnsi="Arial" w:cs="Arial"/>
          <w:sz w:val="24"/>
          <w:szCs w:val="24"/>
        </w:rPr>
        <w:t xml:space="preserve"> los siguientes incisos:</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sz w:val="24"/>
          <w:szCs w:val="24"/>
        </w:rPr>
        <w:t>“Se informará trimestralmente a la Comisión Especial Mixta de Presupuestos de la entrega de este subsidio.</w:t>
      </w: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p>
    <w:p w:rsidR="00163633" w:rsidRPr="00F35D64" w:rsidRDefault="00163633" w:rsidP="00163633">
      <w:pPr>
        <w:pStyle w:val="Cuerpodeltexto20"/>
        <w:shd w:val="clear" w:color="auto" w:fill="auto"/>
        <w:spacing w:before="0" w:line="240" w:lineRule="auto"/>
        <w:ind w:firstLine="2835"/>
        <w:rPr>
          <w:rFonts w:ascii="Arial" w:hAnsi="Arial" w:cs="Arial"/>
          <w:sz w:val="24"/>
          <w:szCs w:val="24"/>
        </w:rPr>
      </w:pPr>
      <w:r w:rsidRPr="00F35D64">
        <w:rPr>
          <w:rFonts w:ascii="Arial" w:hAnsi="Arial" w:cs="Arial"/>
          <w:sz w:val="24"/>
          <w:szCs w:val="24"/>
        </w:rPr>
        <w:t>Se procurará entregar este subsidio en Febrero a fin de que los beneficiados puedan adquirir leña seca y a mejor precio.”.</w:t>
      </w:r>
    </w:p>
    <w:p w:rsidR="001A6E23" w:rsidRPr="00F35D64" w:rsidRDefault="001A6E23" w:rsidP="001A6E23">
      <w:pPr>
        <w:tabs>
          <w:tab w:val="left" w:pos="1985"/>
        </w:tabs>
        <w:spacing w:after="0" w:line="240" w:lineRule="auto"/>
        <w:jc w:val="both"/>
        <w:rPr>
          <w:rFonts w:ascii="Arial" w:eastAsia="Times New Roman" w:hAnsi="Arial" w:cs="Arial"/>
          <w:b/>
          <w:sz w:val="24"/>
          <w:szCs w:val="20"/>
          <w:lang w:val="es-ES" w:eastAsia="he-IL" w:bidi="he-IL"/>
        </w:rPr>
      </w:pPr>
    </w:p>
    <w:p w:rsidR="00813CEC" w:rsidRPr="00F35D64" w:rsidRDefault="00813CEC" w:rsidP="001A6E23">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ab/>
      </w:r>
      <w:r w:rsidRPr="00F35D64">
        <w:rPr>
          <w:rFonts w:ascii="Arial" w:eastAsia="Times New Roman" w:hAnsi="Arial" w:cs="Arial"/>
          <w:b/>
          <w:sz w:val="24"/>
          <w:szCs w:val="20"/>
          <w:lang w:val="es-ES" w:eastAsia="he-IL" w:bidi="he-IL"/>
        </w:rPr>
        <w:tab/>
      </w:r>
      <w:r w:rsidRPr="00F35D64">
        <w:rPr>
          <w:rFonts w:ascii="Arial" w:eastAsia="Times New Roman" w:hAnsi="Arial" w:cs="Arial"/>
          <w:b/>
          <w:sz w:val="24"/>
          <w:szCs w:val="20"/>
          <w:lang w:val="es-ES" w:eastAsia="he-IL" w:bidi="he-IL"/>
        </w:rPr>
        <w:tab/>
        <w:t>La indicación fue retirada por su autor.</w:t>
      </w:r>
    </w:p>
    <w:p w:rsidR="00813CEC" w:rsidRPr="00F35D64" w:rsidRDefault="00813CEC" w:rsidP="001A6E23">
      <w:pPr>
        <w:tabs>
          <w:tab w:val="left" w:pos="1985"/>
        </w:tabs>
        <w:spacing w:after="0" w:line="240" w:lineRule="auto"/>
        <w:jc w:val="both"/>
        <w:rPr>
          <w:rFonts w:ascii="Arial" w:eastAsia="Times New Roman" w:hAnsi="Arial" w:cs="Arial"/>
          <w:b/>
          <w:sz w:val="24"/>
          <w:szCs w:val="20"/>
          <w:lang w:val="es-ES" w:eastAsia="he-IL" w:bidi="he-IL"/>
        </w:rPr>
      </w:pPr>
    </w:p>
    <w:p w:rsidR="001A6E23" w:rsidRPr="00F35D64" w:rsidRDefault="001A6E23" w:rsidP="001A6E23">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5F3E79" w:rsidP="001A6E23">
      <w:pPr>
        <w:tabs>
          <w:tab w:val="left" w:pos="2835"/>
        </w:tabs>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Enseguida, fueron puestos en votación los asuntos </w:t>
      </w:r>
      <w:r w:rsidR="001A6E23" w:rsidRPr="00F35D64">
        <w:rPr>
          <w:rFonts w:ascii="Arial" w:eastAsia="Times New Roman" w:hAnsi="Arial" w:cs="Times New Roman"/>
          <w:b/>
          <w:sz w:val="24"/>
          <w:szCs w:val="20"/>
          <w:lang w:val="es-ES" w:eastAsia="es-ES" w:bidi="he-IL"/>
        </w:rPr>
        <w:t>dejad</w:t>
      </w:r>
      <w:r w:rsidRPr="00F35D64">
        <w:rPr>
          <w:rFonts w:ascii="Arial" w:eastAsia="Times New Roman" w:hAnsi="Arial" w:cs="Times New Roman"/>
          <w:b/>
          <w:sz w:val="24"/>
          <w:szCs w:val="20"/>
          <w:lang w:val="es-ES" w:eastAsia="es-ES" w:bidi="he-IL"/>
        </w:rPr>
        <w:t>o</w:t>
      </w:r>
      <w:r w:rsidR="001A6E23" w:rsidRPr="00F35D64">
        <w:rPr>
          <w:rFonts w:ascii="Arial" w:eastAsia="Times New Roman" w:hAnsi="Arial" w:cs="Times New Roman"/>
          <w:b/>
          <w:sz w:val="24"/>
          <w:szCs w:val="20"/>
          <w:lang w:val="es-ES" w:eastAsia="es-ES" w:bidi="he-IL"/>
        </w:rPr>
        <w:t xml:space="preserve">s pendientes por la </w:t>
      </w:r>
      <w:r w:rsidRPr="00F35D64">
        <w:rPr>
          <w:rFonts w:ascii="Arial" w:eastAsia="Times New Roman" w:hAnsi="Arial" w:cs="Times New Roman"/>
          <w:b/>
          <w:sz w:val="24"/>
          <w:szCs w:val="20"/>
          <w:lang w:val="es-ES" w:eastAsia="es-ES" w:bidi="he-IL"/>
        </w:rPr>
        <w:t xml:space="preserve">Primera </w:t>
      </w:r>
      <w:r w:rsidR="001A6E23" w:rsidRPr="00F35D64">
        <w:rPr>
          <w:rFonts w:ascii="Arial" w:eastAsia="Times New Roman" w:hAnsi="Arial" w:cs="Times New Roman"/>
          <w:b/>
          <w:sz w:val="24"/>
          <w:szCs w:val="20"/>
          <w:lang w:val="es-ES" w:eastAsia="es-ES" w:bidi="he-IL"/>
        </w:rPr>
        <w:t xml:space="preserve">Subcomisión, </w:t>
      </w:r>
      <w:r w:rsidRPr="00F35D64">
        <w:rPr>
          <w:rFonts w:ascii="Arial" w:eastAsia="Times New Roman" w:hAnsi="Arial" w:cs="Times New Roman"/>
          <w:b/>
          <w:sz w:val="24"/>
          <w:szCs w:val="20"/>
          <w:lang w:val="es-ES" w:eastAsia="es-ES" w:bidi="he-IL"/>
        </w:rPr>
        <w:t xml:space="preserve">que resultaron aprobados </w:t>
      </w:r>
      <w:r w:rsidR="007D35EB" w:rsidRPr="00F35D64">
        <w:rPr>
          <w:rFonts w:ascii="Arial" w:eastAsia="Times New Roman" w:hAnsi="Arial" w:cs="Times New Roman"/>
          <w:b/>
          <w:sz w:val="24"/>
          <w:szCs w:val="20"/>
          <w:lang w:val="es-ES" w:eastAsia="es-ES" w:bidi="he-IL"/>
        </w:rPr>
        <w:t>por la unanimidad de los 21 miembros presentes de la Comisión.</w:t>
      </w:r>
    </w:p>
    <w:p w:rsidR="001A6E23" w:rsidRPr="00F35D64" w:rsidRDefault="001A6E23" w:rsidP="001A6E23">
      <w:pPr>
        <w:tabs>
          <w:tab w:val="left" w:pos="2835"/>
        </w:tabs>
        <w:spacing w:after="0" w:line="240" w:lineRule="auto"/>
        <w:jc w:val="both"/>
        <w:rPr>
          <w:rFonts w:ascii="Arial" w:eastAsia="Times New Roman" w:hAnsi="Arial" w:cs="Arial"/>
          <w:bCs/>
          <w:sz w:val="24"/>
          <w:szCs w:val="20"/>
          <w:lang w:eastAsia="es-ES" w:bidi="he-IL"/>
        </w:rPr>
      </w:pPr>
      <w:r w:rsidRPr="00F35D64">
        <w:rPr>
          <w:rFonts w:ascii="Arial" w:eastAsia="Times New Roman" w:hAnsi="Arial" w:cs="Arial"/>
          <w:b/>
          <w:sz w:val="24"/>
          <w:szCs w:val="24"/>
          <w:lang w:eastAsia="es-ES" w:bidi="he-IL"/>
        </w:rPr>
        <w:tab/>
      </w:r>
    </w:p>
    <w:p w:rsidR="001A6E23" w:rsidRPr="00F35D64" w:rsidRDefault="001A6E23" w:rsidP="001A6E23">
      <w:pPr>
        <w:spacing w:after="0" w:line="240" w:lineRule="auto"/>
        <w:ind w:right="51" w:firstLine="2835"/>
        <w:jc w:val="both"/>
        <w:rPr>
          <w:rFonts w:ascii="Arial" w:eastAsia="Times New Roman" w:hAnsi="Arial" w:cs="Arial"/>
          <w:bCs/>
          <w:sz w:val="24"/>
          <w:szCs w:val="20"/>
          <w:lang w:eastAsia="es-ES" w:bidi="he-IL"/>
        </w:rPr>
      </w:pPr>
    </w:p>
    <w:p w:rsidR="001A6E23" w:rsidRPr="00F35D64" w:rsidRDefault="001A6E23" w:rsidP="001A6E23">
      <w:pPr>
        <w:spacing w:after="0" w:line="240" w:lineRule="auto"/>
        <w:ind w:right="51" w:firstLine="2835"/>
        <w:jc w:val="both"/>
        <w:rPr>
          <w:rFonts w:ascii="Arial" w:eastAsia="Times New Roman" w:hAnsi="Arial" w:cs="Arial"/>
          <w:bCs/>
          <w:sz w:val="24"/>
          <w:szCs w:val="20"/>
          <w:lang w:val="es-ES" w:eastAsia="es-ES" w:bidi="he-IL"/>
        </w:rPr>
      </w:pPr>
      <w:r w:rsidRPr="00F35D64">
        <w:rPr>
          <w:rFonts w:ascii="Arial" w:eastAsia="Times New Roman" w:hAnsi="Arial" w:cs="Times New Roman"/>
          <w:b/>
          <w:sz w:val="24"/>
          <w:szCs w:val="20"/>
          <w:lang w:val="es-ES" w:eastAsia="es-ES" w:bidi="he-IL"/>
        </w:rPr>
        <w:lastRenderedPageBreak/>
        <w:t xml:space="preserve">- </w:t>
      </w:r>
      <w:r w:rsidR="007D35EB" w:rsidRPr="00F35D64">
        <w:rPr>
          <w:rFonts w:ascii="Arial" w:eastAsia="Times New Roman" w:hAnsi="Arial" w:cs="Times New Roman"/>
          <w:b/>
          <w:sz w:val="24"/>
          <w:szCs w:val="20"/>
          <w:lang w:val="es-ES" w:eastAsia="es-ES" w:bidi="he-IL"/>
        </w:rPr>
        <w:t xml:space="preserve">Puesto en </w:t>
      </w:r>
      <w:r w:rsidRPr="00F35D64">
        <w:rPr>
          <w:rFonts w:ascii="Arial" w:eastAsia="Times New Roman" w:hAnsi="Arial" w:cs="Times New Roman"/>
          <w:b/>
          <w:sz w:val="24"/>
          <w:szCs w:val="20"/>
          <w:lang w:val="es-ES" w:eastAsia="es-ES" w:bidi="he-IL"/>
        </w:rPr>
        <w:t>votación el resto de la Partida</w:t>
      </w:r>
      <w:r w:rsidR="007D35EB" w:rsidRPr="00F35D64">
        <w:rPr>
          <w:rFonts w:ascii="Arial" w:eastAsia="Times New Roman" w:hAnsi="Arial" w:cs="Times New Roman"/>
          <w:b/>
          <w:sz w:val="24"/>
          <w:szCs w:val="20"/>
          <w:lang w:val="es-ES" w:eastAsia="es-ES" w:bidi="he-IL"/>
        </w:rPr>
        <w:t>, finalmente, fue aprobado por la misma unanimidad señalada precedentemente.</w:t>
      </w:r>
      <w:r w:rsidRPr="00F35D64">
        <w:t xml:space="preserve"> </w:t>
      </w: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7467E" w:rsidRPr="00F35D64" w:rsidRDefault="0017467E" w:rsidP="0017467E">
      <w:pPr>
        <w:tabs>
          <w:tab w:val="left" w:pos="4788"/>
        </w:tabs>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ab/>
      </w: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22</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SECRETARIA GENERAL DE </w:t>
      </w:r>
      <w:smartTag w:uri="urn:schemas-microsoft-com:office:smarttags" w:element="PersonName">
        <w:smartTagPr>
          <w:attr w:name="ProductID" w:val="LA PRESIDENCIA DE"/>
        </w:smartTagPr>
        <w:smartTag w:uri="urn:schemas-microsoft-com:office:smarttags" w:element="PersonName">
          <w:smartTagPr>
            <w:attr w:name="ProductID" w:val="la Presidencia"/>
          </w:smartTagPr>
          <w:r w:rsidRPr="00F35D64">
            <w:rPr>
              <w:rFonts w:ascii="Arial" w:eastAsia="Times New Roman" w:hAnsi="Arial" w:cs="Times New Roman"/>
              <w:b/>
              <w:sz w:val="24"/>
              <w:szCs w:val="20"/>
              <w:lang w:val="es-ES" w:eastAsia="es-ES" w:bidi="he-IL"/>
            </w:rPr>
            <w:t>LA PRESIDENCIA</w:t>
          </w:r>
        </w:smartTag>
        <w:r w:rsidRPr="00F35D64">
          <w:rPr>
            <w:rFonts w:ascii="Arial" w:eastAsia="Times New Roman" w:hAnsi="Arial" w:cs="Times New Roman"/>
            <w:b/>
            <w:sz w:val="24"/>
            <w:szCs w:val="20"/>
            <w:lang w:val="es-ES" w:eastAsia="es-ES" w:bidi="he-IL"/>
          </w:rPr>
          <w:t xml:space="preserve"> DE</w:t>
        </w:r>
      </w:smartTag>
      <w:r w:rsidRPr="00F35D64">
        <w:rPr>
          <w:rFonts w:ascii="Arial" w:eastAsia="Times New Roman" w:hAnsi="Arial" w:cs="Times New Roman"/>
          <w:b/>
          <w:sz w:val="24"/>
          <w:szCs w:val="20"/>
          <w:lang w:val="es-ES" w:eastAsia="es-ES" w:bidi="he-IL"/>
        </w:rPr>
        <w:t xml:space="preserve"> LA REPÚBLICA</w:t>
      </w:r>
    </w:p>
    <w:p w:rsidR="001A6E23" w:rsidRPr="00F35D64" w:rsidRDefault="001A6E23" w:rsidP="001A6E23">
      <w:pPr>
        <w:spacing w:after="0" w:line="240" w:lineRule="auto"/>
        <w:ind w:right="51"/>
        <w:jc w:val="center"/>
        <w:rPr>
          <w:rFonts w:ascii="Arial" w:eastAsia="Times New Roman" w:hAnsi="Arial" w:cs="Times New Roman"/>
          <w:sz w:val="24"/>
          <w:szCs w:val="24"/>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Esta partida fue estudiada por </w:t>
      </w:r>
      <w:smartTag w:uri="urn:schemas-microsoft-com:office:smarttags" w:element="PersonName">
        <w:smartTagPr>
          <w:attr w:name="ProductID" w:val="la Segunda Subcomisi￳n"/>
        </w:smartTagPr>
        <w:r w:rsidRPr="00F35D64">
          <w:rPr>
            <w:rFonts w:ascii="Arial" w:eastAsia="Times New Roman" w:hAnsi="Arial" w:cs="Times New Roman"/>
            <w:sz w:val="24"/>
            <w:szCs w:val="20"/>
            <w:lang w:val="es-ES" w:eastAsia="es-ES" w:bidi="he-IL"/>
          </w:rPr>
          <w:t>la Segunda Subcomisión</w:t>
        </w:r>
      </w:smartTag>
      <w:r w:rsidRPr="00F35D64">
        <w:rPr>
          <w:rFonts w:ascii="Arial" w:eastAsia="Times New Roman" w:hAnsi="Arial" w:cs="Times New Roman"/>
          <w:sz w:val="24"/>
          <w:szCs w:val="20"/>
          <w:lang w:val="es-ES" w:eastAsia="es-ES" w:bidi="he-IL"/>
        </w:rPr>
        <w:t>, que la despachó sin enmiendas.</w:t>
      </w:r>
    </w:p>
    <w:p w:rsidR="00FC35A2" w:rsidRPr="00F35D64" w:rsidRDefault="00FC35A2"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FC35A2" w:rsidP="00FC35A2">
      <w:pPr>
        <w:tabs>
          <w:tab w:val="left" w:pos="2835"/>
        </w:tabs>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firstLine="2835"/>
        <w:jc w:val="both"/>
        <w:rPr>
          <w:rFonts w:ascii="Arial" w:eastAsia="Times New Roman" w:hAnsi="Arial" w:cs="Times New Roman"/>
          <w:b/>
          <w:sz w:val="24"/>
          <w:szCs w:val="20"/>
          <w:lang w:val="es-ES" w:eastAsia="es-ES" w:bidi="he-IL"/>
        </w:rPr>
      </w:pPr>
    </w:p>
    <w:p w:rsidR="00FC35A2" w:rsidRPr="00F35D64" w:rsidRDefault="00FC35A2" w:rsidP="001A6E23">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Fue objeto de la siguiente indicación:</w:t>
      </w:r>
    </w:p>
    <w:p w:rsidR="00FC35A2" w:rsidRPr="00F35D64" w:rsidRDefault="00FC35A2" w:rsidP="001A6E23">
      <w:pPr>
        <w:spacing w:after="0" w:line="240" w:lineRule="auto"/>
        <w:ind w:firstLine="2835"/>
        <w:jc w:val="both"/>
        <w:rPr>
          <w:rFonts w:ascii="Arial" w:eastAsia="Times New Roman" w:hAnsi="Arial" w:cs="Times New Roman"/>
          <w:sz w:val="24"/>
          <w:szCs w:val="20"/>
          <w:lang w:val="es-ES" w:eastAsia="es-ES" w:bidi="he-IL"/>
        </w:rPr>
      </w:pPr>
    </w:p>
    <w:p w:rsidR="00FC35A2" w:rsidRPr="00F35D64" w:rsidRDefault="00FC35A2" w:rsidP="001A6E23">
      <w:pPr>
        <w:spacing w:after="0" w:line="240" w:lineRule="auto"/>
        <w:ind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u w:val="single"/>
          <w:lang w:val="es-ES" w:eastAsia="es-ES" w:bidi="he-IL"/>
        </w:rPr>
        <w:t>De los Honorables Diputados señores De Mussy y Silva</w:t>
      </w:r>
      <w:r w:rsidRPr="00F35D64">
        <w:rPr>
          <w:rFonts w:ascii="Arial" w:eastAsia="Times New Roman" w:hAnsi="Arial" w:cs="Times New Roman"/>
          <w:b/>
          <w:sz w:val="24"/>
          <w:szCs w:val="20"/>
          <w:lang w:val="es-ES" w:eastAsia="es-ES" w:bidi="he-IL"/>
        </w:rPr>
        <w:t>:</w:t>
      </w:r>
    </w:p>
    <w:p w:rsidR="00FC35A2" w:rsidRPr="00F35D64" w:rsidRDefault="00FC35A2" w:rsidP="00FC35A2">
      <w:pPr>
        <w:spacing w:after="0" w:line="240" w:lineRule="auto"/>
        <w:jc w:val="both"/>
        <w:rPr>
          <w:rFonts w:ascii="Arial" w:eastAsia="Times New Roman" w:hAnsi="Arial" w:cs="Times New Roman"/>
          <w:b/>
          <w:sz w:val="24"/>
          <w:szCs w:val="20"/>
          <w:lang w:val="es-ES" w:eastAsia="es-ES" w:bidi="he-IL"/>
        </w:rPr>
      </w:pPr>
    </w:p>
    <w:p w:rsidR="00FC35A2" w:rsidRPr="00F35D64" w:rsidRDefault="00720EB3" w:rsidP="00FC35A2">
      <w:pPr>
        <w:spacing w:after="0" w:line="240" w:lineRule="auto"/>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06 (Consejo Nacional de la Infancia). (57)</w:t>
      </w:r>
    </w:p>
    <w:p w:rsidR="00720EB3" w:rsidRPr="00F35D64" w:rsidRDefault="00720EB3" w:rsidP="00FC35A2">
      <w:pPr>
        <w:spacing w:after="0" w:line="240" w:lineRule="auto"/>
        <w:jc w:val="both"/>
        <w:rPr>
          <w:rFonts w:ascii="Arial" w:eastAsia="Times New Roman" w:hAnsi="Arial" w:cs="Times New Roman"/>
          <w:b/>
          <w:sz w:val="24"/>
          <w:szCs w:val="20"/>
          <w:lang w:val="es-ES" w:eastAsia="es-ES" w:bidi="he-IL"/>
        </w:rPr>
      </w:pPr>
    </w:p>
    <w:p w:rsidR="00720EB3" w:rsidRPr="00F35D64" w:rsidRDefault="00720EB3" w:rsidP="00FC35A2">
      <w:pPr>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sz w:val="24"/>
          <w:szCs w:val="20"/>
          <w:lang w:val="es-ES" w:eastAsia="es-ES" w:bidi="he-IL"/>
        </w:rPr>
        <w:t>Para sustituir la glosa 01 por la siguiente:</w:t>
      </w:r>
    </w:p>
    <w:p w:rsidR="00720EB3" w:rsidRPr="00F35D64" w:rsidRDefault="00720EB3" w:rsidP="00FC35A2">
      <w:pPr>
        <w:spacing w:after="0" w:line="240" w:lineRule="auto"/>
        <w:jc w:val="both"/>
        <w:rPr>
          <w:rFonts w:ascii="Arial" w:eastAsia="Times New Roman" w:hAnsi="Arial" w:cs="Times New Roman"/>
          <w:sz w:val="24"/>
          <w:szCs w:val="20"/>
          <w:lang w:val="es-ES" w:eastAsia="es-ES" w:bidi="he-IL"/>
        </w:rPr>
      </w:pPr>
    </w:p>
    <w:p w:rsidR="00720EB3" w:rsidRPr="00F35D64" w:rsidRDefault="00720EB3" w:rsidP="00FC35A2">
      <w:pPr>
        <w:spacing w:after="0" w:line="240" w:lineRule="auto"/>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“01 Las nuevas contrataciones se harán previo concurso público y tendrán la calidad de agentes públicos para todos los efectos legales.”.</w:t>
      </w:r>
    </w:p>
    <w:p w:rsidR="00720EB3" w:rsidRPr="00F35D64" w:rsidRDefault="00720EB3" w:rsidP="00FC35A2">
      <w:pPr>
        <w:spacing w:after="0" w:line="240" w:lineRule="auto"/>
        <w:jc w:val="both"/>
        <w:rPr>
          <w:rFonts w:ascii="Arial" w:eastAsia="Times New Roman" w:hAnsi="Arial" w:cs="Times New Roman"/>
          <w:sz w:val="24"/>
          <w:szCs w:val="20"/>
          <w:lang w:val="es-ES" w:eastAsia="es-ES" w:bidi="he-IL"/>
        </w:rPr>
      </w:pPr>
    </w:p>
    <w:p w:rsidR="00720EB3" w:rsidRPr="00F35D64" w:rsidRDefault="00720EB3" w:rsidP="00FC35A2">
      <w:pPr>
        <w:spacing w:after="0" w:line="240" w:lineRule="auto"/>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b/>
          <w:sz w:val="24"/>
          <w:szCs w:val="20"/>
          <w:lang w:val="es-ES" w:eastAsia="es-ES" w:bidi="he-IL"/>
        </w:rPr>
        <w:t>La indicación fue declarada inadmisible por el señor Presidente de la Comisión.</w:t>
      </w:r>
    </w:p>
    <w:p w:rsidR="003A002E" w:rsidRPr="00F35D64" w:rsidRDefault="003A002E" w:rsidP="003A002E">
      <w:pPr>
        <w:spacing w:after="0" w:line="240" w:lineRule="auto"/>
        <w:ind w:firstLine="2835"/>
        <w:jc w:val="both"/>
        <w:rPr>
          <w:rFonts w:ascii="Arial" w:hAnsi="Arial" w:cs="Arial"/>
          <w:b/>
          <w:bCs/>
          <w:sz w:val="24"/>
          <w:szCs w:val="24"/>
          <w:lang w:val="es-ES" w:eastAsia="es-ES"/>
        </w:rPr>
      </w:pPr>
    </w:p>
    <w:p w:rsidR="003A002E" w:rsidRPr="00F35D64" w:rsidRDefault="003A002E" w:rsidP="003A002E">
      <w:pPr>
        <w:spacing w:after="0" w:line="240" w:lineRule="auto"/>
        <w:ind w:firstLine="2835"/>
        <w:jc w:val="both"/>
        <w:rPr>
          <w:rFonts w:ascii="Arial" w:hAnsi="Arial" w:cs="Arial"/>
          <w:b/>
          <w:bCs/>
          <w:sz w:val="24"/>
          <w:szCs w:val="24"/>
          <w:lang w:val="es-ES" w:eastAsia="es-ES"/>
        </w:rPr>
      </w:pPr>
    </w:p>
    <w:p w:rsidR="003A002E" w:rsidRPr="00F35D64" w:rsidRDefault="003A002E" w:rsidP="003A002E">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por otra parte, que en virtud de la aprobación de la indicación número 138, recaída en la Partida 21, la Comisión advirtió la necesidad de efectuar una enmienda de referencia en las distintas glosas del proyecto de presupuestos que aluden a la ley N° 18.834.</w:t>
      </w:r>
    </w:p>
    <w:p w:rsidR="0017467E" w:rsidRPr="00F35D64" w:rsidRDefault="0017467E" w:rsidP="003A002E">
      <w:pPr>
        <w:spacing w:after="0" w:line="240" w:lineRule="auto"/>
        <w:ind w:firstLine="2835"/>
        <w:jc w:val="both"/>
        <w:rPr>
          <w:rFonts w:ascii="Arial" w:hAnsi="Arial" w:cs="Arial"/>
          <w:b/>
          <w:bCs/>
          <w:sz w:val="24"/>
          <w:szCs w:val="24"/>
          <w:lang w:val="es-ES" w:eastAsia="es-ES"/>
        </w:rPr>
      </w:pPr>
    </w:p>
    <w:p w:rsidR="003A002E" w:rsidRPr="00F35D64" w:rsidRDefault="003A002E" w:rsidP="003A002E">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una modificación en la glosa 03 asociada al Programa 01</w:t>
      </w:r>
      <w:r w:rsidR="00D53E9E" w:rsidRPr="00F35D64">
        <w:rPr>
          <w:rFonts w:ascii="Arial" w:hAnsi="Arial" w:cs="Arial"/>
          <w:b/>
          <w:bCs/>
          <w:sz w:val="24"/>
          <w:szCs w:val="24"/>
          <w:lang w:val="es-ES" w:eastAsia="es-ES"/>
        </w:rPr>
        <w:t xml:space="preserve">, </w:t>
      </w:r>
      <w:r w:rsidRPr="00F35D64">
        <w:rPr>
          <w:rFonts w:ascii="Arial" w:hAnsi="Arial" w:cs="Arial"/>
          <w:b/>
          <w:bCs/>
          <w:sz w:val="24"/>
          <w:szCs w:val="24"/>
          <w:lang w:val="es-ES" w:eastAsia="es-ES"/>
        </w:rPr>
        <w:t>Capítulo 01 de la Partida 22.</w:t>
      </w:r>
    </w:p>
    <w:p w:rsidR="00720EB3" w:rsidRPr="00F35D64" w:rsidRDefault="00720EB3" w:rsidP="00FC35A2">
      <w:pPr>
        <w:spacing w:after="0" w:line="240" w:lineRule="auto"/>
        <w:jc w:val="both"/>
        <w:rPr>
          <w:rFonts w:ascii="Arial" w:eastAsia="Times New Roman" w:hAnsi="Arial" w:cs="Times New Roman"/>
          <w:b/>
          <w:sz w:val="24"/>
          <w:szCs w:val="20"/>
          <w:lang w:val="es-ES" w:eastAsia="es-ES" w:bidi="he-IL"/>
        </w:rPr>
      </w:pPr>
    </w:p>
    <w:p w:rsidR="003A002E" w:rsidRPr="00F35D64" w:rsidRDefault="003A002E" w:rsidP="00FC35A2">
      <w:pPr>
        <w:spacing w:after="0" w:line="240" w:lineRule="auto"/>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firstLine="2835"/>
        <w:jc w:val="both"/>
        <w:rPr>
          <w:rFonts w:ascii="Arial" w:eastAsia="Times New Roman" w:hAnsi="Arial" w:cs="Arial"/>
          <w:bCs/>
          <w:sz w:val="24"/>
          <w:szCs w:val="20"/>
          <w:lang w:val="es-ES" w:eastAsia="es-ES" w:bidi="he-IL"/>
        </w:rPr>
      </w:pPr>
      <w:r w:rsidRPr="00F35D64">
        <w:rPr>
          <w:rFonts w:ascii="Arial" w:eastAsia="Times New Roman" w:hAnsi="Arial" w:cs="Times New Roman"/>
          <w:b/>
          <w:sz w:val="24"/>
          <w:szCs w:val="20"/>
          <w:lang w:val="es-ES" w:eastAsia="es-ES" w:bidi="he-IL"/>
        </w:rPr>
        <w:t xml:space="preserve">- Puesta en votación la Partida, fue aprobada por la unanimidad de los </w:t>
      </w:r>
      <w:r w:rsidR="00FC35A2" w:rsidRPr="00F35D64">
        <w:rPr>
          <w:rFonts w:ascii="Arial" w:eastAsia="Times New Roman" w:hAnsi="Arial" w:cs="Times New Roman"/>
          <w:b/>
          <w:sz w:val="24"/>
          <w:szCs w:val="20"/>
          <w:lang w:val="es-ES" w:eastAsia="es-ES" w:bidi="he-IL"/>
        </w:rPr>
        <w:t>21</w:t>
      </w:r>
      <w:r w:rsidRPr="00F35D64">
        <w:rPr>
          <w:rFonts w:ascii="Arial" w:eastAsia="Times New Roman" w:hAnsi="Arial" w:cs="Times New Roman"/>
          <w:b/>
          <w:sz w:val="24"/>
          <w:szCs w:val="20"/>
          <w:lang w:val="es-ES" w:eastAsia="es-ES" w:bidi="he-IL"/>
        </w:rPr>
        <w:t xml:space="preserve"> miembros presentes de la Comisión. </w:t>
      </w:r>
    </w:p>
    <w:p w:rsidR="001A6E23" w:rsidRPr="00F35D64" w:rsidRDefault="001A6E23" w:rsidP="001A6E23">
      <w:pPr>
        <w:spacing w:after="0" w:line="240" w:lineRule="auto"/>
        <w:jc w:val="both"/>
        <w:rPr>
          <w:rFonts w:ascii="Arial" w:eastAsia="Calibri" w:hAnsi="Arial" w:cs="Arial"/>
          <w:sz w:val="24"/>
          <w:szCs w:val="24"/>
          <w:lang w:val="es-ES"/>
        </w:rPr>
      </w:pPr>
    </w:p>
    <w:p w:rsidR="0062094D" w:rsidRPr="00F35D64" w:rsidRDefault="0062094D" w:rsidP="001A6E23">
      <w:pPr>
        <w:spacing w:after="0" w:line="240" w:lineRule="auto"/>
        <w:jc w:val="both"/>
        <w:rPr>
          <w:rFonts w:ascii="Arial" w:eastAsia="Calibri" w:hAnsi="Arial" w:cs="Arial"/>
          <w:sz w:val="24"/>
          <w:szCs w:val="24"/>
          <w:lang w:val="es-ES"/>
        </w:rPr>
      </w:pPr>
    </w:p>
    <w:p w:rsidR="007D3F7D" w:rsidRPr="00F35D64" w:rsidRDefault="007D3F7D" w:rsidP="001A6E23">
      <w:pPr>
        <w:spacing w:after="0" w:line="240" w:lineRule="auto"/>
        <w:jc w:val="both"/>
        <w:rPr>
          <w:rFonts w:ascii="Arial" w:eastAsia="Calibri" w:hAnsi="Arial" w:cs="Arial"/>
          <w:sz w:val="24"/>
          <w:szCs w:val="24"/>
          <w:lang w:val="es-ES"/>
        </w:rPr>
      </w:pPr>
    </w:p>
    <w:p w:rsidR="007D3F7D" w:rsidRPr="00F35D64" w:rsidRDefault="007D3F7D" w:rsidP="001A6E23">
      <w:pPr>
        <w:spacing w:after="0" w:line="240" w:lineRule="auto"/>
        <w:jc w:val="both"/>
        <w:rPr>
          <w:rFonts w:ascii="Arial" w:eastAsia="Calibri" w:hAnsi="Arial" w:cs="Arial"/>
          <w:sz w:val="24"/>
          <w:szCs w:val="24"/>
          <w:lang w:val="es-ES"/>
        </w:rPr>
      </w:pPr>
    </w:p>
    <w:p w:rsidR="007D3F7D" w:rsidRPr="00F35D64" w:rsidRDefault="007D3F7D" w:rsidP="001A6E23">
      <w:pPr>
        <w:spacing w:after="0" w:line="240" w:lineRule="auto"/>
        <w:jc w:val="both"/>
        <w:rPr>
          <w:rFonts w:ascii="Arial" w:eastAsia="Calibri" w:hAnsi="Arial" w:cs="Arial"/>
          <w:sz w:val="24"/>
          <w:szCs w:val="24"/>
          <w:lang w:val="es-ES"/>
        </w:rPr>
      </w:pPr>
    </w:p>
    <w:p w:rsidR="007D3F7D" w:rsidRPr="00F35D64" w:rsidRDefault="007D3F7D" w:rsidP="001A6E23">
      <w:pPr>
        <w:spacing w:after="0" w:line="240" w:lineRule="auto"/>
        <w:jc w:val="both"/>
        <w:rPr>
          <w:rFonts w:ascii="Arial" w:eastAsia="Calibri" w:hAnsi="Arial" w:cs="Arial"/>
          <w:sz w:val="24"/>
          <w:szCs w:val="24"/>
          <w:lang w:val="es-ES"/>
        </w:rPr>
      </w:pPr>
    </w:p>
    <w:p w:rsidR="001A6E23" w:rsidRPr="00F35D64" w:rsidRDefault="001A6E23" w:rsidP="001A6E23">
      <w:pPr>
        <w:spacing w:after="0" w:line="240" w:lineRule="auto"/>
        <w:jc w:val="center"/>
        <w:rPr>
          <w:rFonts w:ascii="Arial" w:eastAsia="Calibri" w:hAnsi="Arial" w:cs="Arial"/>
          <w:b/>
          <w:sz w:val="24"/>
          <w:szCs w:val="24"/>
          <w:lang w:val="es-ES"/>
        </w:rPr>
      </w:pPr>
    </w:p>
    <w:p w:rsidR="001A6E23" w:rsidRPr="00F35D64" w:rsidRDefault="001A6E23" w:rsidP="001A6E23">
      <w:pPr>
        <w:spacing w:after="0" w:line="240" w:lineRule="auto"/>
        <w:jc w:val="center"/>
        <w:rPr>
          <w:rFonts w:ascii="Arial" w:eastAsia="Calibri" w:hAnsi="Arial" w:cs="Arial"/>
          <w:b/>
          <w:sz w:val="24"/>
          <w:szCs w:val="24"/>
          <w:lang w:val="es-ES"/>
        </w:rPr>
      </w:pPr>
      <w:r w:rsidRPr="00F35D64">
        <w:rPr>
          <w:rFonts w:ascii="Arial" w:eastAsia="Calibri" w:hAnsi="Arial" w:cs="Arial"/>
          <w:b/>
          <w:sz w:val="24"/>
          <w:szCs w:val="24"/>
          <w:lang w:val="es-ES"/>
        </w:rPr>
        <w:lastRenderedPageBreak/>
        <w:t>PARTIDA 23</w:t>
      </w:r>
    </w:p>
    <w:p w:rsidR="001A6E23" w:rsidRPr="00F35D64" w:rsidRDefault="001A6E23" w:rsidP="001A6E23">
      <w:pPr>
        <w:spacing w:after="0" w:line="240" w:lineRule="auto"/>
        <w:jc w:val="center"/>
        <w:rPr>
          <w:rFonts w:ascii="Arial" w:eastAsia="Times New Roman" w:hAnsi="Arial" w:cs="Arial"/>
          <w:b/>
          <w:sz w:val="24"/>
          <w:szCs w:val="24"/>
          <w:lang w:val="es-ES" w:eastAsia="es-ES" w:bidi="he-IL"/>
        </w:rPr>
      </w:pPr>
      <w:r w:rsidRPr="00F35D64">
        <w:rPr>
          <w:rFonts w:ascii="Arial" w:eastAsia="Times New Roman" w:hAnsi="Arial" w:cs="Arial"/>
          <w:b/>
          <w:sz w:val="24"/>
          <w:szCs w:val="24"/>
          <w:lang w:val="es-ES" w:eastAsia="es-ES" w:bidi="he-IL"/>
        </w:rPr>
        <w:t>MINISTERIO PÚBLICO</w:t>
      </w:r>
    </w:p>
    <w:p w:rsidR="00EF37B3" w:rsidRPr="00F35D64" w:rsidRDefault="00EF37B3" w:rsidP="001A6E23">
      <w:pPr>
        <w:spacing w:after="0" w:line="240" w:lineRule="auto"/>
        <w:jc w:val="center"/>
        <w:rPr>
          <w:rFonts w:ascii="Arial" w:eastAsia="Times New Roman" w:hAnsi="Arial" w:cs="Arial"/>
          <w:sz w:val="24"/>
          <w:szCs w:val="24"/>
          <w:lang w:val="es-ES" w:eastAsia="es-ES" w:bidi="he-IL"/>
        </w:rPr>
      </w:pPr>
    </w:p>
    <w:p w:rsidR="001A6E23" w:rsidRPr="00F35D64" w:rsidRDefault="001A6E23" w:rsidP="001A6E23">
      <w:pPr>
        <w:tabs>
          <w:tab w:val="left" w:pos="2844"/>
        </w:tabs>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partida fue estudiada por la Tercera Subcomisión, que la aprobó sin enmiendas.</w:t>
      </w:r>
    </w:p>
    <w:p w:rsidR="00A86139" w:rsidRPr="00F35D64" w:rsidRDefault="00A86139" w:rsidP="00A86139">
      <w:pPr>
        <w:spacing w:after="0" w:line="240" w:lineRule="auto"/>
        <w:ind w:right="51"/>
        <w:jc w:val="center"/>
        <w:rPr>
          <w:rFonts w:ascii="Arial" w:eastAsia="Times New Roman" w:hAnsi="Arial" w:cs="Times New Roman"/>
          <w:sz w:val="24"/>
          <w:szCs w:val="20"/>
          <w:lang w:val="es-ES" w:eastAsia="es-ES" w:bidi="he-IL"/>
        </w:rPr>
      </w:pPr>
    </w:p>
    <w:p w:rsidR="001A6E23" w:rsidRPr="00F35D64" w:rsidRDefault="00A86139" w:rsidP="00A86139">
      <w:pPr>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right="51" w:firstLine="2835"/>
        <w:jc w:val="both"/>
        <w:rPr>
          <w:rFonts w:ascii="Arial" w:eastAsia="Times New Roman" w:hAnsi="Arial" w:cs="Times New Roman"/>
          <w:b/>
          <w:sz w:val="24"/>
          <w:szCs w:val="20"/>
          <w:lang w:val="es-ES" w:eastAsia="es-ES" w:bidi="he-IL"/>
        </w:rPr>
      </w:pPr>
    </w:p>
    <w:p w:rsidR="00A86139" w:rsidRPr="00F35D64" w:rsidRDefault="00A86139"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Fue objeto de las siguientes indicaciones:</w:t>
      </w:r>
    </w:p>
    <w:p w:rsidR="00C51FEF" w:rsidRPr="00F35D64" w:rsidRDefault="00C51FEF" w:rsidP="00C51FEF">
      <w:pPr>
        <w:spacing w:after="0" w:line="240" w:lineRule="auto"/>
        <w:ind w:right="51" w:firstLine="2835"/>
        <w:jc w:val="both"/>
        <w:rPr>
          <w:rFonts w:ascii="Arial" w:eastAsia="Times New Roman" w:hAnsi="Arial" w:cs="Times New Roman"/>
          <w:b/>
          <w:sz w:val="24"/>
          <w:szCs w:val="20"/>
          <w:u w:val="single"/>
          <w:lang w:val="es-ES" w:eastAsia="es-ES" w:bidi="he-IL"/>
        </w:rPr>
      </w:pPr>
    </w:p>
    <w:p w:rsidR="00A86139" w:rsidRPr="00F35D64" w:rsidRDefault="00C51FEF" w:rsidP="00C51FEF">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u w:val="single"/>
          <w:lang w:val="es-ES" w:eastAsia="es-ES" w:bidi="he-IL"/>
        </w:rPr>
        <w:t>Del Honorable Senador señor Montes</w:t>
      </w:r>
      <w:r w:rsidRPr="00F35D64">
        <w:rPr>
          <w:rFonts w:ascii="Arial" w:eastAsia="Times New Roman" w:hAnsi="Arial" w:cs="Times New Roman"/>
          <w:b/>
          <w:sz w:val="24"/>
          <w:szCs w:val="20"/>
          <w:lang w:val="es-ES" w:eastAsia="es-ES" w:bidi="he-IL"/>
        </w:rPr>
        <w:t>:</w:t>
      </w:r>
    </w:p>
    <w:p w:rsidR="00C51FEF" w:rsidRPr="00F35D64" w:rsidRDefault="00C51FEF" w:rsidP="00A86139">
      <w:pPr>
        <w:spacing w:after="0" w:line="240" w:lineRule="auto"/>
        <w:ind w:right="51"/>
        <w:jc w:val="both"/>
        <w:rPr>
          <w:rFonts w:ascii="Arial" w:eastAsia="Times New Roman" w:hAnsi="Arial" w:cs="Times New Roman"/>
          <w:b/>
          <w:sz w:val="24"/>
          <w:szCs w:val="20"/>
          <w:lang w:val="es-ES" w:eastAsia="es-ES" w:bidi="he-IL"/>
        </w:rPr>
      </w:pPr>
    </w:p>
    <w:p w:rsidR="00A86139" w:rsidRPr="00F35D64" w:rsidRDefault="00A86139" w:rsidP="00A86139">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01 (Ministerio Público).</w:t>
      </w:r>
      <w:r w:rsidR="00C51FEF" w:rsidRPr="00F35D64">
        <w:rPr>
          <w:rFonts w:ascii="Arial" w:eastAsia="Times New Roman" w:hAnsi="Arial" w:cs="Times New Roman"/>
          <w:b/>
          <w:sz w:val="24"/>
          <w:szCs w:val="20"/>
          <w:lang w:val="es-ES" w:eastAsia="es-ES" w:bidi="he-IL"/>
        </w:rPr>
        <w:t xml:space="preserve"> </w:t>
      </w:r>
      <w:r w:rsidRPr="00F35D64">
        <w:rPr>
          <w:rFonts w:ascii="Arial" w:eastAsia="Times New Roman" w:hAnsi="Arial" w:cs="Times New Roman"/>
          <w:b/>
          <w:sz w:val="24"/>
          <w:szCs w:val="20"/>
          <w:lang w:val="es-ES" w:eastAsia="es-ES" w:bidi="he-IL"/>
        </w:rPr>
        <w:t>(54)</w:t>
      </w:r>
    </w:p>
    <w:p w:rsidR="00A86139" w:rsidRPr="00F35D64" w:rsidRDefault="00A86139" w:rsidP="00A86139">
      <w:pPr>
        <w:spacing w:after="0" w:line="240" w:lineRule="auto"/>
        <w:ind w:right="51"/>
        <w:jc w:val="both"/>
        <w:rPr>
          <w:rFonts w:ascii="Arial" w:eastAsia="Times New Roman" w:hAnsi="Arial" w:cs="Times New Roman"/>
          <w:b/>
          <w:sz w:val="24"/>
          <w:szCs w:val="20"/>
          <w:lang w:val="es-ES" w:eastAsia="es-ES" w:bidi="he-IL"/>
        </w:rPr>
      </w:pPr>
    </w:p>
    <w:p w:rsidR="00A86139" w:rsidRPr="00F35D64" w:rsidRDefault="00A86139" w:rsidP="00A86139">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sz w:val="24"/>
          <w:szCs w:val="20"/>
          <w:lang w:val="es-ES" w:eastAsia="es-ES" w:bidi="he-IL"/>
        </w:rPr>
        <w:t xml:space="preserve">Para incorporar en la glosa 03 asociada al Programa, a continuación del </w:t>
      </w:r>
      <w:r w:rsidR="00276718" w:rsidRPr="00F35D64">
        <w:rPr>
          <w:rFonts w:ascii="Arial" w:eastAsia="Times New Roman" w:hAnsi="Arial" w:cs="Times New Roman"/>
          <w:sz w:val="24"/>
          <w:szCs w:val="20"/>
          <w:lang w:val="es-ES" w:eastAsia="es-ES" w:bidi="he-IL"/>
        </w:rPr>
        <w:t>p</w:t>
      </w:r>
      <w:r w:rsidRPr="00F35D64">
        <w:rPr>
          <w:rFonts w:ascii="Arial" w:eastAsia="Times New Roman" w:hAnsi="Arial" w:cs="Times New Roman"/>
          <w:sz w:val="24"/>
          <w:szCs w:val="20"/>
          <w:lang w:val="es-ES" w:eastAsia="es-ES" w:bidi="he-IL"/>
        </w:rPr>
        <w:t xml:space="preserve">unto seguido del </w:t>
      </w:r>
      <w:r w:rsidR="00C51FEF" w:rsidRPr="00F35D64">
        <w:rPr>
          <w:rFonts w:ascii="Arial" w:eastAsia="Times New Roman" w:hAnsi="Arial" w:cs="Times New Roman"/>
          <w:sz w:val="24"/>
          <w:szCs w:val="20"/>
          <w:lang w:val="es-ES" w:eastAsia="es-ES" w:bidi="he-IL"/>
        </w:rPr>
        <w:t xml:space="preserve">inciso </w:t>
      </w:r>
      <w:r w:rsidRPr="00F35D64">
        <w:rPr>
          <w:rFonts w:ascii="Arial" w:eastAsia="Times New Roman" w:hAnsi="Arial" w:cs="Times New Roman"/>
          <w:sz w:val="24"/>
          <w:szCs w:val="20"/>
          <w:lang w:val="es-ES" w:eastAsia="es-ES" w:bidi="he-IL"/>
        </w:rPr>
        <w:t>primero, lo siguiente:</w:t>
      </w:r>
    </w:p>
    <w:p w:rsidR="00A86139" w:rsidRPr="00F35D64" w:rsidRDefault="00A86139" w:rsidP="00A86139">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  </w:t>
      </w:r>
    </w:p>
    <w:p w:rsidR="00A86139" w:rsidRPr="00F35D64" w:rsidRDefault="00A86139" w:rsidP="00A86139">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“Asimismo, señalará el promedio de causas seguidas por fiscal, desagregado por fiscalía local y el listado de fiscales que hubieran abandonado la institución por cualquier causa en dicho período.”.</w:t>
      </w:r>
    </w:p>
    <w:p w:rsidR="00A86139" w:rsidRPr="00F35D64" w:rsidRDefault="00A86139" w:rsidP="00A86139">
      <w:pPr>
        <w:spacing w:after="0" w:line="240" w:lineRule="auto"/>
        <w:ind w:right="51"/>
        <w:jc w:val="both"/>
        <w:rPr>
          <w:rFonts w:ascii="Arial" w:eastAsia="Times New Roman" w:hAnsi="Arial" w:cs="Times New Roman"/>
          <w:sz w:val="24"/>
          <w:szCs w:val="20"/>
          <w:lang w:val="es-ES" w:eastAsia="es-ES" w:bidi="he-IL"/>
        </w:rPr>
      </w:pPr>
    </w:p>
    <w:p w:rsidR="00A86139" w:rsidRPr="00F35D64" w:rsidRDefault="00A86139" w:rsidP="00A86139">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b/>
          <w:sz w:val="24"/>
          <w:szCs w:val="20"/>
          <w:lang w:val="es-ES" w:eastAsia="es-ES" w:bidi="he-IL"/>
        </w:rPr>
        <w:t>La indicación fue rechazada por 10 votos en contra y 8 a favor.</w:t>
      </w:r>
    </w:p>
    <w:p w:rsidR="00A86139" w:rsidRPr="00F35D64" w:rsidRDefault="00A86139" w:rsidP="00A86139">
      <w:pPr>
        <w:spacing w:after="0" w:line="240" w:lineRule="auto"/>
        <w:ind w:right="51"/>
        <w:jc w:val="both"/>
        <w:rPr>
          <w:rFonts w:ascii="Arial" w:eastAsia="Times New Roman" w:hAnsi="Arial" w:cs="Times New Roman"/>
          <w:b/>
          <w:sz w:val="24"/>
          <w:szCs w:val="20"/>
          <w:lang w:val="es-ES" w:eastAsia="es-ES" w:bidi="he-IL"/>
        </w:rPr>
      </w:pPr>
    </w:p>
    <w:p w:rsidR="00A86139" w:rsidRPr="00F35D64" w:rsidRDefault="00A86139" w:rsidP="00A86139">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u w:val="single"/>
          <w:lang w:val="es-ES" w:eastAsia="es-ES" w:bidi="he-IL"/>
        </w:rPr>
        <w:t>De los Honorables Diputados señores Melero y Silva</w:t>
      </w:r>
      <w:r w:rsidRPr="00F35D64">
        <w:rPr>
          <w:rFonts w:ascii="Arial" w:eastAsia="Times New Roman" w:hAnsi="Arial" w:cs="Times New Roman"/>
          <w:b/>
          <w:sz w:val="24"/>
          <w:szCs w:val="20"/>
          <w:lang w:val="es-ES" w:eastAsia="es-ES" w:bidi="he-IL"/>
        </w:rPr>
        <w:t>:</w:t>
      </w:r>
    </w:p>
    <w:p w:rsidR="00A86139" w:rsidRPr="00F35D64" w:rsidRDefault="00A86139" w:rsidP="00A86139">
      <w:pPr>
        <w:spacing w:after="0" w:line="240" w:lineRule="auto"/>
        <w:ind w:right="51"/>
        <w:jc w:val="both"/>
        <w:rPr>
          <w:rFonts w:ascii="Arial" w:eastAsia="Times New Roman" w:hAnsi="Arial" w:cs="Times New Roman"/>
          <w:b/>
          <w:sz w:val="24"/>
          <w:szCs w:val="20"/>
          <w:lang w:val="es-ES" w:eastAsia="es-ES" w:bidi="he-IL"/>
        </w:rPr>
      </w:pPr>
    </w:p>
    <w:p w:rsidR="00C51FEF" w:rsidRPr="00F35D64" w:rsidRDefault="00C51FEF" w:rsidP="00C51FEF">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01 (Ministerio Público). (59)</w:t>
      </w:r>
    </w:p>
    <w:p w:rsidR="00C51FEF" w:rsidRPr="00F35D64" w:rsidRDefault="00C51FEF" w:rsidP="00A86139">
      <w:pPr>
        <w:spacing w:after="0" w:line="240" w:lineRule="auto"/>
        <w:ind w:right="51"/>
        <w:jc w:val="both"/>
        <w:rPr>
          <w:rFonts w:ascii="Arial" w:eastAsia="Times New Roman" w:hAnsi="Arial" w:cs="Times New Roman"/>
          <w:b/>
          <w:sz w:val="24"/>
          <w:szCs w:val="20"/>
          <w:lang w:val="es-ES" w:eastAsia="es-ES" w:bidi="he-IL"/>
        </w:rPr>
      </w:pPr>
    </w:p>
    <w:p w:rsidR="00A86139" w:rsidRPr="00F35D64" w:rsidRDefault="00A86139" w:rsidP="00A86139">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b/>
          <w:sz w:val="24"/>
          <w:szCs w:val="20"/>
          <w:lang w:val="es-ES" w:eastAsia="es-ES" w:bidi="he-IL"/>
        </w:rPr>
        <w:tab/>
      </w:r>
      <w:r w:rsidRPr="00F35D64">
        <w:rPr>
          <w:rFonts w:ascii="Arial" w:eastAsia="Times New Roman" w:hAnsi="Arial" w:cs="Times New Roman"/>
          <w:sz w:val="24"/>
          <w:szCs w:val="20"/>
          <w:lang w:val="es-ES" w:eastAsia="es-ES" w:bidi="he-IL"/>
        </w:rPr>
        <w:t>Para agregar en la glosa 02 asociada al Programa, un nuevo inciso segundo</w:t>
      </w:r>
      <w:r w:rsidR="00276718" w:rsidRPr="00F35D64">
        <w:rPr>
          <w:rFonts w:ascii="Arial" w:eastAsia="Times New Roman" w:hAnsi="Arial" w:cs="Times New Roman"/>
          <w:sz w:val="24"/>
          <w:szCs w:val="20"/>
          <w:lang w:val="es-ES" w:eastAsia="es-ES" w:bidi="he-IL"/>
        </w:rPr>
        <w:t>, del siguiente tenor:</w:t>
      </w:r>
    </w:p>
    <w:p w:rsidR="00276718" w:rsidRPr="00F35D64" w:rsidRDefault="00276718" w:rsidP="00A86139">
      <w:pPr>
        <w:spacing w:after="0" w:line="240" w:lineRule="auto"/>
        <w:ind w:right="51"/>
        <w:jc w:val="both"/>
        <w:rPr>
          <w:rFonts w:ascii="Arial" w:eastAsia="Times New Roman" w:hAnsi="Arial" w:cs="Times New Roman"/>
          <w:sz w:val="24"/>
          <w:szCs w:val="20"/>
          <w:lang w:val="es-ES" w:eastAsia="es-ES" w:bidi="he-IL"/>
        </w:rPr>
      </w:pPr>
    </w:p>
    <w:p w:rsidR="00276718" w:rsidRPr="00F35D64" w:rsidRDefault="00276718" w:rsidP="00A86139">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 xml:space="preserve">“Asimismo, se deberá enviar semestralmente a las respectivas comisiones, el detalle de los sumarios administrativos y sus resultados iniciados respecto de los funcionarios del Ministerio Público.”. </w:t>
      </w:r>
    </w:p>
    <w:p w:rsidR="00C51FEF" w:rsidRPr="00F35D64" w:rsidRDefault="00C51FEF" w:rsidP="00A86139">
      <w:pPr>
        <w:spacing w:after="0" w:line="240" w:lineRule="auto"/>
        <w:ind w:right="51"/>
        <w:jc w:val="both"/>
        <w:rPr>
          <w:rFonts w:ascii="Arial" w:eastAsia="Times New Roman" w:hAnsi="Arial" w:cs="Times New Roman"/>
          <w:sz w:val="24"/>
          <w:szCs w:val="20"/>
          <w:lang w:val="es-ES" w:eastAsia="es-ES" w:bidi="he-IL"/>
        </w:rPr>
      </w:pPr>
    </w:p>
    <w:p w:rsidR="00276718" w:rsidRPr="00F35D64" w:rsidRDefault="00276718" w:rsidP="00276718">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b/>
          <w:sz w:val="24"/>
          <w:szCs w:val="20"/>
          <w:lang w:val="es-ES" w:eastAsia="es-ES" w:bidi="he-IL"/>
        </w:rPr>
        <w:t>La indicación fue rechazada por 10 votos en contra y 7 a favor.</w:t>
      </w:r>
    </w:p>
    <w:p w:rsidR="00276718" w:rsidRPr="00F35D64" w:rsidRDefault="00276718" w:rsidP="00276718">
      <w:pPr>
        <w:spacing w:after="0" w:line="240" w:lineRule="auto"/>
        <w:ind w:right="51"/>
        <w:jc w:val="both"/>
        <w:rPr>
          <w:rFonts w:ascii="Arial" w:eastAsia="Times New Roman" w:hAnsi="Arial" w:cs="Times New Roman"/>
          <w:b/>
          <w:sz w:val="24"/>
          <w:szCs w:val="20"/>
          <w:lang w:val="es-ES" w:eastAsia="es-ES" w:bidi="he-IL"/>
        </w:rPr>
      </w:pPr>
    </w:p>
    <w:p w:rsidR="00C51FEF" w:rsidRPr="00F35D64" w:rsidRDefault="00C51FEF" w:rsidP="00276718">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01 (Ministerio Público). (60)</w:t>
      </w:r>
    </w:p>
    <w:p w:rsidR="00C51FEF" w:rsidRPr="00F35D64" w:rsidRDefault="00C51FEF" w:rsidP="00276718">
      <w:pPr>
        <w:spacing w:after="0" w:line="240" w:lineRule="auto"/>
        <w:ind w:right="51"/>
        <w:jc w:val="both"/>
        <w:rPr>
          <w:rFonts w:ascii="Arial" w:eastAsia="Times New Roman" w:hAnsi="Arial" w:cs="Times New Roman"/>
          <w:b/>
          <w:sz w:val="24"/>
          <w:szCs w:val="20"/>
          <w:lang w:val="es-ES" w:eastAsia="es-ES" w:bidi="he-IL"/>
        </w:rPr>
      </w:pPr>
    </w:p>
    <w:p w:rsidR="00276718" w:rsidRPr="00F35D64" w:rsidRDefault="00276718" w:rsidP="00276718">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Para incorporar en la glosa 03 asociada al Programa, a continuación del punto aparte, que pasa a ser punto seguido, lo siguiente:</w:t>
      </w:r>
    </w:p>
    <w:p w:rsidR="00276718" w:rsidRPr="00F35D64" w:rsidRDefault="00276718" w:rsidP="00276718">
      <w:pPr>
        <w:spacing w:after="0" w:line="240" w:lineRule="auto"/>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  </w:t>
      </w:r>
    </w:p>
    <w:p w:rsidR="00276718" w:rsidRPr="00F35D64" w:rsidRDefault="00276718" w:rsidP="00276718">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“Asimismo, a las mismas comisiones se enviará trimestralmente información relativa a la carga de trabajo de cada uno de los fiscales del Ministerio Público, identificándose el número de casos tramitados, de archivos provisionales y suspensiones condicionales del procedimiento realizadas, sentencias definitivas obtenidas, tanto condenatorias como absolutorias, tiempo promedio de tramitación de sus casos y el número de víctimas atendidas.”.</w:t>
      </w:r>
      <w:r w:rsidR="006A4B95" w:rsidRPr="00F35D64">
        <w:rPr>
          <w:rFonts w:ascii="Arial" w:eastAsia="Times New Roman" w:hAnsi="Arial" w:cs="Times New Roman"/>
          <w:sz w:val="24"/>
          <w:szCs w:val="20"/>
          <w:lang w:val="es-ES" w:eastAsia="es-ES" w:bidi="he-IL"/>
        </w:rPr>
        <w:t xml:space="preserve"> </w:t>
      </w:r>
    </w:p>
    <w:p w:rsidR="00276718" w:rsidRPr="00F35D64" w:rsidRDefault="00276718" w:rsidP="00276718">
      <w:pPr>
        <w:spacing w:after="0" w:line="240" w:lineRule="auto"/>
        <w:ind w:right="51"/>
        <w:jc w:val="both"/>
        <w:rPr>
          <w:rFonts w:ascii="Arial" w:eastAsia="Times New Roman" w:hAnsi="Arial" w:cs="Times New Roman"/>
          <w:sz w:val="24"/>
          <w:szCs w:val="20"/>
          <w:lang w:val="es-ES" w:eastAsia="es-ES" w:bidi="he-IL"/>
        </w:rPr>
      </w:pPr>
    </w:p>
    <w:p w:rsidR="00276718" w:rsidRPr="00F35D64" w:rsidRDefault="00276718" w:rsidP="00276718">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b/>
          <w:sz w:val="24"/>
          <w:szCs w:val="20"/>
          <w:lang w:val="es-ES" w:eastAsia="es-ES" w:bidi="he-IL"/>
        </w:rPr>
        <w:t>La indicación fue rechazada por 10 votos en contra y 8 a favor.</w:t>
      </w:r>
    </w:p>
    <w:p w:rsidR="00276718" w:rsidRPr="00F35D64" w:rsidRDefault="00276718" w:rsidP="00276718">
      <w:pPr>
        <w:spacing w:after="0" w:line="240" w:lineRule="auto"/>
        <w:ind w:right="51"/>
        <w:jc w:val="both"/>
        <w:rPr>
          <w:rFonts w:ascii="Arial" w:eastAsia="Times New Roman" w:hAnsi="Arial" w:cs="Times New Roman"/>
          <w:b/>
          <w:sz w:val="24"/>
          <w:szCs w:val="20"/>
          <w:lang w:val="es-ES" w:eastAsia="es-ES" w:bidi="he-IL"/>
        </w:rPr>
      </w:pPr>
    </w:p>
    <w:p w:rsidR="00276718" w:rsidRPr="00F35D64" w:rsidRDefault="00276718" w:rsidP="00A86139">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firstLine="2835"/>
        <w:jc w:val="both"/>
        <w:rPr>
          <w:rFonts w:ascii="Arial" w:eastAsia="Times New Roman" w:hAnsi="Arial" w:cs="Arial"/>
          <w:bCs/>
          <w:sz w:val="24"/>
          <w:szCs w:val="20"/>
          <w:lang w:val="es-ES" w:eastAsia="es-ES" w:bidi="he-IL"/>
        </w:rPr>
      </w:pPr>
      <w:r w:rsidRPr="00F35D64">
        <w:rPr>
          <w:rFonts w:ascii="Arial" w:eastAsia="Times New Roman" w:hAnsi="Arial" w:cs="Times New Roman"/>
          <w:b/>
          <w:sz w:val="24"/>
          <w:szCs w:val="20"/>
          <w:lang w:val="es-ES" w:eastAsia="es-ES" w:bidi="he-IL"/>
        </w:rPr>
        <w:t xml:space="preserve">- Puesta en votación la Partida, fue aprobada por la unanimidad de los </w:t>
      </w:r>
      <w:r w:rsidR="00FB28ED" w:rsidRPr="00F35D64">
        <w:rPr>
          <w:rFonts w:ascii="Arial" w:eastAsia="Times New Roman" w:hAnsi="Arial" w:cs="Times New Roman"/>
          <w:b/>
          <w:sz w:val="24"/>
          <w:szCs w:val="20"/>
          <w:lang w:val="es-ES" w:eastAsia="es-ES" w:bidi="he-IL"/>
        </w:rPr>
        <w:t>16</w:t>
      </w:r>
      <w:r w:rsidRPr="00F35D64">
        <w:rPr>
          <w:rFonts w:ascii="Arial" w:eastAsia="Times New Roman" w:hAnsi="Arial" w:cs="Times New Roman"/>
          <w:b/>
          <w:sz w:val="24"/>
          <w:szCs w:val="20"/>
          <w:lang w:val="es-ES" w:eastAsia="es-ES" w:bidi="he-IL"/>
        </w:rPr>
        <w:t xml:space="preserve"> miembros presentes de la Comisión. </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24</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ENERGÍA</w:t>
      </w:r>
    </w:p>
    <w:p w:rsidR="00765748" w:rsidRPr="00F35D64" w:rsidRDefault="00765748" w:rsidP="001A6E23">
      <w:pPr>
        <w:spacing w:after="0" w:line="240" w:lineRule="atLeast"/>
        <w:ind w:right="51"/>
        <w:jc w:val="center"/>
        <w:rPr>
          <w:rFonts w:ascii="Arial" w:eastAsia="Times New Roman" w:hAnsi="Arial" w:cs="Times New Roman"/>
          <w:sz w:val="24"/>
          <w:szCs w:val="20"/>
          <w:lang w:val="es-ES" w:eastAsia="es-ES" w:bidi="he-IL"/>
        </w:rPr>
      </w:pPr>
    </w:p>
    <w:p w:rsidR="00765748" w:rsidRPr="00F35D64" w:rsidRDefault="001A6E23" w:rsidP="001A6E23">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Esta Partida fue estudiada por la Quinta Subcomisión, que la aprobó </w:t>
      </w:r>
      <w:r w:rsidR="00765748" w:rsidRPr="00F35D64">
        <w:rPr>
          <w:rFonts w:ascii="Arial" w:eastAsia="Times New Roman" w:hAnsi="Arial" w:cs="Times New Roman"/>
          <w:sz w:val="24"/>
          <w:szCs w:val="20"/>
          <w:lang w:val="es-ES" w:eastAsia="es-ES" w:bidi="he-IL"/>
        </w:rPr>
        <w:t>con las siguientes enmiendas:</w:t>
      </w:r>
    </w:p>
    <w:p w:rsidR="00765748" w:rsidRPr="00F35D64" w:rsidRDefault="00765748" w:rsidP="001A6E23">
      <w:pPr>
        <w:spacing w:after="0" w:line="240" w:lineRule="atLeast"/>
        <w:ind w:right="51" w:firstLine="2835"/>
        <w:jc w:val="both"/>
        <w:rPr>
          <w:rFonts w:ascii="Arial" w:eastAsia="Times New Roman" w:hAnsi="Arial" w:cs="Times New Roman"/>
          <w:sz w:val="24"/>
          <w:szCs w:val="20"/>
          <w:lang w:val="es-ES" w:eastAsia="es-ES" w:bidi="he-IL"/>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Agregar el siguiente inciso segundo en la Glosa 02, asociada al Subtítulo 24 (Transferencias Corrientes):</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“La información se entregará detallada por Región y localidad.”.</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Capítulo 01</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Programa 01</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Subsecretaría de Energía</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Agregar la siguiente letra d) a la Glosa 07, asociada al Subtítulo 24, ítem 03, asignación 009 (ENAP):</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“d) Se informará trimestralmente a la Quinta Subcomisión Especial Mixta de Presupuestos acerca de los proyectos de eficiencia energética y del uso del gas en Magallanes.”.</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Incorporar la siguiente Glosa 11:</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“11 Se informará trimestralmente a la Comisión Especial Mixta de Presupuestos respecto de los avances en materia de estudios sobre cuencas.”.</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Capítulo 01</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Programa 03</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Apoyo al Desarrollo de Energías Renovables No Convencionales</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Agregar la siguiente Glosa 05:</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“05 Se informará trimestralmente a la Comisión Especial Mixta de Presupuestos respecto de los avances en materia de participación ciudadana y de ordenamiento territorial.”.</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Incorporar el siguiente inciso final en las Glosas 02 y 03 asociadas al Subtítulo 24, ítem 03, asignaciones 003 y 008:</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lastRenderedPageBreak/>
        <w:tab/>
        <w:t>“Se informará trimestralmente a la Quinta Subcomisión Especial Mixta de Presupuestos acerca de los proyectos comunitarios y de cooperativas eléctricas, si los hubiere.”.</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Capítulo 01</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Programa 04</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Energización Rural y Social</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Agregar el siguiente inciso final en las Glosas 02 y 03 asociadas al Subtítulo 24, ítem 03, asignación 004 (Aplicación Programa Energización Rural y Social), y al Subtítulo 33, ítem 03, asignación 002 (Subsecretaría de Desarrollo Regional y Administrativo-Programa 05):</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“Se informará trimestralmente a la Quinta Subcomisión Especial Mixta de Presupuestos acerca de los proyectos comunitarios y de cooperativas eléctricas, si los hubiere.”.</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Capítulo 01</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Programa 05</w:t>
      </w:r>
    </w:p>
    <w:p w:rsidR="00765748" w:rsidRPr="00F35D64" w:rsidRDefault="00765748" w:rsidP="00765748">
      <w:pPr>
        <w:tabs>
          <w:tab w:val="left" w:pos="2835"/>
        </w:tabs>
        <w:spacing w:after="0" w:line="240" w:lineRule="auto"/>
        <w:jc w:val="center"/>
        <w:rPr>
          <w:rFonts w:ascii="Arial" w:eastAsia="Times New Roman" w:hAnsi="Arial" w:cs="Arial"/>
          <w:b/>
          <w:sz w:val="24"/>
          <w:szCs w:val="20"/>
          <w:lang w:val="es-ES" w:eastAsia="es-ES"/>
        </w:rPr>
      </w:pPr>
      <w:r w:rsidRPr="00F35D64">
        <w:rPr>
          <w:rFonts w:ascii="Arial" w:eastAsia="Times New Roman" w:hAnsi="Arial" w:cs="Arial"/>
          <w:b/>
          <w:sz w:val="24"/>
          <w:szCs w:val="20"/>
          <w:lang w:val="es-ES" w:eastAsia="es-ES"/>
        </w:rPr>
        <w:t>Plan de Acción de Eficiencia Energética</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Reducir la siguiente asignación, por el monto que se señala:</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“Subtítulo 24, Transferencias Corrientes, Ítem 01, al Sector Privado, Asignación 006, Agencia Chilena de Eficiencia Energética, 5.716.500 miles de $.”.</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Incorporar la siguiente asignación, con el monto que se señala:</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“Subtítulo 33, Transferencias de Capital, Ítem 01, al Sector Privado, Asignación 001, Agencia Chilena de Eficiencia Energética, 5.716.500 miles de $.”.</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Asociar la Glosa 04 a la Asignación 001, del Ítem 01, del Subtítulo 33.</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Como consecuencia de esta modificación, reducir el monto dispuesto para el Subtítulo 24 a $3.915.375 miles.</w:t>
      </w:r>
    </w:p>
    <w:p w:rsidR="00765748" w:rsidRPr="00F35D64" w:rsidRDefault="00765748" w:rsidP="00765748">
      <w:pPr>
        <w:tabs>
          <w:tab w:val="left" w:pos="2835"/>
        </w:tabs>
        <w:spacing w:after="0" w:line="240" w:lineRule="auto"/>
        <w:jc w:val="both"/>
        <w:rPr>
          <w:rFonts w:ascii="Arial" w:eastAsia="Times New Roman" w:hAnsi="Arial" w:cs="Arial"/>
          <w:sz w:val="24"/>
          <w:szCs w:val="20"/>
          <w:lang w:val="es-ES" w:eastAsia="es-ES"/>
        </w:rPr>
      </w:pPr>
    </w:p>
    <w:p w:rsidR="00765748" w:rsidRPr="00F35D64" w:rsidRDefault="00765748" w:rsidP="00765748">
      <w:pPr>
        <w:tabs>
          <w:tab w:val="left" w:pos="2835"/>
        </w:tabs>
        <w:spacing w:after="0" w:line="240" w:lineRule="auto"/>
        <w:jc w:val="center"/>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w:t>
      </w:r>
    </w:p>
    <w:p w:rsidR="00765748" w:rsidRPr="00F35D64" w:rsidRDefault="00765748" w:rsidP="001A6E23">
      <w:pPr>
        <w:spacing w:after="0" w:line="240" w:lineRule="atLeast"/>
        <w:ind w:right="51" w:firstLine="2835"/>
        <w:jc w:val="both"/>
        <w:rPr>
          <w:rFonts w:ascii="Arial" w:eastAsia="Times New Roman" w:hAnsi="Arial" w:cs="Times New Roman"/>
          <w:sz w:val="24"/>
          <w:szCs w:val="20"/>
          <w:lang w:val="es-ES" w:eastAsia="es-ES" w:bidi="he-IL"/>
        </w:rPr>
      </w:pPr>
    </w:p>
    <w:p w:rsidR="00BD2D88" w:rsidRPr="00F35D64" w:rsidRDefault="00BD2D88" w:rsidP="001A6E23">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Partida fue objeto de las siguientes indicaciones:</w:t>
      </w:r>
    </w:p>
    <w:p w:rsidR="00DE071D" w:rsidRPr="00F35D64" w:rsidRDefault="00DE071D" w:rsidP="001A6E23">
      <w:pPr>
        <w:spacing w:after="0" w:line="240" w:lineRule="atLeast"/>
        <w:ind w:right="51" w:firstLine="2835"/>
        <w:jc w:val="both"/>
        <w:rPr>
          <w:rFonts w:ascii="Arial" w:eastAsia="Times New Roman" w:hAnsi="Arial" w:cs="Times New Roman"/>
          <w:sz w:val="24"/>
          <w:szCs w:val="20"/>
          <w:lang w:val="es-ES" w:eastAsia="es-ES" w:bidi="he-IL"/>
        </w:rPr>
      </w:pPr>
    </w:p>
    <w:p w:rsidR="00A70700" w:rsidRPr="00F35D64" w:rsidRDefault="00A70700" w:rsidP="001A6E23">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u w:val="single"/>
          <w:lang w:val="es-ES" w:eastAsia="es-ES" w:bidi="he-IL"/>
        </w:rPr>
        <w:t>De los Honorables Senadores señores García y García-Huidobro</w:t>
      </w:r>
      <w:r w:rsidRPr="00F35D64">
        <w:rPr>
          <w:rFonts w:ascii="Arial" w:eastAsia="Times New Roman" w:hAnsi="Arial" w:cs="Times New Roman"/>
          <w:b/>
          <w:sz w:val="24"/>
          <w:szCs w:val="20"/>
          <w:lang w:val="es-ES" w:eastAsia="es-ES" w:bidi="he-IL"/>
        </w:rPr>
        <w:t>:</w:t>
      </w:r>
    </w:p>
    <w:p w:rsidR="00A70700" w:rsidRPr="00F35D64" w:rsidRDefault="00A70700" w:rsidP="00A70700">
      <w:pPr>
        <w:spacing w:after="0" w:line="240" w:lineRule="atLeast"/>
        <w:ind w:right="51"/>
        <w:jc w:val="both"/>
        <w:rPr>
          <w:rFonts w:ascii="Arial" w:eastAsia="Times New Roman" w:hAnsi="Arial" w:cs="Times New Roman"/>
          <w:b/>
          <w:sz w:val="24"/>
          <w:szCs w:val="20"/>
          <w:lang w:val="es-ES" w:eastAsia="es-ES" w:bidi="he-IL"/>
        </w:rPr>
      </w:pPr>
    </w:p>
    <w:p w:rsidR="00A70700" w:rsidRPr="00F35D64" w:rsidRDefault="00A70700" w:rsidP="00A70700">
      <w:pPr>
        <w:spacing w:after="0" w:line="240" w:lineRule="atLeast"/>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01 (Subsecretaría de Energía).</w:t>
      </w:r>
      <w:r w:rsidR="00C51FEF" w:rsidRPr="00F35D64">
        <w:rPr>
          <w:rFonts w:ascii="Arial" w:eastAsia="Times New Roman" w:hAnsi="Arial" w:cs="Times New Roman"/>
          <w:b/>
          <w:sz w:val="24"/>
          <w:szCs w:val="20"/>
          <w:lang w:val="es-ES" w:eastAsia="es-ES" w:bidi="he-IL"/>
        </w:rPr>
        <w:t xml:space="preserve"> (11)</w:t>
      </w:r>
    </w:p>
    <w:p w:rsidR="00A70700" w:rsidRPr="00F35D64" w:rsidRDefault="00A70700" w:rsidP="00A70700">
      <w:pPr>
        <w:spacing w:after="0" w:line="240" w:lineRule="atLeast"/>
        <w:ind w:right="51"/>
        <w:jc w:val="both"/>
        <w:rPr>
          <w:rFonts w:ascii="Arial" w:eastAsia="Times New Roman" w:hAnsi="Arial" w:cs="Times New Roman"/>
          <w:b/>
          <w:sz w:val="24"/>
          <w:szCs w:val="20"/>
          <w:lang w:val="es-ES" w:eastAsia="es-ES" w:bidi="he-IL"/>
        </w:rPr>
      </w:pPr>
    </w:p>
    <w:p w:rsidR="00A70700" w:rsidRPr="00F35D64" w:rsidRDefault="00A70700" w:rsidP="00A70700">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lastRenderedPageBreak/>
        <w:t>Para agregar un inciso final en la letra a) de la glosa 07 asociada al Subtítulo 24 (Transferencias Corrientes), ítem 03, asignación 009 (Empresa Nacional del Petróleo):</w:t>
      </w:r>
    </w:p>
    <w:p w:rsidR="00A70700" w:rsidRPr="00F35D64" w:rsidRDefault="00A70700" w:rsidP="00A70700">
      <w:pPr>
        <w:spacing w:after="0" w:line="240" w:lineRule="atLeast"/>
        <w:ind w:right="51" w:firstLine="2835"/>
        <w:jc w:val="both"/>
        <w:rPr>
          <w:rFonts w:ascii="Arial" w:eastAsia="Times New Roman" w:hAnsi="Arial" w:cs="Times New Roman"/>
          <w:sz w:val="24"/>
          <w:szCs w:val="20"/>
          <w:lang w:val="es-ES" w:eastAsia="es-ES" w:bidi="he-IL"/>
        </w:rPr>
      </w:pPr>
    </w:p>
    <w:p w:rsidR="00A70700" w:rsidRPr="00F35D64" w:rsidRDefault="00A70700" w:rsidP="00A70700">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 xml:space="preserve">"Anualmente se informará a la Comisión Especial Mixta de Presupuestos los estudios realizados para buscar alternativas de solución al problema energético de la Región de Magallanes y Antártica Chilena". </w:t>
      </w:r>
    </w:p>
    <w:p w:rsidR="00A70700" w:rsidRPr="00F35D64" w:rsidRDefault="00A70700" w:rsidP="00A70700">
      <w:pPr>
        <w:spacing w:after="0" w:line="240" w:lineRule="atLeast"/>
        <w:ind w:right="51" w:firstLine="2835"/>
        <w:jc w:val="both"/>
        <w:rPr>
          <w:rFonts w:ascii="Arial" w:eastAsia="Times New Roman" w:hAnsi="Arial" w:cs="Times New Roman"/>
          <w:b/>
          <w:sz w:val="24"/>
          <w:szCs w:val="20"/>
          <w:lang w:val="es-ES" w:eastAsia="es-ES" w:bidi="he-IL"/>
        </w:rPr>
      </w:pPr>
    </w:p>
    <w:p w:rsidR="00A70700" w:rsidRPr="00F35D64" w:rsidRDefault="00A70700" w:rsidP="00A70700">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La indicación fue aprobada, con modificaciones, por la unanimidad de los 20 miembros presentes de la Comisión.</w:t>
      </w:r>
    </w:p>
    <w:p w:rsidR="00A70700" w:rsidRPr="00F35D64" w:rsidRDefault="00A70700" w:rsidP="00A70700">
      <w:pPr>
        <w:spacing w:after="0" w:line="240" w:lineRule="atLeast"/>
        <w:ind w:right="51" w:firstLine="2835"/>
        <w:jc w:val="both"/>
        <w:rPr>
          <w:rFonts w:ascii="Arial" w:eastAsia="Times New Roman" w:hAnsi="Arial" w:cs="Times New Roman"/>
          <w:b/>
          <w:sz w:val="24"/>
          <w:szCs w:val="20"/>
          <w:lang w:val="es-ES" w:eastAsia="es-ES" w:bidi="he-IL"/>
        </w:rPr>
      </w:pPr>
    </w:p>
    <w:p w:rsidR="00A70700" w:rsidRPr="00F35D64" w:rsidRDefault="00C51FEF" w:rsidP="00C51FEF">
      <w:pPr>
        <w:spacing w:after="0" w:line="240" w:lineRule="atLeast"/>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01 (Subsecretaría de Energía). (12)</w:t>
      </w:r>
    </w:p>
    <w:p w:rsidR="00C51FEF" w:rsidRPr="00F35D64" w:rsidRDefault="00C51FEF" w:rsidP="00C51FEF">
      <w:pPr>
        <w:spacing w:after="0" w:line="240" w:lineRule="atLeast"/>
        <w:ind w:right="51"/>
        <w:jc w:val="both"/>
        <w:rPr>
          <w:rFonts w:ascii="Arial" w:eastAsia="Times New Roman" w:hAnsi="Arial" w:cs="Times New Roman"/>
          <w:b/>
          <w:sz w:val="24"/>
          <w:szCs w:val="20"/>
          <w:lang w:val="es-ES" w:eastAsia="es-ES" w:bidi="he-IL"/>
        </w:rPr>
      </w:pPr>
    </w:p>
    <w:p w:rsidR="00A70700" w:rsidRPr="00F35D64" w:rsidRDefault="00A70700" w:rsidP="00A70700">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Para reemplazar la letra c) de la </w:t>
      </w:r>
      <w:r w:rsidR="00652470" w:rsidRPr="00F35D64">
        <w:rPr>
          <w:rFonts w:ascii="Arial" w:eastAsia="Times New Roman" w:hAnsi="Arial" w:cs="Times New Roman"/>
          <w:sz w:val="24"/>
          <w:szCs w:val="20"/>
          <w:lang w:val="es-ES" w:eastAsia="es-ES" w:bidi="he-IL"/>
        </w:rPr>
        <w:t>gl</w:t>
      </w:r>
      <w:r w:rsidRPr="00F35D64">
        <w:rPr>
          <w:rFonts w:ascii="Arial" w:eastAsia="Times New Roman" w:hAnsi="Arial" w:cs="Times New Roman"/>
          <w:sz w:val="24"/>
          <w:szCs w:val="20"/>
          <w:lang w:val="es-ES" w:eastAsia="es-ES" w:bidi="he-IL"/>
        </w:rPr>
        <w:t>osa 07 asociada al Subtítulo 24</w:t>
      </w:r>
      <w:r w:rsidR="00652470" w:rsidRPr="00F35D64">
        <w:rPr>
          <w:rFonts w:ascii="Arial" w:eastAsia="Times New Roman" w:hAnsi="Arial" w:cs="Times New Roman"/>
          <w:sz w:val="24"/>
          <w:szCs w:val="20"/>
          <w:lang w:val="es-ES" w:eastAsia="es-ES" w:bidi="he-IL"/>
        </w:rPr>
        <w:t xml:space="preserve"> (</w:t>
      </w:r>
      <w:r w:rsidRPr="00F35D64">
        <w:rPr>
          <w:rFonts w:ascii="Arial" w:eastAsia="Times New Roman" w:hAnsi="Arial" w:cs="Times New Roman"/>
          <w:sz w:val="24"/>
          <w:szCs w:val="20"/>
          <w:lang w:val="es-ES" w:eastAsia="es-ES" w:bidi="he-IL"/>
        </w:rPr>
        <w:t>Transferencias Corrientes</w:t>
      </w:r>
      <w:r w:rsidR="00652470" w:rsidRPr="00F35D64">
        <w:rPr>
          <w:rFonts w:ascii="Arial" w:eastAsia="Times New Roman" w:hAnsi="Arial" w:cs="Times New Roman"/>
          <w:sz w:val="24"/>
          <w:szCs w:val="20"/>
          <w:lang w:val="es-ES" w:eastAsia="es-ES" w:bidi="he-IL"/>
        </w:rPr>
        <w:t>)</w:t>
      </w:r>
      <w:r w:rsidRPr="00F35D64">
        <w:rPr>
          <w:rFonts w:ascii="Arial" w:eastAsia="Times New Roman" w:hAnsi="Arial" w:cs="Times New Roman"/>
          <w:sz w:val="24"/>
          <w:szCs w:val="20"/>
          <w:lang w:val="es-ES" w:eastAsia="es-ES" w:bidi="he-IL"/>
        </w:rPr>
        <w:t xml:space="preserve">, </w:t>
      </w:r>
      <w:r w:rsidR="00652470" w:rsidRPr="00F35D64">
        <w:rPr>
          <w:rFonts w:ascii="Arial" w:eastAsia="Times New Roman" w:hAnsi="Arial" w:cs="Times New Roman"/>
          <w:sz w:val="24"/>
          <w:szCs w:val="20"/>
          <w:lang w:val="es-ES" w:eastAsia="es-ES" w:bidi="he-IL"/>
        </w:rPr>
        <w:t>í</w:t>
      </w:r>
      <w:r w:rsidRPr="00F35D64">
        <w:rPr>
          <w:rFonts w:ascii="Arial" w:eastAsia="Times New Roman" w:hAnsi="Arial" w:cs="Times New Roman"/>
          <w:sz w:val="24"/>
          <w:szCs w:val="20"/>
          <w:lang w:val="es-ES" w:eastAsia="es-ES" w:bidi="he-IL"/>
        </w:rPr>
        <w:t xml:space="preserve">tem 03, </w:t>
      </w:r>
      <w:r w:rsidR="00652470" w:rsidRPr="00F35D64">
        <w:rPr>
          <w:rFonts w:ascii="Arial" w:eastAsia="Times New Roman" w:hAnsi="Arial" w:cs="Times New Roman"/>
          <w:sz w:val="24"/>
          <w:szCs w:val="20"/>
          <w:lang w:val="es-ES" w:eastAsia="es-ES" w:bidi="he-IL"/>
        </w:rPr>
        <w:t>a</w:t>
      </w:r>
      <w:r w:rsidRPr="00F35D64">
        <w:rPr>
          <w:rFonts w:ascii="Arial" w:eastAsia="Times New Roman" w:hAnsi="Arial" w:cs="Times New Roman"/>
          <w:sz w:val="24"/>
          <w:szCs w:val="20"/>
          <w:lang w:val="es-ES" w:eastAsia="es-ES" w:bidi="he-IL"/>
        </w:rPr>
        <w:t xml:space="preserve">signación 009 </w:t>
      </w:r>
      <w:r w:rsidR="00652470" w:rsidRPr="00F35D64">
        <w:rPr>
          <w:rFonts w:ascii="Arial" w:eastAsia="Times New Roman" w:hAnsi="Arial" w:cs="Times New Roman"/>
          <w:sz w:val="24"/>
          <w:szCs w:val="20"/>
          <w:lang w:val="es-ES" w:eastAsia="es-ES" w:bidi="he-IL"/>
        </w:rPr>
        <w:t>(</w:t>
      </w:r>
      <w:r w:rsidRPr="00F35D64">
        <w:rPr>
          <w:rFonts w:ascii="Arial" w:eastAsia="Times New Roman" w:hAnsi="Arial" w:cs="Times New Roman"/>
          <w:sz w:val="24"/>
          <w:szCs w:val="20"/>
          <w:lang w:val="es-ES" w:eastAsia="es-ES" w:bidi="he-IL"/>
        </w:rPr>
        <w:t>Empresa Nacional del Petróleo</w:t>
      </w:r>
      <w:r w:rsidR="00652470" w:rsidRPr="00F35D64">
        <w:rPr>
          <w:rFonts w:ascii="Arial" w:eastAsia="Times New Roman" w:hAnsi="Arial" w:cs="Times New Roman"/>
          <w:sz w:val="24"/>
          <w:szCs w:val="20"/>
          <w:lang w:val="es-ES" w:eastAsia="es-ES" w:bidi="he-IL"/>
        </w:rPr>
        <w:t>)</w:t>
      </w:r>
      <w:r w:rsidRPr="00F35D64">
        <w:rPr>
          <w:rFonts w:ascii="Arial" w:eastAsia="Times New Roman" w:hAnsi="Arial" w:cs="Times New Roman"/>
          <w:sz w:val="24"/>
          <w:szCs w:val="20"/>
          <w:lang w:val="es-ES" w:eastAsia="es-ES" w:bidi="he-IL"/>
        </w:rPr>
        <w:t>, por la siguiente:</w:t>
      </w:r>
    </w:p>
    <w:p w:rsidR="00A70700" w:rsidRPr="00F35D64" w:rsidRDefault="00A70700" w:rsidP="00A70700">
      <w:pPr>
        <w:spacing w:after="0" w:line="240" w:lineRule="atLeast"/>
        <w:ind w:right="51" w:firstLine="2835"/>
        <w:jc w:val="both"/>
        <w:rPr>
          <w:rFonts w:ascii="Arial" w:eastAsia="Times New Roman" w:hAnsi="Arial" w:cs="Times New Roman"/>
          <w:sz w:val="24"/>
          <w:szCs w:val="20"/>
          <w:lang w:val="es-ES" w:eastAsia="es-ES" w:bidi="he-IL"/>
        </w:rPr>
      </w:pPr>
    </w:p>
    <w:p w:rsidR="00A70700" w:rsidRPr="00F35D64" w:rsidRDefault="00A70700" w:rsidP="00A70700">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“Los recursos considerados en las letras a) y b) precedentes, sólo podrán incrementarse mediante autorización expresa otorgada por ley”.</w:t>
      </w:r>
      <w:r w:rsidR="00652470" w:rsidRPr="00F35D64">
        <w:rPr>
          <w:rFonts w:ascii="Arial" w:eastAsia="Times New Roman" w:hAnsi="Arial" w:cs="Times New Roman"/>
          <w:sz w:val="24"/>
          <w:szCs w:val="20"/>
          <w:lang w:val="es-ES" w:eastAsia="es-ES" w:bidi="he-IL"/>
        </w:rPr>
        <w:t xml:space="preserve"> </w:t>
      </w:r>
    </w:p>
    <w:p w:rsidR="00765748" w:rsidRPr="00F35D64" w:rsidRDefault="00765748" w:rsidP="001A6E23">
      <w:pPr>
        <w:spacing w:after="0" w:line="240" w:lineRule="atLeast"/>
        <w:ind w:right="51" w:firstLine="2835"/>
        <w:jc w:val="both"/>
        <w:rPr>
          <w:rFonts w:ascii="Arial" w:eastAsia="Times New Roman" w:hAnsi="Arial" w:cs="Times New Roman"/>
          <w:sz w:val="24"/>
          <w:szCs w:val="20"/>
          <w:lang w:val="es-ES" w:eastAsia="es-ES" w:bidi="he-IL"/>
        </w:rPr>
      </w:pPr>
    </w:p>
    <w:p w:rsidR="00652470" w:rsidRPr="00F35D64" w:rsidRDefault="00652470" w:rsidP="001A6E23">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La indicación fue declarada inadmisible por el señor Presidente de la Comisión.</w:t>
      </w:r>
    </w:p>
    <w:p w:rsidR="00C51FEF" w:rsidRPr="00F35D64" w:rsidRDefault="00C51FEF" w:rsidP="00C51FEF">
      <w:pPr>
        <w:spacing w:after="0" w:line="240" w:lineRule="atLeast"/>
        <w:ind w:right="51"/>
        <w:jc w:val="both"/>
        <w:rPr>
          <w:rFonts w:ascii="Arial" w:eastAsia="Times New Roman" w:hAnsi="Arial" w:cs="Times New Roman"/>
          <w:b/>
          <w:sz w:val="24"/>
          <w:szCs w:val="20"/>
          <w:lang w:val="es-ES" w:eastAsia="es-ES" w:bidi="he-IL"/>
        </w:rPr>
      </w:pPr>
    </w:p>
    <w:p w:rsidR="00C51FEF" w:rsidRPr="00F35D64" w:rsidRDefault="00C51FEF" w:rsidP="00C51FEF">
      <w:pPr>
        <w:spacing w:after="0" w:line="240" w:lineRule="atLeast"/>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01 (Subsecretaría de Energía). (13)</w:t>
      </w:r>
    </w:p>
    <w:p w:rsidR="00C51FEF" w:rsidRPr="00F35D64" w:rsidRDefault="00C51FEF" w:rsidP="00C51FEF">
      <w:pPr>
        <w:spacing w:after="0" w:line="240" w:lineRule="atLeast"/>
        <w:ind w:right="51"/>
        <w:jc w:val="both"/>
        <w:rPr>
          <w:rFonts w:ascii="Arial" w:eastAsia="Times New Roman" w:hAnsi="Arial" w:cs="Times New Roman"/>
          <w:b/>
          <w:sz w:val="24"/>
          <w:szCs w:val="20"/>
          <w:lang w:val="es-ES" w:eastAsia="es-ES" w:bidi="he-IL"/>
        </w:rPr>
      </w:pPr>
    </w:p>
    <w:p w:rsidR="00652470" w:rsidRPr="00F35D64" w:rsidRDefault="00652470" w:rsidP="00652470">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Para incorporar un inciso segundo en la glosa 06 asociada al Subtítulo 24 (Transferencias Corrientes), ítem 02, asignación 001 (Comisión Nacional de Investigación Científica y Tecnológica), del siguiente tenor:</w:t>
      </w:r>
    </w:p>
    <w:p w:rsidR="00652470" w:rsidRPr="00F35D64" w:rsidRDefault="00652470" w:rsidP="00652470">
      <w:pPr>
        <w:spacing w:after="0" w:line="240" w:lineRule="atLeast"/>
        <w:ind w:right="51" w:firstLine="2835"/>
        <w:jc w:val="both"/>
        <w:rPr>
          <w:rFonts w:ascii="Arial" w:eastAsia="Times New Roman" w:hAnsi="Arial" w:cs="Times New Roman"/>
          <w:sz w:val="24"/>
          <w:szCs w:val="20"/>
          <w:lang w:val="es-ES" w:eastAsia="es-ES" w:bidi="he-IL"/>
        </w:rPr>
      </w:pPr>
    </w:p>
    <w:p w:rsidR="00652470" w:rsidRPr="00F35D64" w:rsidRDefault="00652470" w:rsidP="00652470">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 xml:space="preserve">“Antes del 31 de enero de 2015, el Ministerio de Energía, remitirá a la Comisión Especial Mixta de Presupuestos las metas, objetivos y un mecanismos de evaluación de este programa. Adicionalmente, el Ministerio deberá enviar trimestralmente a dicha comisión, un informe detallado sobre el grado de cumplimiento de las metas propuestas y el estado de ejecución de sus recursos”. </w:t>
      </w:r>
    </w:p>
    <w:p w:rsidR="00652470" w:rsidRPr="00F35D64" w:rsidRDefault="00652470" w:rsidP="001A6E23">
      <w:pPr>
        <w:spacing w:after="0" w:line="240" w:lineRule="atLeast"/>
        <w:ind w:right="51" w:firstLine="2835"/>
        <w:jc w:val="both"/>
        <w:rPr>
          <w:rFonts w:ascii="Arial" w:eastAsia="Times New Roman" w:hAnsi="Arial" w:cs="Times New Roman"/>
          <w:b/>
          <w:sz w:val="24"/>
          <w:szCs w:val="20"/>
          <w:lang w:val="es-ES" w:eastAsia="es-ES" w:bidi="he-IL"/>
        </w:rPr>
      </w:pPr>
    </w:p>
    <w:p w:rsidR="00652470" w:rsidRPr="00F35D64" w:rsidRDefault="00652470" w:rsidP="001A6E23">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La indicación fue aprobada, con enmiendas, por la unanimidad de los 20 miembros presentes de la Comisión.</w:t>
      </w:r>
    </w:p>
    <w:p w:rsidR="00780C62" w:rsidRPr="00F35D64" w:rsidRDefault="00780C62" w:rsidP="005D70C9">
      <w:pPr>
        <w:spacing w:after="0" w:line="240" w:lineRule="atLeast"/>
        <w:ind w:right="51"/>
        <w:jc w:val="both"/>
        <w:rPr>
          <w:rFonts w:ascii="Arial" w:eastAsia="Times New Roman" w:hAnsi="Arial" w:cs="Times New Roman"/>
          <w:b/>
          <w:sz w:val="24"/>
          <w:szCs w:val="20"/>
          <w:lang w:val="es-ES" w:eastAsia="es-ES" w:bidi="he-IL"/>
        </w:rPr>
      </w:pPr>
    </w:p>
    <w:p w:rsidR="005D70C9" w:rsidRPr="00F35D64" w:rsidRDefault="005D70C9" w:rsidP="005D70C9">
      <w:pPr>
        <w:spacing w:after="0" w:line="240" w:lineRule="atLeast"/>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03 (Apoyo al Desarrollo de Energías Renovables No Convencionales). (14)</w:t>
      </w:r>
    </w:p>
    <w:p w:rsidR="00DE071D" w:rsidRPr="00F35D64" w:rsidRDefault="00DE071D" w:rsidP="005D70C9">
      <w:pPr>
        <w:spacing w:after="0" w:line="240" w:lineRule="atLeast"/>
        <w:ind w:right="51"/>
        <w:jc w:val="both"/>
        <w:rPr>
          <w:rFonts w:ascii="Arial" w:eastAsia="Times New Roman" w:hAnsi="Arial" w:cs="Times New Roman"/>
          <w:b/>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Para incorporar un inciso segundo en la glosa 04 asociada al Subtítulo 33 (Transferencias de Capital), ítem 02, asignación 001 (Subsecretaría de Vivienda y Urbanismo), del siguiente tenor:</w:t>
      </w: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“El Ministerio de Energía, remitirá a la Comisión Especial Mixta de Presupuestos un cronograma con la implementación y </w:t>
      </w:r>
      <w:r w:rsidRPr="00F35D64">
        <w:rPr>
          <w:rFonts w:ascii="Arial" w:eastAsia="Times New Roman" w:hAnsi="Arial" w:cs="Times New Roman"/>
          <w:sz w:val="24"/>
          <w:szCs w:val="20"/>
          <w:lang w:val="es-ES" w:eastAsia="es-ES" w:bidi="he-IL"/>
        </w:rPr>
        <w:lastRenderedPageBreak/>
        <w:t>puesta en marcha de la instalación de dichos Sistemas, así como un mecanismos de evaluación de este programa. Adicionalmente, el Ministerio deberá enviar trimestralmente a dicha comisión, un informe detallado sobre el grado de cumplimiento de las metas propuestas y el estado de ejecución de sus recursos”.</w:t>
      </w:r>
    </w:p>
    <w:p w:rsidR="005D70C9" w:rsidRPr="00F35D64" w:rsidRDefault="005D70C9" w:rsidP="001A6E23">
      <w:pPr>
        <w:spacing w:after="0" w:line="240" w:lineRule="atLeast"/>
        <w:ind w:right="51" w:firstLine="2835"/>
        <w:jc w:val="both"/>
        <w:rPr>
          <w:rFonts w:ascii="Arial" w:eastAsia="Times New Roman" w:hAnsi="Arial" w:cs="Times New Roman"/>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La indicación fue aprobada, con enmiendas, por la unanimidad de los 19 miembros presentes de la Comisión.</w:t>
      </w:r>
    </w:p>
    <w:p w:rsidR="005D70C9" w:rsidRPr="00F35D64" w:rsidRDefault="005D70C9" w:rsidP="005D70C9">
      <w:pPr>
        <w:spacing w:after="0" w:line="240" w:lineRule="atLeast"/>
        <w:ind w:right="51" w:firstLine="2835"/>
        <w:jc w:val="both"/>
        <w:rPr>
          <w:rFonts w:ascii="Arial" w:eastAsia="Times New Roman" w:hAnsi="Arial" w:cs="Times New Roman"/>
          <w:b/>
          <w:sz w:val="24"/>
          <w:szCs w:val="20"/>
          <w:lang w:val="es-ES" w:eastAsia="es-ES" w:bidi="he-IL"/>
        </w:rPr>
      </w:pPr>
    </w:p>
    <w:p w:rsidR="005D70C9" w:rsidRPr="00F35D64" w:rsidRDefault="005D70C9" w:rsidP="005D70C9">
      <w:pPr>
        <w:spacing w:after="0" w:line="240" w:lineRule="atLeast"/>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04 (Programa Energización Rural y Social). (15)</w:t>
      </w: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Para incorporar un inciso tercero en la glosa 03 asociada al Subtítulo 33 (Transferencias de Capital), ítem 02, asignación 002 (Subsecretaría de Desarrollo Regional y Administrativo – Programa 05), del siguiente tenor:</w:t>
      </w: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“Antes del 31 de enero de 2015, el Ministerio de Energía, remitirá a la Comisión Especial Mixta de Presupuestos las metas, objetivos y un mecanismos de evaluación de este programa. Adicionalmente, el Ministerio deberá enviar trimestralmente a dicha comisión, un informe detallado sobre el grado de cumplimiento de las metas propuestas y el estado de ejecución de sus recursos”.</w:t>
      </w:r>
    </w:p>
    <w:p w:rsidR="00ED1D9F" w:rsidRPr="00F35D64" w:rsidRDefault="00ED1D9F" w:rsidP="005D70C9">
      <w:pPr>
        <w:spacing w:after="0" w:line="240" w:lineRule="atLeast"/>
        <w:ind w:right="51" w:firstLine="2835"/>
        <w:jc w:val="both"/>
        <w:rPr>
          <w:rFonts w:ascii="Arial" w:eastAsia="Times New Roman" w:hAnsi="Arial" w:cs="Times New Roman"/>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La indicación fue aprobada, con enmiendas, por la unanimidad de los 19 miembros presentes de la Comisión.</w:t>
      </w:r>
    </w:p>
    <w:p w:rsidR="005D70C9" w:rsidRPr="00F35D64" w:rsidRDefault="005D70C9" w:rsidP="005D70C9">
      <w:pPr>
        <w:spacing w:after="0" w:line="240" w:lineRule="atLeast"/>
        <w:ind w:right="51" w:firstLine="2835"/>
        <w:jc w:val="both"/>
        <w:rPr>
          <w:rFonts w:ascii="Arial" w:eastAsia="Times New Roman" w:hAnsi="Arial" w:cs="Times New Roman"/>
          <w:b/>
          <w:sz w:val="24"/>
          <w:szCs w:val="20"/>
          <w:lang w:val="es-ES" w:eastAsia="es-ES" w:bidi="he-IL"/>
        </w:rPr>
      </w:pPr>
    </w:p>
    <w:p w:rsidR="005D70C9" w:rsidRPr="00F35D64" w:rsidRDefault="005D70C9" w:rsidP="005D70C9">
      <w:pPr>
        <w:spacing w:after="0" w:line="240" w:lineRule="atLeast"/>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Capítulo 02; Programa 01 (Comisión Nacional de Energía). </w:t>
      </w:r>
      <w:r w:rsidR="0078748B" w:rsidRPr="00F35D64">
        <w:rPr>
          <w:rFonts w:ascii="Arial" w:eastAsia="Times New Roman" w:hAnsi="Arial" w:cs="Times New Roman"/>
          <w:b/>
          <w:sz w:val="24"/>
          <w:szCs w:val="20"/>
          <w:lang w:val="es-ES" w:eastAsia="es-ES" w:bidi="he-IL"/>
        </w:rPr>
        <w:t>(16)</w:t>
      </w:r>
    </w:p>
    <w:p w:rsidR="005D70C9" w:rsidRPr="00F35D64" w:rsidRDefault="005D70C9" w:rsidP="005D70C9">
      <w:pPr>
        <w:spacing w:after="0" w:line="240" w:lineRule="atLeast"/>
        <w:ind w:right="51" w:firstLine="2835"/>
        <w:jc w:val="both"/>
        <w:rPr>
          <w:rFonts w:ascii="Arial" w:eastAsia="Times New Roman" w:hAnsi="Arial" w:cs="Times New Roman"/>
          <w:b/>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Para agregar en </w:t>
      </w:r>
      <w:r w:rsidR="0078748B" w:rsidRPr="00F35D64">
        <w:rPr>
          <w:rFonts w:ascii="Arial" w:eastAsia="Times New Roman" w:hAnsi="Arial" w:cs="Times New Roman"/>
          <w:sz w:val="24"/>
          <w:szCs w:val="20"/>
          <w:lang w:val="es-ES" w:eastAsia="es-ES" w:bidi="he-IL"/>
        </w:rPr>
        <w:t>la g</w:t>
      </w:r>
      <w:r w:rsidRPr="00F35D64">
        <w:rPr>
          <w:rFonts w:ascii="Arial" w:eastAsia="Times New Roman" w:hAnsi="Arial" w:cs="Times New Roman"/>
          <w:sz w:val="24"/>
          <w:szCs w:val="20"/>
          <w:lang w:val="es-ES" w:eastAsia="es-ES" w:bidi="he-IL"/>
        </w:rPr>
        <w:t>losa 04</w:t>
      </w:r>
      <w:r w:rsidR="0078748B" w:rsidRPr="00F35D64">
        <w:rPr>
          <w:rFonts w:ascii="Arial" w:eastAsia="Times New Roman" w:hAnsi="Arial" w:cs="Times New Roman"/>
          <w:sz w:val="24"/>
          <w:szCs w:val="20"/>
          <w:lang w:val="es-ES" w:eastAsia="es-ES" w:bidi="he-IL"/>
        </w:rPr>
        <w:t xml:space="preserve"> asociada al Subtítulo 22</w:t>
      </w:r>
      <w:r w:rsidRPr="00F35D64">
        <w:rPr>
          <w:rFonts w:ascii="Arial" w:eastAsia="Times New Roman" w:hAnsi="Arial" w:cs="Times New Roman"/>
          <w:sz w:val="24"/>
          <w:szCs w:val="20"/>
          <w:lang w:val="es-ES" w:eastAsia="es-ES" w:bidi="he-IL"/>
        </w:rPr>
        <w:t xml:space="preserve"> </w:t>
      </w:r>
      <w:r w:rsidR="0078748B" w:rsidRPr="00F35D64">
        <w:rPr>
          <w:rFonts w:ascii="Arial" w:eastAsia="Times New Roman" w:hAnsi="Arial" w:cs="Times New Roman"/>
          <w:sz w:val="24"/>
          <w:szCs w:val="20"/>
          <w:lang w:val="es-ES" w:eastAsia="es-ES" w:bidi="he-IL"/>
        </w:rPr>
        <w:t>(</w:t>
      </w:r>
      <w:r w:rsidRPr="00F35D64">
        <w:rPr>
          <w:rFonts w:ascii="Arial" w:eastAsia="Times New Roman" w:hAnsi="Arial" w:cs="Times New Roman"/>
          <w:sz w:val="24"/>
          <w:szCs w:val="20"/>
          <w:lang w:val="es-ES" w:eastAsia="es-ES" w:bidi="he-IL"/>
        </w:rPr>
        <w:t>Bienes y Servicios de Consumo</w:t>
      </w:r>
      <w:r w:rsidR="0078748B" w:rsidRPr="00F35D64">
        <w:rPr>
          <w:rFonts w:ascii="Arial" w:eastAsia="Times New Roman" w:hAnsi="Arial" w:cs="Times New Roman"/>
          <w:sz w:val="24"/>
          <w:szCs w:val="20"/>
          <w:lang w:val="es-ES" w:eastAsia="es-ES" w:bidi="he-IL"/>
        </w:rPr>
        <w:t>)</w:t>
      </w:r>
      <w:r w:rsidRPr="00F35D64">
        <w:rPr>
          <w:rFonts w:ascii="Arial" w:eastAsia="Times New Roman" w:hAnsi="Arial" w:cs="Times New Roman"/>
          <w:sz w:val="24"/>
          <w:szCs w:val="20"/>
          <w:lang w:val="es-ES" w:eastAsia="es-ES" w:bidi="he-IL"/>
        </w:rPr>
        <w:t>, el siguiente inciso:</w:t>
      </w: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"Los recursos para nuevos estudios se asignarán mediante concursos públicos".</w:t>
      </w:r>
    </w:p>
    <w:p w:rsidR="005D70C9" w:rsidRPr="00F35D64" w:rsidRDefault="005D70C9" w:rsidP="005D70C9">
      <w:pPr>
        <w:spacing w:after="0" w:line="240" w:lineRule="atLeast"/>
        <w:ind w:right="51" w:firstLine="2835"/>
        <w:jc w:val="both"/>
        <w:rPr>
          <w:rFonts w:ascii="Arial" w:eastAsia="Times New Roman" w:hAnsi="Arial" w:cs="Times New Roman"/>
          <w:sz w:val="24"/>
          <w:szCs w:val="20"/>
          <w:lang w:val="es-ES" w:eastAsia="es-ES" w:bidi="he-IL"/>
        </w:rPr>
      </w:pPr>
    </w:p>
    <w:p w:rsidR="0078748B" w:rsidRPr="00F35D64" w:rsidRDefault="0078748B" w:rsidP="005D70C9">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La indicación fue declarada inadmisible por el señor Presidente de la Comisión.</w:t>
      </w:r>
    </w:p>
    <w:p w:rsidR="001A6E23" w:rsidRPr="00F35D64" w:rsidRDefault="001A6E23" w:rsidP="001A6E23">
      <w:pPr>
        <w:spacing w:after="0" w:line="240" w:lineRule="atLeast"/>
        <w:ind w:right="51"/>
        <w:jc w:val="both"/>
        <w:rPr>
          <w:rFonts w:ascii="Arial" w:eastAsia="Times New Roman" w:hAnsi="Arial" w:cs="Times New Roman"/>
          <w:sz w:val="24"/>
          <w:szCs w:val="24"/>
          <w:lang w:val="es-ES" w:eastAsia="es-ES" w:bidi="he-IL"/>
        </w:rPr>
      </w:pPr>
    </w:p>
    <w:p w:rsidR="0078748B" w:rsidRPr="00F35D64" w:rsidRDefault="0078748B" w:rsidP="001A6E23">
      <w:pPr>
        <w:spacing w:after="0" w:line="240" w:lineRule="atLeast"/>
        <w:ind w:right="51"/>
        <w:jc w:val="both"/>
        <w:rPr>
          <w:rFonts w:ascii="Arial" w:eastAsia="Times New Roman" w:hAnsi="Arial" w:cs="Times New Roman"/>
          <w:sz w:val="24"/>
          <w:szCs w:val="24"/>
          <w:lang w:val="es-ES" w:eastAsia="es-ES" w:bidi="he-IL"/>
        </w:rPr>
      </w:pP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t xml:space="preserve">Enseguida, el </w:t>
      </w:r>
      <w:r w:rsidRPr="00F35D64">
        <w:rPr>
          <w:rFonts w:ascii="Arial" w:eastAsia="Times New Roman" w:hAnsi="Arial" w:cs="Times New Roman"/>
          <w:b/>
          <w:sz w:val="24"/>
          <w:szCs w:val="24"/>
          <w:lang w:val="es-ES" w:eastAsia="es-ES" w:bidi="he-IL"/>
        </w:rPr>
        <w:t>Honorable Diputado señor Silva</w:t>
      </w:r>
      <w:r w:rsidRPr="00F35D64">
        <w:rPr>
          <w:rFonts w:ascii="Arial" w:eastAsia="Times New Roman" w:hAnsi="Arial" w:cs="Times New Roman"/>
          <w:sz w:val="24"/>
          <w:szCs w:val="24"/>
          <w:lang w:val="es-ES" w:eastAsia="es-ES" w:bidi="he-IL"/>
        </w:rPr>
        <w:t>,  solicitó votación</w:t>
      </w:r>
      <w:r w:rsidR="001F04EF" w:rsidRPr="00F35D64">
        <w:rPr>
          <w:rFonts w:ascii="Arial" w:eastAsia="Times New Roman" w:hAnsi="Arial" w:cs="Times New Roman"/>
          <w:sz w:val="24"/>
          <w:szCs w:val="24"/>
          <w:lang w:val="es-ES" w:eastAsia="es-ES" w:bidi="he-IL"/>
        </w:rPr>
        <w:t xml:space="preserve"> separada del </w:t>
      </w:r>
      <w:r w:rsidRPr="00F35D64">
        <w:rPr>
          <w:rFonts w:ascii="Arial" w:eastAsia="Times New Roman" w:hAnsi="Arial" w:cs="Times New Roman"/>
          <w:sz w:val="24"/>
          <w:szCs w:val="24"/>
          <w:lang w:val="es-ES" w:eastAsia="es-ES" w:bidi="he-IL"/>
        </w:rPr>
        <w:t>Subtítulo 22 (Bienes y Servicios y de Consumo), correspondiente al Capítulo 02, Programa 01 (Comisión Nacional de Energía).</w:t>
      </w:r>
    </w:p>
    <w:p w:rsidR="0062094D" w:rsidRPr="00F35D64" w:rsidRDefault="0062094D" w:rsidP="001A6E23">
      <w:pPr>
        <w:spacing w:after="0" w:line="240" w:lineRule="atLeast"/>
        <w:ind w:right="51"/>
        <w:jc w:val="both"/>
        <w:rPr>
          <w:rFonts w:ascii="Arial" w:eastAsia="Times New Roman" w:hAnsi="Arial" w:cs="Times New Roman"/>
          <w:sz w:val="24"/>
          <w:szCs w:val="24"/>
          <w:lang w:val="es-ES" w:eastAsia="es-ES" w:bidi="he-IL"/>
        </w:rPr>
      </w:pPr>
    </w:p>
    <w:p w:rsidR="0078748B" w:rsidRPr="00F35D64" w:rsidRDefault="0078748B" w:rsidP="001A6E23">
      <w:pPr>
        <w:spacing w:after="0" w:line="240" w:lineRule="atLeast"/>
        <w:ind w:right="51"/>
        <w:jc w:val="both"/>
        <w:rPr>
          <w:rFonts w:ascii="Arial" w:eastAsia="Times New Roman" w:hAnsi="Arial" w:cs="Times New Roman"/>
          <w:b/>
          <w:sz w:val="24"/>
          <w:szCs w:val="24"/>
          <w:lang w:val="es-ES" w:eastAsia="es-ES" w:bidi="he-IL"/>
        </w:rPr>
      </w:pP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001F04EF" w:rsidRPr="00F35D64">
        <w:rPr>
          <w:rFonts w:ascii="Arial" w:eastAsia="Times New Roman" w:hAnsi="Arial" w:cs="Times New Roman"/>
          <w:b/>
          <w:sz w:val="24"/>
          <w:szCs w:val="24"/>
          <w:lang w:val="es-ES" w:eastAsia="es-ES" w:bidi="he-IL"/>
        </w:rPr>
        <w:t>Puesto en votación el Subtítulo 22, resultó aprobado por 11 votos a favor y 6 en contra</w:t>
      </w:r>
      <w:r w:rsidR="004E6FE3" w:rsidRPr="00F35D64">
        <w:rPr>
          <w:rFonts w:ascii="Arial" w:eastAsia="Times New Roman" w:hAnsi="Arial" w:cs="Times New Roman"/>
          <w:b/>
          <w:sz w:val="24"/>
          <w:szCs w:val="24"/>
          <w:lang w:val="es-ES" w:eastAsia="es-ES" w:bidi="he-IL"/>
        </w:rPr>
        <w:t xml:space="preserve">. </w:t>
      </w:r>
    </w:p>
    <w:p w:rsidR="0078748B" w:rsidRPr="00F35D64" w:rsidRDefault="0078748B" w:rsidP="001A6E23">
      <w:pPr>
        <w:spacing w:after="0" w:line="240" w:lineRule="atLeast"/>
        <w:ind w:right="51"/>
        <w:jc w:val="both"/>
        <w:rPr>
          <w:rFonts w:ascii="Arial" w:eastAsia="Times New Roman" w:hAnsi="Arial" w:cs="Times New Roman"/>
          <w:sz w:val="24"/>
          <w:szCs w:val="24"/>
          <w:lang w:val="es-ES" w:eastAsia="es-ES" w:bidi="he-IL"/>
        </w:rPr>
      </w:pPr>
    </w:p>
    <w:p w:rsidR="0078748B" w:rsidRPr="00F35D64" w:rsidRDefault="0078748B" w:rsidP="001A6E23">
      <w:pPr>
        <w:spacing w:after="0" w:line="240" w:lineRule="atLeast"/>
        <w:ind w:right="51"/>
        <w:jc w:val="both"/>
        <w:rPr>
          <w:rFonts w:ascii="Arial" w:eastAsia="Times New Roman" w:hAnsi="Arial" w:cs="Times New Roman"/>
          <w:sz w:val="24"/>
          <w:szCs w:val="24"/>
          <w:lang w:val="es-ES" w:eastAsia="es-ES" w:bidi="he-IL"/>
        </w:rPr>
      </w:pPr>
    </w:p>
    <w:p w:rsidR="00DE071D" w:rsidRPr="00F35D64" w:rsidRDefault="00DE071D" w:rsidP="00DE071D">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por otra parte, que en virtud de la aprobación de la indicación número 138, recaída en la Partida 21, la Comisión advirtió la necesidad de efectuar una enmienda de referencia en las distintas glosas del proyecto de presupuestos que aluden a la ley N° 18.834.</w:t>
      </w:r>
    </w:p>
    <w:p w:rsidR="00DE071D" w:rsidRPr="00F35D64" w:rsidRDefault="00DE071D" w:rsidP="00DE071D">
      <w:pPr>
        <w:spacing w:after="0" w:line="240" w:lineRule="auto"/>
        <w:ind w:firstLine="2835"/>
        <w:jc w:val="both"/>
        <w:rPr>
          <w:rFonts w:ascii="Arial" w:hAnsi="Arial" w:cs="Arial"/>
          <w:b/>
          <w:bCs/>
          <w:sz w:val="24"/>
          <w:szCs w:val="24"/>
          <w:lang w:val="es-ES" w:eastAsia="es-ES"/>
        </w:rPr>
      </w:pPr>
    </w:p>
    <w:p w:rsidR="00DE071D" w:rsidRPr="00F35D64" w:rsidRDefault="00DE071D" w:rsidP="00DE071D">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lastRenderedPageBreak/>
        <w:t>En consecuencia, acordó, por la unanimidad de sus 21 miembros presentes, realizar una modificación en la glosa 01 común a toda la Partida 24.</w:t>
      </w:r>
    </w:p>
    <w:p w:rsidR="00DE071D" w:rsidRPr="00F35D64" w:rsidRDefault="00DE071D" w:rsidP="001A6E23">
      <w:pPr>
        <w:spacing w:after="0" w:line="240" w:lineRule="atLeast"/>
        <w:ind w:right="51"/>
        <w:jc w:val="both"/>
        <w:rPr>
          <w:rFonts w:ascii="Arial" w:eastAsia="Times New Roman" w:hAnsi="Arial" w:cs="Times New Roman"/>
          <w:sz w:val="24"/>
          <w:szCs w:val="24"/>
          <w:lang w:val="es-ES" w:eastAsia="es-ES" w:bidi="he-IL"/>
        </w:rPr>
      </w:pPr>
    </w:p>
    <w:p w:rsidR="00DE071D" w:rsidRPr="00F35D64" w:rsidRDefault="00DE071D" w:rsidP="001A6E23">
      <w:pPr>
        <w:spacing w:after="0" w:line="240" w:lineRule="atLeast"/>
        <w:ind w:right="51"/>
        <w:jc w:val="both"/>
        <w:rPr>
          <w:rFonts w:ascii="Arial" w:eastAsia="Times New Roman" w:hAnsi="Arial" w:cs="Times New Roman"/>
          <w:sz w:val="24"/>
          <w:szCs w:val="24"/>
          <w:lang w:val="es-ES" w:eastAsia="es-ES" w:bidi="he-IL"/>
        </w:rPr>
      </w:pPr>
    </w:p>
    <w:p w:rsidR="0078748B" w:rsidRPr="00F35D64" w:rsidRDefault="0078748B" w:rsidP="001A6E23">
      <w:pPr>
        <w:spacing w:after="0" w:line="240" w:lineRule="atLeast"/>
        <w:ind w:right="51"/>
        <w:jc w:val="both"/>
        <w:rPr>
          <w:rFonts w:ascii="Arial" w:eastAsia="Times New Roman" w:hAnsi="Arial" w:cs="Times New Roman"/>
          <w:b/>
          <w:sz w:val="24"/>
          <w:szCs w:val="24"/>
          <w:lang w:val="es-ES" w:eastAsia="es-ES" w:bidi="he-IL"/>
        </w:rPr>
      </w:pP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b/>
          <w:sz w:val="24"/>
          <w:szCs w:val="24"/>
          <w:lang w:val="es-ES" w:eastAsia="es-ES" w:bidi="he-IL"/>
        </w:rPr>
        <w:t>A continuación, fueron puestas en votación las modificaciones aprobadas por la Quinta Subcomisión, que resultaron aprobadas por la unanimidad de los 13 miembros presentes de la Comisión.</w:t>
      </w:r>
    </w:p>
    <w:p w:rsidR="0078748B" w:rsidRPr="00F35D64" w:rsidRDefault="0078748B" w:rsidP="001A6E23">
      <w:pPr>
        <w:spacing w:after="0" w:line="240" w:lineRule="atLeast"/>
        <w:ind w:right="51"/>
        <w:jc w:val="both"/>
        <w:rPr>
          <w:rFonts w:ascii="Arial" w:eastAsia="Times New Roman" w:hAnsi="Arial" w:cs="Times New Roman"/>
          <w:b/>
          <w:sz w:val="24"/>
          <w:szCs w:val="24"/>
          <w:lang w:val="es-ES" w:eastAsia="es-ES" w:bidi="he-IL"/>
        </w:rPr>
      </w:pPr>
    </w:p>
    <w:p w:rsidR="001A6E23" w:rsidRPr="00F35D64" w:rsidRDefault="004E6FE3" w:rsidP="001A6E23">
      <w:pPr>
        <w:spacing w:after="0" w:line="240" w:lineRule="auto"/>
        <w:ind w:firstLine="2835"/>
        <w:jc w:val="both"/>
        <w:rPr>
          <w:rFonts w:ascii="Arial" w:eastAsia="Times New Roman" w:hAnsi="Arial" w:cs="Arial"/>
          <w:bCs/>
          <w:sz w:val="24"/>
          <w:szCs w:val="20"/>
          <w:lang w:val="es-ES" w:eastAsia="es-ES" w:bidi="he-IL"/>
        </w:rPr>
      </w:pPr>
      <w:r w:rsidRPr="00F35D64">
        <w:rPr>
          <w:rFonts w:ascii="Arial" w:eastAsia="Times New Roman" w:hAnsi="Arial" w:cs="Times New Roman"/>
          <w:b/>
          <w:sz w:val="24"/>
          <w:szCs w:val="20"/>
          <w:lang w:val="es-ES" w:eastAsia="es-ES" w:bidi="he-IL"/>
        </w:rPr>
        <w:t>- Puesto</w:t>
      </w:r>
      <w:r w:rsidR="001A6E23" w:rsidRPr="00F35D64">
        <w:rPr>
          <w:rFonts w:ascii="Arial" w:eastAsia="Times New Roman" w:hAnsi="Arial" w:cs="Times New Roman"/>
          <w:b/>
          <w:sz w:val="24"/>
          <w:szCs w:val="20"/>
          <w:lang w:val="es-ES" w:eastAsia="es-ES" w:bidi="he-IL"/>
        </w:rPr>
        <w:t xml:space="preserve"> en votación </w:t>
      </w:r>
      <w:r w:rsidR="0078748B" w:rsidRPr="00F35D64">
        <w:rPr>
          <w:rFonts w:ascii="Arial" w:eastAsia="Times New Roman" w:hAnsi="Arial" w:cs="Times New Roman"/>
          <w:b/>
          <w:sz w:val="24"/>
          <w:szCs w:val="20"/>
          <w:lang w:val="es-ES" w:eastAsia="es-ES" w:bidi="he-IL"/>
        </w:rPr>
        <w:t xml:space="preserve">el resto de </w:t>
      </w:r>
      <w:r w:rsidR="001A6E23" w:rsidRPr="00F35D64">
        <w:rPr>
          <w:rFonts w:ascii="Arial" w:eastAsia="Times New Roman" w:hAnsi="Arial" w:cs="Times New Roman"/>
          <w:b/>
          <w:sz w:val="24"/>
          <w:szCs w:val="20"/>
          <w:lang w:val="es-ES" w:eastAsia="es-ES" w:bidi="he-IL"/>
        </w:rPr>
        <w:t>la Partida,</w:t>
      </w:r>
      <w:r w:rsidR="0078748B" w:rsidRPr="00F35D64">
        <w:rPr>
          <w:rFonts w:ascii="Arial" w:eastAsia="Times New Roman" w:hAnsi="Arial" w:cs="Times New Roman"/>
          <w:b/>
          <w:sz w:val="24"/>
          <w:szCs w:val="20"/>
          <w:lang w:val="es-ES" w:eastAsia="es-ES" w:bidi="he-IL"/>
        </w:rPr>
        <w:t xml:space="preserve"> finalmente, </w:t>
      </w:r>
      <w:r w:rsidR="001A6E23" w:rsidRPr="00F35D64">
        <w:rPr>
          <w:rFonts w:ascii="Arial" w:eastAsia="Times New Roman" w:hAnsi="Arial" w:cs="Times New Roman"/>
          <w:b/>
          <w:sz w:val="24"/>
          <w:szCs w:val="20"/>
          <w:lang w:val="es-ES" w:eastAsia="es-ES" w:bidi="he-IL"/>
        </w:rPr>
        <w:t>fue aprobad</w:t>
      </w:r>
      <w:r w:rsidR="00357FA6" w:rsidRPr="00F35D64">
        <w:rPr>
          <w:rFonts w:ascii="Arial" w:eastAsia="Times New Roman" w:hAnsi="Arial" w:cs="Times New Roman"/>
          <w:b/>
          <w:sz w:val="24"/>
          <w:szCs w:val="20"/>
          <w:lang w:val="es-ES" w:eastAsia="es-ES" w:bidi="he-IL"/>
        </w:rPr>
        <w:t>o</w:t>
      </w:r>
      <w:r w:rsidR="001A6E23" w:rsidRPr="00F35D64">
        <w:rPr>
          <w:rFonts w:ascii="Arial" w:eastAsia="Times New Roman" w:hAnsi="Arial" w:cs="Times New Roman"/>
          <w:b/>
          <w:sz w:val="24"/>
          <w:szCs w:val="20"/>
          <w:lang w:val="es-ES" w:eastAsia="es-ES" w:bidi="he-IL"/>
        </w:rPr>
        <w:t xml:space="preserve"> por la </w:t>
      </w:r>
      <w:r w:rsidRPr="00F35D64">
        <w:rPr>
          <w:rFonts w:ascii="Arial" w:eastAsia="Times New Roman" w:hAnsi="Arial" w:cs="Times New Roman"/>
          <w:b/>
          <w:sz w:val="24"/>
          <w:szCs w:val="20"/>
          <w:lang w:val="es-ES" w:eastAsia="es-ES" w:bidi="he-IL"/>
        </w:rPr>
        <w:t xml:space="preserve">misma </w:t>
      </w:r>
      <w:r w:rsidR="001A6E23" w:rsidRPr="00F35D64">
        <w:rPr>
          <w:rFonts w:ascii="Arial" w:eastAsia="Times New Roman" w:hAnsi="Arial" w:cs="Times New Roman"/>
          <w:b/>
          <w:sz w:val="24"/>
          <w:szCs w:val="20"/>
          <w:lang w:val="es-ES" w:eastAsia="es-ES" w:bidi="he-IL"/>
        </w:rPr>
        <w:t xml:space="preserve">unanimidad </w:t>
      </w:r>
      <w:r w:rsidRPr="00F35D64">
        <w:rPr>
          <w:rFonts w:ascii="Arial" w:eastAsia="Times New Roman" w:hAnsi="Arial" w:cs="Times New Roman"/>
          <w:b/>
          <w:sz w:val="24"/>
          <w:szCs w:val="20"/>
          <w:lang w:val="es-ES" w:eastAsia="es-ES" w:bidi="he-IL"/>
        </w:rPr>
        <w:t>precedentemente señalada</w:t>
      </w:r>
      <w:r w:rsidR="001A6E23" w:rsidRPr="00F35D64">
        <w:rPr>
          <w:rFonts w:ascii="Arial" w:eastAsia="Times New Roman" w:hAnsi="Arial" w:cs="Times New Roman"/>
          <w:b/>
          <w:sz w:val="24"/>
          <w:szCs w:val="20"/>
          <w:lang w:val="es-ES" w:eastAsia="es-ES" w:bidi="he-IL"/>
        </w:rPr>
        <w:t xml:space="preserve">. </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25</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DEL MEDIO AMBIENTE</w:t>
      </w: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A6E23" w:rsidRPr="00F35D64" w:rsidRDefault="001A6E23" w:rsidP="001A6E23">
      <w:pPr>
        <w:tabs>
          <w:tab w:val="left" w:pos="2844"/>
        </w:tabs>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Esta partida fue estudiada por la Segunda Subcomisión, que la despachó sin enmiendas.</w:t>
      </w:r>
    </w:p>
    <w:p w:rsidR="001A6E23" w:rsidRPr="00F35D64" w:rsidRDefault="001A6E23" w:rsidP="001A6E23">
      <w:pPr>
        <w:spacing w:after="0" w:line="240" w:lineRule="auto"/>
        <w:jc w:val="both"/>
        <w:rPr>
          <w:rFonts w:ascii="Arial" w:eastAsia="Times New Roman" w:hAnsi="Arial" w:cs="Arial"/>
          <w:sz w:val="24"/>
          <w:szCs w:val="24"/>
          <w:lang w:val="es-ES" w:eastAsia="es-ES" w:bidi="he-IL"/>
        </w:rPr>
      </w:pPr>
    </w:p>
    <w:p w:rsidR="001A6E23" w:rsidRPr="00F35D64" w:rsidRDefault="001A6E23" w:rsidP="001A6E23">
      <w:pPr>
        <w:spacing w:after="0" w:line="240" w:lineRule="auto"/>
        <w:jc w:val="center"/>
        <w:rPr>
          <w:rFonts w:ascii="Arial" w:eastAsia="Times New Roman" w:hAnsi="Arial" w:cs="Arial"/>
          <w:sz w:val="24"/>
          <w:szCs w:val="24"/>
          <w:lang w:val="es-ES" w:eastAsia="es-ES" w:bidi="he-IL"/>
        </w:rPr>
      </w:pPr>
      <w:r w:rsidRPr="00F35D64">
        <w:rPr>
          <w:rFonts w:ascii="Arial" w:eastAsia="Times New Roman" w:hAnsi="Arial" w:cs="Arial"/>
          <w:sz w:val="24"/>
          <w:szCs w:val="24"/>
          <w:lang w:val="es-ES" w:eastAsia="es-ES" w:bidi="he-IL"/>
        </w:rPr>
        <w:t>---</w:t>
      </w:r>
    </w:p>
    <w:p w:rsidR="001A6E23" w:rsidRPr="00F35D64" w:rsidRDefault="001A6E23" w:rsidP="001A6E23">
      <w:pPr>
        <w:tabs>
          <w:tab w:val="left" w:pos="2844"/>
        </w:tabs>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tabs>
          <w:tab w:val="left" w:pos="2844"/>
        </w:tabs>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Fue objeto de las siguientes indicaciones:</w:t>
      </w:r>
    </w:p>
    <w:p w:rsidR="001A6E23" w:rsidRPr="00F35D64" w:rsidRDefault="001A6E23" w:rsidP="001A6E23">
      <w:pPr>
        <w:tabs>
          <w:tab w:val="left" w:pos="2844"/>
        </w:tabs>
        <w:spacing w:after="0" w:line="240" w:lineRule="auto"/>
        <w:ind w:right="51"/>
        <w:jc w:val="both"/>
        <w:rPr>
          <w:rFonts w:ascii="Arial" w:eastAsia="Times New Roman" w:hAnsi="Arial" w:cs="Times New Roman"/>
          <w:sz w:val="24"/>
          <w:szCs w:val="20"/>
          <w:lang w:val="es-ES" w:eastAsia="es-ES" w:bidi="he-IL"/>
        </w:rPr>
      </w:pPr>
    </w:p>
    <w:p w:rsidR="007E14BB" w:rsidRPr="00F35D64" w:rsidRDefault="007E14BB" w:rsidP="007E14BB">
      <w:pPr>
        <w:spacing w:after="0" w:line="240" w:lineRule="auto"/>
        <w:ind w:firstLine="2835"/>
        <w:jc w:val="both"/>
        <w:rPr>
          <w:rFonts w:ascii="Arial" w:eastAsia="Times New Roman" w:hAnsi="Arial" w:cs="Arial"/>
          <w:b/>
          <w:sz w:val="24"/>
          <w:szCs w:val="24"/>
          <w:u w:val="single"/>
          <w:lang w:eastAsia="es-ES"/>
        </w:rPr>
      </w:pPr>
      <w:r w:rsidRPr="00F35D64">
        <w:rPr>
          <w:rFonts w:ascii="Arial" w:eastAsia="Times New Roman" w:hAnsi="Arial" w:cs="Arial"/>
          <w:b/>
          <w:sz w:val="24"/>
          <w:szCs w:val="24"/>
          <w:u w:val="single"/>
          <w:lang w:eastAsia="es-ES"/>
        </w:rPr>
        <w:t>De los Honorables Senadores señores García</w:t>
      </w:r>
      <w:r w:rsidR="00147B72" w:rsidRPr="00F35D64">
        <w:rPr>
          <w:rFonts w:ascii="Arial" w:eastAsia="Times New Roman" w:hAnsi="Arial" w:cs="Arial"/>
          <w:b/>
          <w:sz w:val="24"/>
          <w:szCs w:val="24"/>
          <w:u w:val="single"/>
          <w:lang w:eastAsia="es-ES"/>
        </w:rPr>
        <w:t>-</w:t>
      </w:r>
      <w:r w:rsidRPr="00F35D64">
        <w:rPr>
          <w:rFonts w:ascii="Arial" w:eastAsia="Times New Roman" w:hAnsi="Arial" w:cs="Arial"/>
          <w:b/>
          <w:sz w:val="24"/>
          <w:szCs w:val="24"/>
          <w:u w:val="single"/>
          <w:lang w:eastAsia="es-ES"/>
        </w:rPr>
        <w:t>Huidobro y García Ruminot</w:t>
      </w:r>
      <w:r w:rsidRPr="00F35D64">
        <w:rPr>
          <w:rFonts w:ascii="Arial" w:eastAsia="Times New Roman" w:hAnsi="Arial" w:cs="Arial"/>
          <w:b/>
          <w:sz w:val="24"/>
          <w:szCs w:val="24"/>
          <w:lang w:eastAsia="es-ES"/>
        </w:rPr>
        <w:t>:</w:t>
      </w:r>
    </w:p>
    <w:p w:rsidR="007E14BB" w:rsidRPr="00F35D64" w:rsidRDefault="007E14BB" w:rsidP="007E14BB">
      <w:pPr>
        <w:tabs>
          <w:tab w:val="left" w:pos="1985"/>
        </w:tabs>
        <w:spacing w:after="0" w:line="240" w:lineRule="auto"/>
        <w:jc w:val="both"/>
        <w:rPr>
          <w:rFonts w:ascii="Arial" w:eastAsia="Times New Roman" w:hAnsi="Arial" w:cs="Arial"/>
          <w:sz w:val="24"/>
          <w:szCs w:val="20"/>
          <w:lang w:val="es-ES" w:eastAsia="he-IL" w:bidi="he-IL"/>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03; Programa 01 (Superintendencia del Medio Ambiente). (6</w:t>
      </w:r>
      <w:r w:rsidRPr="00F35D64">
        <w:rPr>
          <w:rFonts w:ascii="Arial" w:eastAsia="Times New Roman" w:hAnsi="Arial" w:cs="Arial"/>
          <w:b/>
          <w:color w:val="000000" w:themeColor="text1"/>
          <w:sz w:val="24"/>
          <w:szCs w:val="24"/>
          <w:lang w:eastAsia="es-ES"/>
        </w:rPr>
        <w:t>)</w:t>
      </w:r>
    </w:p>
    <w:p w:rsidR="007E14BB" w:rsidRPr="00F35D64" w:rsidRDefault="007E14BB" w:rsidP="007E14BB">
      <w:pPr>
        <w:spacing w:after="0" w:line="240" w:lineRule="auto"/>
        <w:jc w:val="both"/>
        <w:rPr>
          <w:rFonts w:ascii="Arial" w:eastAsia="Times New Roman" w:hAnsi="Arial" w:cs="Arial"/>
          <w:b/>
          <w:color w:val="000000" w:themeColor="text1"/>
          <w:sz w:val="24"/>
          <w:szCs w:val="24"/>
          <w:lang w:eastAsia="es-ES"/>
        </w:rPr>
      </w:pPr>
    </w:p>
    <w:p w:rsidR="00C05A70"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agregar</w:t>
      </w:r>
      <w:r w:rsidR="00C05A70" w:rsidRPr="00F35D64">
        <w:rPr>
          <w:rFonts w:ascii="Arial" w:eastAsia="Times New Roman" w:hAnsi="Arial" w:cs="Arial"/>
          <w:sz w:val="24"/>
          <w:szCs w:val="24"/>
          <w:lang w:eastAsia="es-ES"/>
        </w:rPr>
        <w:t>,</w:t>
      </w:r>
      <w:r w:rsidRPr="00F35D64">
        <w:rPr>
          <w:rFonts w:ascii="Arial" w:eastAsia="Times New Roman" w:hAnsi="Arial" w:cs="Arial"/>
          <w:sz w:val="24"/>
          <w:szCs w:val="24"/>
          <w:lang w:eastAsia="es-ES"/>
        </w:rPr>
        <w:t xml:space="preserve"> en el inciso final de la glosa 04 asociada al </w:t>
      </w:r>
      <w:r w:rsidR="00C05A70" w:rsidRPr="00F35D64">
        <w:rPr>
          <w:rFonts w:ascii="Arial" w:eastAsia="Times New Roman" w:hAnsi="Arial" w:cs="Arial"/>
          <w:sz w:val="24"/>
          <w:szCs w:val="24"/>
          <w:lang w:eastAsia="es-ES"/>
        </w:rPr>
        <w:t>S</w:t>
      </w:r>
      <w:r w:rsidRPr="00F35D64">
        <w:rPr>
          <w:rFonts w:ascii="Arial" w:eastAsia="Times New Roman" w:hAnsi="Arial" w:cs="Arial"/>
          <w:sz w:val="24"/>
          <w:szCs w:val="24"/>
          <w:lang w:eastAsia="es-ES"/>
        </w:rPr>
        <w:t>ubtítulo 24</w:t>
      </w:r>
      <w:r w:rsidR="00C05A70" w:rsidRPr="00F35D64">
        <w:rPr>
          <w:rFonts w:ascii="Arial" w:eastAsia="Times New Roman" w:hAnsi="Arial" w:cs="Arial"/>
          <w:sz w:val="24"/>
          <w:szCs w:val="24"/>
          <w:lang w:eastAsia="es-ES"/>
        </w:rPr>
        <w:t>, Í</w:t>
      </w:r>
      <w:r w:rsidRPr="00F35D64">
        <w:rPr>
          <w:rFonts w:ascii="Arial" w:eastAsia="Times New Roman" w:hAnsi="Arial" w:cs="Arial"/>
          <w:sz w:val="24"/>
          <w:szCs w:val="24"/>
          <w:lang w:eastAsia="es-ES"/>
        </w:rPr>
        <w:t>tem 03</w:t>
      </w:r>
      <w:r w:rsidR="00C05A70" w:rsidRPr="00F35D64">
        <w:rPr>
          <w:rFonts w:ascii="Arial" w:eastAsia="Times New Roman" w:hAnsi="Arial" w:cs="Arial"/>
          <w:sz w:val="24"/>
          <w:szCs w:val="24"/>
          <w:lang w:eastAsia="es-ES"/>
        </w:rPr>
        <w:t>, A</w:t>
      </w:r>
      <w:r w:rsidRPr="00F35D64">
        <w:rPr>
          <w:rFonts w:ascii="Arial" w:eastAsia="Times New Roman" w:hAnsi="Arial" w:cs="Arial"/>
          <w:sz w:val="24"/>
          <w:szCs w:val="24"/>
          <w:lang w:eastAsia="es-ES"/>
        </w:rPr>
        <w:t>signación 001 (Programas de Fiscalización Ambiental), a continuación del punto final (.) que pasa a ser seguido, la siguiente oración:</w:t>
      </w:r>
      <w:r w:rsidR="00C05A70" w:rsidRPr="00F35D64">
        <w:rPr>
          <w:rFonts w:ascii="Arial" w:eastAsia="Times New Roman" w:hAnsi="Arial" w:cs="Arial"/>
          <w:sz w:val="24"/>
          <w:szCs w:val="24"/>
          <w:lang w:eastAsia="es-ES"/>
        </w:rPr>
        <w:t xml:space="preserve"> </w:t>
      </w:r>
    </w:p>
    <w:p w:rsidR="0062094D" w:rsidRPr="00F35D64" w:rsidRDefault="0062094D" w:rsidP="007E14BB">
      <w:pPr>
        <w:spacing w:after="0" w:line="240" w:lineRule="auto"/>
        <w:ind w:firstLine="2835"/>
        <w:jc w:val="both"/>
        <w:rPr>
          <w:rFonts w:ascii="Arial" w:eastAsia="Times New Roman" w:hAnsi="Arial" w:cs="Arial"/>
          <w:sz w:val="24"/>
          <w:szCs w:val="24"/>
          <w:lang w:eastAsia="es-ES"/>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“Asimismo, deberá informar a dicha Comisión, a más tardar el 30 de enero, acerca de las metas, objetivos y un mecanismos de evaluación de este programa.”. </w:t>
      </w: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0"/>
          <w:lang w:eastAsia="he-IL" w:bidi="he-IL"/>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01; Programa 01 (Subsecretaría del Medio Ambiente). (7</w:t>
      </w:r>
      <w:r w:rsidRPr="00F35D64">
        <w:rPr>
          <w:rFonts w:ascii="Arial" w:eastAsia="Times New Roman" w:hAnsi="Arial" w:cs="Arial"/>
          <w:b/>
          <w:color w:val="000000" w:themeColor="text1"/>
          <w:sz w:val="24"/>
          <w:szCs w:val="24"/>
          <w:lang w:eastAsia="es-ES"/>
        </w:rPr>
        <w:t>)</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7E14BB" w:rsidRPr="00F35D64" w:rsidRDefault="007E14BB" w:rsidP="007E14BB">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xml:space="preserve">Para agregar </w:t>
      </w:r>
      <w:r w:rsidR="00C05A70" w:rsidRPr="00F35D64">
        <w:rPr>
          <w:rFonts w:ascii="Arial" w:eastAsia="Calibri" w:hAnsi="Arial" w:cs="Arial"/>
          <w:sz w:val="24"/>
          <w:szCs w:val="24"/>
        </w:rPr>
        <w:t xml:space="preserve">la siguiente </w:t>
      </w:r>
      <w:r w:rsidRPr="00F35D64">
        <w:rPr>
          <w:rFonts w:ascii="Arial" w:eastAsia="Calibri" w:hAnsi="Arial" w:cs="Arial"/>
          <w:sz w:val="24"/>
          <w:szCs w:val="24"/>
        </w:rPr>
        <w:t xml:space="preserve">nueva glosa, asociada al </w:t>
      </w:r>
      <w:r w:rsidR="00C05A70" w:rsidRPr="00F35D64">
        <w:rPr>
          <w:rFonts w:ascii="Arial" w:eastAsia="Calibri" w:hAnsi="Arial" w:cs="Arial"/>
          <w:sz w:val="24"/>
          <w:szCs w:val="24"/>
        </w:rPr>
        <w:t>S</w:t>
      </w:r>
      <w:r w:rsidRPr="00F35D64">
        <w:rPr>
          <w:rFonts w:ascii="Arial" w:eastAsia="Calibri" w:hAnsi="Arial" w:cs="Arial"/>
          <w:sz w:val="24"/>
          <w:szCs w:val="24"/>
        </w:rPr>
        <w:t>ubtítulo 31 (Iniciativas de Inversión):</w:t>
      </w:r>
    </w:p>
    <w:p w:rsidR="007E14BB" w:rsidRPr="00F35D64" w:rsidRDefault="007E14BB" w:rsidP="007E14BB">
      <w:pPr>
        <w:spacing w:after="0" w:line="240" w:lineRule="auto"/>
        <w:ind w:firstLine="2835"/>
        <w:jc w:val="both"/>
        <w:rPr>
          <w:rFonts w:ascii="Arial" w:eastAsia="Calibri" w:hAnsi="Arial" w:cs="Arial"/>
          <w:sz w:val="24"/>
          <w:szCs w:val="24"/>
        </w:rPr>
      </w:pPr>
    </w:p>
    <w:p w:rsidR="007E14BB" w:rsidRPr="00F35D64" w:rsidRDefault="007E14BB" w:rsidP="007E14BB">
      <w:pPr>
        <w:spacing w:after="0" w:line="240" w:lineRule="auto"/>
        <w:ind w:firstLine="2835"/>
        <w:jc w:val="both"/>
        <w:rPr>
          <w:rFonts w:ascii="Arial" w:eastAsia="Calibri" w:hAnsi="Arial" w:cs="Arial"/>
          <w:sz w:val="24"/>
          <w:szCs w:val="24"/>
          <w:lang w:val="es-ES_tradnl"/>
        </w:rPr>
      </w:pPr>
      <w:r w:rsidRPr="00F35D64">
        <w:rPr>
          <w:rFonts w:ascii="Arial" w:eastAsia="Calibri" w:hAnsi="Arial" w:cs="Arial"/>
          <w:sz w:val="24"/>
          <w:szCs w:val="24"/>
          <w:lang w:val="es-ES_tradnl"/>
        </w:rPr>
        <w:t>“</w:t>
      </w:r>
      <w:r w:rsidRPr="00F35D64">
        <w:rPr>
          <w:rFonts w:ascii="Arial" w:eastAsia="Calibri" w:hAnsi="Arial" w:cs="Arial"/>
          <w:sz w:val="24"/>
          <w:szCs w:val="24"/>
        </w:rPr>
        <w:t xml:space="preserve">La Subsecretaría del Medio Ambiente deberá informar a más tardar el 30 de enero a la Comisión Especial Mixta de Presupuestos acerca de la distribución de los recurso, las metas, objetivos y un mecanismos de evaluación de este programa.”. </w:t>
      </w:r>
    </w:p>
    <w:p w:rsidR="007E14BB" w:rsidRPr="00F35D64" w:rsidRDefault="007E14BB" w:rsidP="007E14BB">
      <w:pPr>
        <w:spacing w:after="0" w:line="240" w:lineRule="auto"/>
        <w:jc w:val="both"/>
        <w:rPr>
          <w:rFonts w:ascii="Arial" w:eastAsia="Calibri" w:hAnsi="Arial" w:cs="Arial"/>
          <w:sz w:val="24"/>
          <w:szCs w:val="24"/>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01; Programa 01 (Subsecretaría del Medio Ambiente). (8</w:t>
      </w:r>
      <w:r w:rsidRPr="00F35D64">
        <w:rPr>
          <w:rFonts w:ascii="Arial" w:eastAsia="Times New Roman" w:hAnsi="Arial" w:cs="Arial"/>
          <w:b/>
          <w:color w:val="000000" w:themeColor="text1"/>
          <w:sz w:val="24"/>
          <w:szCs w:val="24"/>
          <w:lang w:eastAsia="es-ES"/>
        </w:rPr>
        <w:t>)</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lastRenderedPageBreak/>
        <w:t>Para sustituir</w:t>
      </w:r>
      <w:r w:rsidR="00C05A70" w:rsidRPr="00F35D64">
        <w:rPr>
          <w:rFonts w:ascii="Arial" w:eastAsia="Times New Roman" w:hAnsi="Arial" w:cs="Arial"/>
          <w:sz w:val="24"/>
          <w:szCs w:val="24"/>
          <w:lang w:eastAsia="es-ES"/>
        </w:rPr>
        <w:t>,</w:t>
      </w:r>
      <w:r w:rsidRPr="00F35D64">
        <w:rPr>
          <w:rFonts w:ascii="Arial" w:eastAsia="Times New Roman" w:hAnsi="Arial" w:cs="Arial"/>
          <w:sz w:val="24"/>
          <w:szCs w:val="24"/>
          <w:lang w:eastAsia="es-ES"/>
        </w:rPr>
        <w:t xml:space="preserve"> en el inciso segundo de la glosa 06</w:t>
      </w:r>
      <w:r w:rsidR="00C05A70" w:rsidRPr="00F35D64">
        <w:rPr>
          <w:rFonts w:ascii="Arial" w:eastAsia="Times New Roman" w:hAnsi="Arial" w:cs="Arial"/>
          <w:sz w:val="24"/>
          <w:szCs w:val="24"/>
          <w:lang w:eastAsia="es-ES"/>
        </w:rPr>
        <w:t xml:space="preserve"> asociada al S</w:t>
      </w:r>
      <w:r w:rsidRPr="00F35D64">
        <w:rPr>
          <w:rFonts w:ascii="Arial" w:eastAsia="Times New Roman" w:hAnsi="Arial" w:cs="Arial"/>
          <w:sz w:val="24"/>
          <w:szCs w:val="24"/>
          <w:lang w:eastAsia="es-ES"/>
        </w:rPr>
        <w:t>ubtítulo 24</w:t>
      </w:r>
      <w:r w:rsidR="00C05A70" w:rsidRPr="00F35D64">
        <w:rPr>
          <w:rFonts w:ascii="Arial" w:eastAsia="Times New Roman" w:hAnsi="Arial" w:cs="Arial"/>
          <w:sz w:val="24"/>
          <w:szCs w:val="24"/>
          <w:lang w:eastAsia="es-ES"/>
        </w:rPr>
        <w:t>, Í</w:t>
      </w:r>
      <w:r w:rsidRPr="00F35D64">
        <w:rPr>
          <w:rFonts w:ascii="Arial" w:eastAsia="Times New Roman" w:hAnsi="Arial" w:cs="Arial"/>
          <w:sz w:val="24"/>
          <w:szCs w:val="24"/>
          <w:lang w:eastAsia="es-ES"/>
        </w:rPr>
        <w:t>tem 01</w:t>
      </w:r>
      <w:r w:rsidR="00C05A70" w:rsidRPr="00F35D64">
        <w:rPr>
          <w:rFonts w:ascii="Arial" w:eastAsia="Times New Roman" w:hAnsi="Arial" w:cs="Arial"/>
          <w:sz w:val="24"/>
          <w:szCs w:val="24"/>
          <w:lang w:eastAsia="es-ES"/>
        </w:rPr>
        <w:t>, A</w:t>
      </w:r>
      <w:r w:rsidRPr="00F35D64">
        <w:rPr>
          <w:rFonts w:ascii="Arial" w:eastAsia="Times New Roman" w:hAnsi="Arial" w:cs="Arial"/>
          <w:sz w:val="24"/>
          <w:szCs w:val="24"/>
          <w:lang w:eastAsia="es-ES"/>
        </w:rPr>
        <w:t>signación 003 (Programa Recambio de Artefactos de Combustión a Leña y de Secado de Leña), la frase “Asimismo, la Subsecretaría de Medio Ambiente deberá informar a más tardar el 30 de enero a la Comisión Especial Mixta de Presupuestos acerca de la distribución regional de los recursos.” por:</w:t>
      </w: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“Asimismo, la Subsecretaría del Medio Ambiente deberá informar a más tardar el 30 de enero a la Comisión Especial Mixta de Presupuestos acerca de las metas, objetivos y un mecanismos de evaluación de este programa. Adicionalmente, deberá enviar trimestralmente a dicha comisión, un informe detallado sobre el grado de cumplimiento de las metas propuestas,  el estado de ejecución de sus recursos, la distribución regional de los recursos, el listado de las comunas beneficiadas y los criterios de priorización utilizados.”.</w:t>
      </w:r>
    </w:p>
    <w:p w:rsidR="007E14BB" w:rsidRPr="00F35D64" w:rsidRDefault="007E14BB" w:rsidP="007E14BB">
      <w:pPr>
        <w:spacing w:after="0" w:line="240" w:lineRule="auto"/>
        <w:ind w:firstLine="2835"/>
        <w:jc w:val="both"/>
        <w:rPr>
          <w:rFonts w:ascii="Arial" w:eastAsia="Calibri" w:hAnsi="Arial" w:cs="Arial"/>
          <w:sz w:val="24"/>
          <w:szCs w:val="24"/>
        </w:rPr>
      </w:pPr>
    </w:p>
    <w:p w:rsidR="00C05A70" w:rsidRPr="00F35D64" w:rsidRDefault="00C05A70" w:rsidP="007E14BB">
      <w:pPr>
        <w:spacing w:after="0" w:line="240" w:lineRule="auto"/>
        <w:ind w:firstLine="2835"/>
        <w:jc w:val="both"/>
        <w:rPr>
          <w:rFonts w:ascii="Arial" w:eastAsia="Calibri" w:hAnsi="Arial" w:cs="Arial"/>
          <w:b/>
          <w:sz w:val="24"/>
          <w:szCs w:val="24"/>
        </w:rPr>
      </w:pPr>
      <w:r w:rsidRPr="00F35D64">
        <w:rPr>
          <w:rFonts w:ascii="Arial" w:eastAsia="Calibri" w:hAnsi="Arial" w:cs="Arial"/>
          <w:b/>
          <w:sz w:val="24"/>
          <w:szCs w:val="24"/>
        </w:rPr>
        <w:t>Las indicaciones números 6, 7 y 8 fueron aprobadas, con enmiendas, por la unanimidad de los 14 miembros presentes de la Comisión.</w:t>
      </w:r>
    </w:p>
    <w:p w:rsidR="00C05A70" w:rsidRPr="00F35D64" w:rsidRDefault="00C05A70" w:rsidP="007E14BB">
      <w:pPr>
        <w:spacing w:after="0" w:line="240" w:lineRule="auto"/>
        <w:ind w:firstLine="2835"/>
        <w:jc w:val="both"/>
        <w:rPr>
          <w:rFonts w:ascii="Arial" w:eastAsia="Calibri" w:hAnsi="Arial" w:cs="Arial"/>
          <w:sz w:val="24"/>
          <w:szCs w:val="24"/>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01; Programa 01 (Subsecretaría del Medio Ambiente). (9</w:t>
      </w:r>
      <w:r w:rsidRPr="00F35D64">
        <w:rPr>
          <w:rFonts w:ascii="Arial" w:eastAsia="Times New Roman" w:hAnsi="Arial" w:cs="Arial"/>
          <w:b/>
          <w:color w:val="000000" w:themeColor="text1"/>
          <w:sz w:val="24"/>
          <w:szCs w:val="24"/>
          <w:lang w:eastAsia="es-ES"/>
        </w:rPr>
        <w:t>)</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reemplazar el inciso segundo de la glosa 05 existente, asociada al subtítulo 24; ítem 01; asignación 001 (Instituciones Colaboradoras), por el siguiente:</w:t>
      </w: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"Los recursos para nuevos estudios se asignarán mediante concursos públicos. Asimismo, los respectivos convenios que se suscriban al efecto deberán estipular, a lo menos, las acciones a desarrollar, metas, plazos y la forma de rendir cuenta del uso de los recursos.”.</w:t>
      </w:r>
    </w:p>
    <w:p w:rsidR="007E14BB" w:rsidRPr="00F35D64" w:rsidRDefault="007E14BB" w:rsidP="007E14BB">
      <w:pPr>
        <w:spacing w:after="0" w:line="240" w:lineRule="auto"/>
        <w:jc w:val="both"/>
        <w:rPr>
          <w:rFonts w:ascii="Arial" w:eastAsia="Times New Roman" w:hAnsi="Arial" w:cs="Arial"/>
          <w:sz w:val="24"/>
          <w:szCs w:val="24"/>
          <w:lang w:eastAsia="es-ES"/>
        </w:rPr>
      </w:pPr>
    </w:p>
    <w:p w:rsidR="00F6747C" w:rsidRPr="00F35D64" w:rsidRDefault="00F6747C"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sz w:val="24"/>
          <w:szCs w:val="24"/>
          <w:lang w:eastAsia="es-ES"/>
        </w:rPr>
        <w:tab/>
      </w:r>
      <w:r w:rsidRPr="00F35D64">
        <w:rPr>
          <w:rFonts w:ascii="Arial" w:eastAsia="Times New Roman" w:hAnsi="Arial" w:cs="Arial"/>
          <w:sz w:val="24"/>
          <w:szCs w:val="24"/>
          <w:lang w:eastAsia="es-ES"/>
        </w:rPr>
        <w:tab/>
      </w:r>
      <w:r w:rsidRPr="00F35D64">
        <w:rPr>
          <w:rFonts w:ascii="Arial" w:eastAsia="Times New Roman" w:hAnsi="Arial" w:cs="Arial"/>
          <w:sz w:val="24"/>
          <w:szCs w:val="24"/>
          <w:lang w:eastAsia="es-ES"/>
        </w:rPr>
        <w:tab/>
      </w:r>
      <w:r w:rsidRPr="00F35D64">
        <w:rPr>
          <w:rFonts w:ascii="Arial" w:eastAsia="Times New Roman" w:hAnsi="Arial" w:cs="Arial"/>
          <w:sz w:val="24"/>
          <w:szCs w:val="24"/>
          <w:lang w:eastAsia="es-ES"/>
        </w:rPr>
        <w:tab/>
      </w:r>
      <w:r w:rsidRPr="00F35D64">
        <w:rPr>
          <w:rFonts w:ascii="Arial" w:eastAsia="Times New Roman" w:hAnsi="Arial" w:cs="Arial"/>
          <w:b/>
          <w:sz w:val="24"/>
          <w:szCs w:val="24"/>
          <w:lang w:eastAsia="es-ES"/>
        </w:rPr>
        <w:t>La indicación fue declarada inadmisible por el señor Presidente de la Comisión.</w:t>
      </w:r>
    </w:p>
    <w:p w:rsidR="00F6747C" w:rsidRPr="00F35D64" w:rsidRDefault="00F6747C" w:rsidP="007E14BB">
      <w:pPr>
        <w:spacing w:after="0" w:line="240" w:lineRule="auto"/>
        <w:jc w:val="both"/>
        <w:rPr>
          <w:rFonts w:ascii="Arial" w:eastAsia="Times New Roman" w:hAnsi="Arial" w:cs="Arial"/>
          <w:sz w:val="24"/>
          <w:szCs w:val="24"/>
          <w:lang w:eastAsia="es-ES"/>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01; Programa 01 (Subsecretaría del Medio Ambiente). (10</w:t>
      </w:r>
      <w:r w:rsidRPr="00F35D64">
        <w:rPr>
          <w:rFonts w:ascii="Arial" w:eastAsia="Times New Roman" w:hAnsi="Arial" w:cs="Arial"/>
          <w:b/>
          <w:color w:val="000000" w:themeColor="text1"/>
          <w:sz w:val="24"/>
          <w:szCs w:val="24"/>
          <w:lang w:eastAsia="es-ES"/>
        </w:rPr>
        <w:t>)</w:t>
      </w: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eastAsia="he-IL" w:bidi="he-IL"/>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agregar en el</w:t>
      </w:r>
      <w:r w:rsidR="008801C4" w:rsidRPr="00F35D64">
        <w:rPr>
          <w:rFonts w:ascii="Arial" w:eastAsia="Times New Roman" w:hAnsi="Arial" w:cs="Arial"/>
          <w:sz w:val="24"/>
          <w:szCs w:val="24"/>
          <w:lang w:eastAsia="es-ES"/>
        </w:rPr>
        <w:t xml:space="preserve"> literal</w:t>
      </w:r>
      <w:r w:rsidRPr="00F35D64">
        <w:rPr>
          <w:rFonts w:ascii="Arial" w:eastAsia="Times New Roman" w:hAnsi="Arial" w:cs="Arial"/>
          <w:sz w:val="24"/>
          <w:szCs w:val="24"/>
          <w:lang w:eastAsia="es-ES"/>
        </w:rPr>
        <w:t xml:space="preserve"> b) de la glosa 04, asociada al </w:t>
      </w:r>
      <w:r w:rsidR="00A056E8" w:rsidRPr="00F35D64">
        <w:rPr>
          <w:rFonts w:ascii="Arial" w:eastAsia="Times New Roman" w:hAnsi="Arial" w:cs="Arial"/>
          <w:sz w:val="24"/>
          <w:szCs w:val="24"/>
          <w:lang w:eastAsia="es-ES"/>
        </w:rPr>
        <w:t>S</w:t>
      </w:r>
      <w:r w:rsidRPr="00F35D64">
        <w:rPr>
          <w:rFonts w:ascii="Arial" w:eastAsia="Times New Roman" w:hAnsi="Arial" w:cs="Arial"/>
          <w:sz w:val="24"/>
          <w:szCs w:val="24"/>
          <w:lang w:eastAsia="es-ES"/>
        </w:rPr>
        <w:t xml:space="preserve">ubtítulo 22 (Bienes y Servicios de Consumo), </w:t>
      </w:r>
      <w:r w:rsidR="008801C4" w:rsidRPr="00F35D64">
        <w:rPr>
          <w:rFonts w:ascii="Arial" w:eastAsia="Times New Roman" w:hAnsi="Arial" w:cs="Arial"/>
          <w:sz w:val="24"/>
          <w:szCs w:val="24"/>
          <w:lang w:eastAsia="es-ES"/>
        </w:rPr>
        <w:t>la siguiente oración final</w:t>
      </w:r>
      <w:r w:rsidRPr="00F35D64">
        <w:rPr>
          <w:rFonts w:ascii="Arial" w:eastAsia="Times New Roman" w:hAnsi="Arial" w:cs="Arial"/>
          <w:sz w:val="24"/>
          <w:szCs w:val="24"/>
          <w:lang w:eastAsia="es-ES"/>
        </w:rPr>
        <w:t>:</w:t>
      </w: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"La Subsecretaría del Medio Ambiente deberá informar semestralmente a la Comisión Especial Mixta de Presupuestos sobre la utilización de estos recursos y los avances de los mencionados planes de descontaminación.".</w:t>
      </w:r>
    </w:p>
    <w:p w:rsidR="008801C4" w:rsidRPr="00F35D64" w:rsidRDefault="008801C4" w:rsidP="007E14BB">
      <w:pPr>
        <w:spacing w:after="0" w:line="240" w:lineRule="auto"/>
        <w:ind w:firstLine="2835"/>
        <w:jc w:val="both"/>
        <w:rPr>
          <w:rFonts w:ascii="Arial" w:eastAsia="Times New Roman" w:hAnsi="Arial" w:cs="Arial"/>
          <w:sz w:val="24"/>
          <w:szCs w:val="24"/>
          <w:lang w:eastAsia="es-ES"/>
        </w:rPr>
      </w:pPr>
    </w:p>
    <w:p w:rsidR="008801C4" w:rsidRPr="00F35D64" w:rsidRDefault="008801C4" w:rsidP="007E14BB">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La indicación fue aprobada, con enmiendas, por la unanimidad de los 16 miembros presentes de la Comisión.</w:t>
      </w:r>
    </w:p>
    <w:p w:rsidR="007E14BB" w:rsidRPr="00F35D64" w:rsidRDefault="007E14BB" w:rsidP="007E14BB">
      <w:pPr>
        <w:spacing w:after="0" w:line="240" w:lineRule="auto"/>
        <w:ind w:firstLine="2835"/>
        <w:rPr>
          <w:rFonts w:ascii="Arial" w:eastAsia="Times New Roman" w:hAnsi="Arial" w:cs="Arial"/>
          <w:sz w:val="24"/>
          <w:szCs w:val="24"/>
          <w:lang w:eastAsia="es-ES"/>
        </w:rPr>
      </w:pPr>
    </w:p>
    <w:p w:rsidR="007E14BB" w:rsidRPr="00F35D64" w:rsidRDefault="007E14BB" w:rsidP="007E14BB">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b/>
          <w:sz w:val="24"/>
          <w:szCs w:val="24"/>
          <w:u w:val="single"/>
          <w:lang w:eastAsia="es-ES"/>
        </w:rPr>
        <w:t>Del Honorable Senador señor García Ruminot</w:t>
      </w:r>
      <w:r w:rsidRPr="00F35D64">
        <w:rPr>
          <w:rFonts w:ascii="Arial" w:eastAsia="Times New Roman" w:hAnsi="Arial" w:cs="Arial"/>
          <w:b/>
          <w:sz w:val="24"/>
          <w:szCs w:val="24"/>
          <w:lang w:eastAsia="es-ES"/>
        </w:rPr>
        <w:t>:</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01; Programa 01 (Subsecretaría del Medio Ambiente). (40</w:t>
      </w:r>
      <w:r w:rsidRPr="00F35D64">
        <w:rPr>
          <w:rFonts w:ascii="Arial" w:eastAsia="Times New Roman" w:hAnsi="Arial" w:cs="Arial"/>
          <w:b/>
          <w:color w:val="000000" w:themeColor="text1"/>
          <w:sz w:val="24"/>
          <w:szCs w:val="24"/>
          <w:lang w:eastAsia="es-ES"/>
        </w:rPr>
        <w:t>)</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lastRenderedPageBreak/>
        <w:t>Para reemplazar en el inciso segundo de la glosa 06, asociada al subtítulo 24, ítem 01, asignación 003 (Programa Recambio de Artefactos de Combustión a Leña y de Secado de Leña) la palabra “semestralmente” por “trimestralmente”, y</w:t>
      </w: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p>
    <w:p w:rsidR="007E14BB" w:rsidRPr="00F35D64" w:rsidRDefault="007E14BB" w:rsidP="007E14BB">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Para eliminar en el inciso segundo de la glosa 06, asociada al subtítulo 24, ítem 01, asignación 003 (Programa Recambio de Artefactos de Combustión a Leña y de Secado de Leña) la frase: “durante el semestre anterior.”.</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C868A4" w:rsidRPr="00F35D64" w:rsidRDefault="00C868A4" w:rsidP="007E14BB">
      <w:pPr>
        <w:tabs>
          <w:tab w:val="left" w:pos="1985"/>
        </w:tabs>
        <w:spacing w:after="0" w:line="240" w:lineRule="auto"/>
        <w:jc w:val="both"/>
        <w:rPr>
          <w:rFonts w:ascii="Arial" w:eastAsia="Times New Roman" w:hAnsi="Arial" w:cs="Arial"/>
          <w:b/>
          <w:sz w:val="24"/>
          <w:szCs w:val="24"/>
          <w:lang w:eastAsia="he-IL" w:bidi="he-IL"/>
        </w:rPr>
      </w:pPr>
      <w:r w:rsidRPr="00F35D64">
        <w:rPr>
          <w:rFonts w:ascii="Arial" w:eastAsia="Times New Roman" w:hAnsi="Arial" w:cs="Arial"/>
          <w:sz w:val="24"/>
          <w:szCs w:val="24"/>
          <w:lang w:eastAsia="he-IL" w:bidi="he-IL"/>
        </w:rPr>
        <w:tab/>
      </w:r>
      <w:r w:rsidRPr="00F35D64">
        <w:rPr>
          <w:rFonts w:ascii="Arial" w:eastAsia="Times New Roman" w:hAnsi="Arial" w:cs="Arial"/>
          <w:sz w:val="24"/>
          <w:szCs w:val="24"/>
          <w:lang w:eastAsia="he-IL" w:bidi="he-IL"/>
        </w:rPr>
        <w:tab/>
      </w:r>
      <w:r w:rsidRPr="00F35D64">
        <w:rPr>
          <w:rFonts w:ascii="Arial" w:eastAsia="Times New Roman" w:hAnsi="Arial" w:cs="Arial"/>
          <w:sz w:val="24"/>
          <w:szCs w:val="24"/>
          <w:lang w:eastAsia="he-IL" w:bidi="he-IL"/>
        </w:rPr>
        <w:tab/>
      </w:r>
      <w:r w:rsidRPr="00F35D64">
        <w:rPr>
          <w:rFonts w:ascii="Arial" w:eastAsia="Times New Roman" w:hAnsi="Arial" w:cs="Arial"/>
          <w:b/>
          <w:sz w:val="24"/>
          <w:szCs w:val="24"/>
          <w:lang w:eastAsia="he-IL" w:bidi="he-IL"/>
        </w:rPr>
        <w:t>La indicación fue retirada por su autor.</w:t>
      </w:r>
    </w:p>
    <w:p w:rsidR="00E01DD1" w:rsidRPr="00F35D64" w:rsidRDefault="00E01DD1" w:rsidP="007E14BB">
      <w:pPr>
        <w:tabs>
          <w:tab w:val="left" w:pos="1985"/>
        </w:tabs>
        <w:spacing w:after="0" w:line="240" w:lineRule="auto"/>
        <w:jc w:val="both"/>
        <w:rPr>
          <w:rFonts w:ascii="Arial" w:eastAsia="Times New Roman" w:hAnsi="Arial" w:cs="Arial"/>
          <w:b/>
          <w:sz w:val="24"/>
          <w:szCs w:val="24"/>
          <w:lang w:eastAsia="he-IL" w:bidi="he-IL"/>
        </w:rPr>
      </w:pPr>
    </w:p>
    <w:p w:rsidR="007E14BB" w:rsidRPr="00F35D64" w:rsidRDefault="007E14BB" w:rsidP="007E14BB">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b/>
          <w:sz w:val="24"/>
          <w:szCs w:val="24"/>
          <w:u w:val="single"/>
          <w:lang w:eastAsia="es-ES"/>
        </w:rPr>
        <w:t>De la Honorable Diputada señora Molina</w:t>
      </w:r>
      <w:r w:rsidRPr="00F35D64">
        <w:rPr>
          <w:rFonts w:ascii="Arial" w:eastAsia="Times New Roman" w:hAnsi="Arial" w:cs="Arial"/>
          <w:b/>
          <w:sz w:val="24"/>
          <w:szCs w:val="24"/>
          <w:lang w:eastAsia="es-ES"/>
        </w:rPr>
        <w:t>:</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01; Programa 01 (Subsecretaría del Medio Ambiente). (76</w:t>
      </w:r>
      <w:r w:rsidRPr="00F35D64">
        <w:rPr>
          <w:rFonts w:ascii="Arial" w:eastAsia="Times New Roman" w:hAnsi="Arial" w:cs="Arial"/>
          <w:b/>
          <w:color w:val="000000" w:themeColor="text1"/>
          <w:sz w:val="24"/>
          <w:szCs w:val="24"/>
          <w:lang w:eastAsia="es-ES"/>
        </w:rPr>
        <w:t>)</w:t>
      </w: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eastAsia="he-IL" w:bidi="he-IL"/>
        </w:rPr>
      </w:pPr>
    </w:p>
    <w:p w:rsidR="007E14BB" w:rsidRPr="00F35D64" w:rsidRDefault="007E14BB" w:rsidP="007E14BB">
      <w:pPr>
        <w:widowControl w:val="0"/>
        <w:autoSpaceDE w:val="0"/>
        <w:autoSpaceDN w:val="0"/>
        <w:adjustRightInd w:val="0"/>
        <w:spacing w:after="0" w:line="240" w:lineRule="auto"/>
        <w:ind w:firstLine="2835"/>
        <w:jc w:val="both"/>
        <w:rPr>
          <w:rFonts w:ascii="Arial" w:eastAsia="Times New Roman" w:hAnsi="Arial" w:cs="Arial"/>
          <w:color w:val="000000"/>
          <w:sz w:val="24"/>
          <w:szCs w:val="24"/>
          <w:lang w:eastAsia="es-ES"/>
        </w:rPr>
      </w:pPr>
      <w:r w:rsidRPr="00F35D64">
        <w:rPr>
          <w:rFonts w:ascii="Arial" w:eastAsia="Times New Roman" w:hAnsi="Arial" w:cs="Arial"/>
          <w:sz w:val="24"/>
          <w:szCs w:val="24"/>
          <w:lang w:eastAsia="es-ES"/>
        </w:rPr>
        <w:t>Para incorporar una nueva</w:t>
      </w:r>
      <w:r w:rsidRPr="00F35D64">
        <w:rPr>
          <w:rFonts w:ascii="Arial" w:eastAsia="Times New Roman" w:hAnsi="Arial" w:cs="Arial"/>
          <w:color w:val="000000"/>
          <w:sz w:val="24"/>
          <w:szCs w:val="24"/>
          <w:lang w:eastAsia="es-ES"/>
        </w:rPr>
        <w:t xml:space="preserve"> glosa 05, pasando la actual glosa 05 a ser 06 y así sucesivamente, asociada al </w:t>
      </w:r>
      <w:r w:rsidR="00C868A4" w:rsidRPr="00F35D64">
        <w:rPr>
          <w:rFonts w:ascii="Arial" w:eastAsia="Times New Roman" w:hAnsi="Arial" w:cs="Arial"/>
          <w:color w:val="000000"/>
          <w:sz w:val="24"/>
          <w:szCs w:val="24"/>
          <w:lang w:eastAsia="es-ES"/>
        </w:rPr>
        <w:t>S</w:t>
      </w:r>
      <w:r w:rsidRPr="00F35D64">
        <w:rPr>
          <w:rFonts w:ascii="Arial" w:eastAsia="Times New Roman" w:hAnsi="Arial" w:cs="Arial"/>
          <w:color w:val="000000"/>
          <w:sz w:val="24"/>
          <w:szCs w:val="24"/>
          <w:lang w:eastAsia="es-ES"/>
        </w:rPr>
        <w:t>ubtítulo 22 (</w:t>
      </w:r>
      <w:r w:rsidR="00C868A4" w:rsidRPr="00F35D64">
        <w:rPr>
          <w:rFonts w:ascii="Arial" w:eastAsia="Times New Roman" w:hAnsi="Arial" w:cs="Arial"/>
          <w:color w:val="000000"/>
          <w:sz w:val="24"/>
          <w:szCs w:val="24"/>
          <w:lang w:eastAsia="es-ES"/>
        </w:rPr>
        <w:t>Bienes y Servicios de Consumo</w:t>
      </w:r>
      <w:r w:rsidRPr="00F35D64">
        <w:rPr>
          <w:rFonts w:ascii="Arial" w:eastAsia="Times New Roman" w:hAnsi="Arial" w:cs="Arial"/>
          <w:color w:val="000000"/>
          <w:sz w:val="24"/>
          <w:szCs w:val="24"/>
          <w:lang w:eastAsia="es-ES"/>
        </w:rPr>
        <w:t>), del siguiente tenor:</w:t>
      </w:r>
    </w:p>
    <w:p w:rsidR="007E14BB" w:rsidRPr="00F35D64" w:rsidRDefault="007E14BB" w:rsidP="007E14BB">
      <w:pPr>
        <w:widowControl w:val="0"/>
        <w:autoSpaceDE w:val="0"/>
        <w:autoSpaceDN w:val="0"/>
        <w:adjustRightInd w:val="0"/>
        <w:spacing w:after="0" w:line="240" w:lineRule="auto"/>
        <w:ind w:firstLine="2835"/>
        <w:jc w:val="both"/>
        <w:rPr>
          <w:rFonts w:ascii="Arial" w:eastAsia="Times New Roman" w:hAnsi="Arial" w:cs="Arial"/>
          <w:color w:val="000000"/>
          <w:sz w:val="24"/>
          <w:szCs w:val="24"/>
          <w:lang w:eastAsia="es-ES"/>
        </w:rPr>
      </w:pPr>
    </w:p>
    <w:p w:rsidR="007E14BB" w:rsidRPr="00F35D64" w:rsidRDefault="007E14BB" w:rsidP="007E14BB">
      <w:pPr>
        <w:widowControl w:val="0"/>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r w:rsidRPr="00F35D64">
        <w:rPr>
          <w:rFonts w:ascii="Arial" w:eastAsia="Times New Roman" w:hAnsi="Arial" w:cs="Arial"/>
          <w:color w:val="000000"/>
          <w:sz w:val="24"/>
          <w:szCs w:val="24"/>
          <w:lang w:val="es-ES" w:eastAsia="es-ES"/>
        </w:rPr>
        <w:t>“Con cargo a estos recursos se podrán financiar actividades para la difusión y conmemoración del día Nacional de Protección del Medio Ambiente.”.</w:t>
      </w:r>
    </w:p>
    <w:p w:rsidR="00C868A4" w:rsidRPr="00F35D64" w:rsidRDefault="00C868A4" w:rsidP="007E14BB">
      <w:pPr>
        <w:widowControl w:val="0"/>
        <w:autoSpaceDE w:val="0"/>
        <w:autoSpaceDN w:val="0"/>
        <w:adjustRightInd w:val="0"/>
        <w:spacing w:after="0" w:line="240" w:lineRule="auto"/>
        <w:ind w:firstLine="2835"/>
        <w:jc w:val="both"/>
        <w:rPr>
          <w:rFonts w:ascii="Arial" w:eastAsia="Times New Roman" w:hAnsi="Arial" w:cs="Arial"/>
          <w:color w:val="000000"/>
          <w:sz w:val="24"/>
          <w:szCs w:val="24"/>
          <w:lang w:val="es-ES" w:eastAsia="es-ES"/>
        </w:rPr>
      </w:pPr>
    </w:p>
    <w:p w:rsidR="00C868A4" w:rsidRPr="00F35D64" w:rsidRDefault="00C868A4" w:rsidP="007E14BB">
      <w:pPr>
        <w:widowControl w:val="0"/>
        <w:autoSpaceDE w:val="0"/>
        <w:autoSpaceDN w:val="0"/>
        <w:adjustRightInd w:val="0"/>
        <w:spacing w:after="0" w:line="240" w:lineRule="auto"/>
        <w:ind w:firstLine="2835"/>
        <w:jc w:val="both"/>
        <w:rPr>
          <w:rFonts w:ascii="Arial" w:eastAsia="Times New Roman" w:hAnsi="Arial" w:cs="Arial"/>
          <w:b/>
          <w:color w:val="000000"/>
          <w:sz w:val="24"/>
          <w:szCs w:val="24"/>
          <w:lang w:val="es-ES" w:eastAsia="es-ES"/>
        </w:rPr>
      </w:pPr>
      <w:r w:rsidRPr="00F35D64">
        <w:rPr>
          <w:rFonts w:ascii="Arial" w:eastAsia="Times New Roman" w:hAnsi="Arial" w:cs="Arial"/>
          <w:b/>
          <w:color w:val="000000"/>
          <w:sz w:val="24"/>
          <w:szCs w:val="24"/>
          <w:lang w:val="es-ES" w:eastAsia="es-ES"/>
        </w:rPr>
        <w:t>La indicación fue declarada inadmisible por el señor Presidente de la Comisión.</w:t>
      </w: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val="es-ES" w:eastAsia="he-IL" w:bidi="he-IL"/>
        </w:rPr>
      </w:pPr>
    </w:p>
    <w:p w:rsidR="007E14BB" w:rsidRPr="00F35D64" w:rsidRDefault="007E14BB" w:rsidP="007E14BB">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b/>
          <w:sz w:val="24"/>
          <w:szCs w:val="24"/>
          <w:u w:val="single"/>
          <w:lang w:eastAsia="es-ES"/>
        </w:rPr>
        <w:t>Del Honorable Senador señor Horvath</w:t>
      </w:r>
      <w:r w:rsidRPr="00F35D64">
        <w:rPr>
          <w:rFonts w:ascii="Arial" w:eastAsia="Times New Roman" w:hAnsi="Arial" w:cs="Arial"/>
          <w:b/>
          <w:sz w:val="24"/>
          <w:szCs w:val="24"/>
          <w:lang w:eastAsia="es-ES"/>
        </w:rPr>
        <w:t>:</w:t>
      </w: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eastAsia="he-IL" w:bidi="he-IL"/>
        </w:rPr>
      </w:pPr>
    </w:p>
    <w:p w:rsidR="007E14BB" w:rsidRPr="00F35D64" w:rsidRDefault="007E14BB" w:rsidP="007E14BB">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01; Programa 01 (Subsecretaría del Medio Ambiente). (85</w:t>
      </w:r>
      <w:r w:rsidRPr="00F35D64">
        <w:rPr>
          <w:rFonts w:ascii="Arial" w:eastAsia="Times New Roman" w:hAnsi="Arial" w:cs="Arial"/>
          <w:b/>
          <w:color w:val="000000" w:themeColor="text1"/>
          <w:sz w:val="24"/>
          <w:szCs w:val="24"/>
          <w:lang w:eastAsia="es-ES"/>
        </w:rPr>
        <w:t>)</w:t>
      </w: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eastAsia="he-IL" w:bidi="he-IL"/>
        </w:rPr>
      </w:pP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Para agregar a la glosa 06 el siguiente inciso final:</w:t>
      </w: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eastAsia="he-IL" w:bidi="he-IL"/>
        </w:rPr>
      </w:pPr>
    </w:p>
    <w:p w:rsidR="007E14BB" w:rsidRPr="00F35D64" w:rsidRDefault="007E14BB" w:rsidP="007E14BB">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“La Subsecretaría informará trimestralmente a la Comisión Mixta de Presupuestos acerca de las empresas regionales que postulen al recambio de artefactos y la posibilidad de reciclar los artefactos que se cambian y de evitar su chatarrización.”.</w:t>
      </w:r>
    </w:p>
    <w:p w:rsidR="00BA432C" w:rsidRPr="00F35D64" w:rsidRDefault="00BA432C" w:rsidP="007E14BB">
      <w:pPr>
        <w:tabs>
          <w:tab w:val="left" w:pos="1985"/>
        </w:tabs>
        <w:spacing w:after="0" w:line="240" w:lineRule="auto"/>
        <w:ind w:firstLine="2835"/>
        <w:jc w:val="both"/>
        <w:rPr>
          <w:rFonts w:ascii="Arial" w:eastAsia="Times New Roman" w:hAnsi="Arial" w:cs="Arial"/>
          <w:sz w:val="24"/>
          <w:szCs w:val="24"/>
          <w:lang w:eastAsia="he-IL" w:bidi="he-IL"/>
        </w:rPr>
      </w:pPr>
    </w:p>
    <w:p w:rsidR="00BA432C" w:rsidRPr="00F35D64" w:rsidRDefault="00BA432C" w:rsidP="007E14BB">
      <w:pPr>
        <w:tabs>
          <w:tab w:val="left" w:pos="1985"/>
        </w:tabs>
        <w:spacing w:after="0" w:line="240" w:lineRule="auto"/>
        <w:ind w:firstLine="2835"/>
        <w:jc w:val="both"/>
        <w:rPr>
          <w:rFonts w:ascii="Arial" w:eastAsia="Times New Roman" w:hAnsi="Arial" w:cs="Arial"/>
          <w:b/>
          <w:sz w:val="24"/>
          <w:szCs w:val="24"/>
          <w:lang w:eastAsia="he-IL" w:bidi="he-IL"/>
        </w:rPr>
      </w:pPr>
      <w:r w:rsidRPr="00F35D64">
        <w:rPr>
          <w:rFonts w:ascii="Arial" w:eastAsia="Times New Roman" w:hAnsi="Arial" w:cs="Arial"/>
          <w:b/>
          <w:sz w:val="24"/>
          <w:szCs w:val="24"/>
          <w:lang w:eastAsia="he-IL" w:bidi="he-IL"/>
        </w:rPr>
        <w:t>La indicación fue aprobada, con modificaciones, por la unanimidad de los 19 miembros presentes de la Comisión.</w:t>
      </w:r>
    </w:p>
    <w:p w:rsidR="00335C5D" w:rsidRPr="00F35D64" w:rsidRDefault="00335C5D" w:rsidP="00335C5D">
      <w:pPr>
        <w:spacing w:after="0" w:line="240" w:lineRule="auto"/>
        <w:ind w:firstLine="2835"/>
        <w:jc w:val="both"/>
        <w:rPr>
          <w:rFonts w:ascii="Arial" w:hAnsi="Arial" w:cs="Arial"/>
          <w:b/>
          <w:bCs/>
          <w:sz w:val="24"/>
          <w:szCs w:val="24"/>
          <w:lang w:val="es-ES" w:eastAsia="es-ES"/>
        </w:rPr>
      </w:pPr>
    </w:p>
    <w:p w:rsidR="00335C5D" w:rsidRPr="00F35D64" w:rsidRDefault="00335C5D" w:rsidP="00335C5D">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por otra parte, que en virtud de la aprobación de la indicación número 138, recaída en la Partida 21, la Comisión advirtió la necesidad de efectuar una enmienda de referencia en las distintas glosas del proyecto de presupuestos que aluden a la ley N° 18.834.</w:t>
      </w:r>
    </w:p>
    <w:p w:rsidR="00335C5D" w:rsidRPr="00F35D64" w:rsidRDefault="00335C5D" w:rsidP="00335C5D">
      <w:pPr>
        <w:spacing w:after="0" w:line="240" w:lineRule="auto"/>
        <w:ind w:firstLine="2835"/>
        <w:jc w:val="both"/>
        <w:rPr>
          <w:rFonts w:ascii="Arial" w:hAnsi="Arial" w:cs="Arial"/>
          <w:b/>
          <w:bCs/>
          <w:sz w:val="24"/>
          <w:szCs w:val="24"/>
          <w:lang w:val="es-ES" w:eastAsia="es-ES"/>
        </w:rPr>
      </w:pPr>
    </w:p>
    <w:p w:rsidR="00335C5D" w:rsidRPr="00F35D64" w:rsidRDefault="00335C5D" w:rsidP="00335C5D">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una modificación en la glosa 02 de los</w:t>
      </w:r>
      <w:r w:rsidR="00A10DEE" w:rsidRPr="00F35D64">
        <w:rPr>
          <w:rFonts w:ascii="Arial" w:hAnsi="Arial" w:cs="Arial"/>
          <w:b/>
          <w:bCs/>
          <w:sz w:val="24"/>
          <w:szCs w:val="24"/>
          <w:lang w:val="es-ES" w:eastAsia="es-ES"/>
        </w:rPr>
        <w:t xml:space="preserve"> Programas 01, </w:t>
      </w:r>
      <w:r w:rsidRPr="00F35D64">
        <w:rPr>
          <w:rFonts w:ascii="Arial" w:hAnsi="Arial" w:cs="Arial"/>
          <w:b/>
          <w:bCs/>
          <w:sz w:val="24"/>
          <w:szCs w:val="24"/>
          <w:lang w:val="es-ES" w:eastAsia="es-ES"/>
        </w:rPr>
        <w:t>Capítulos 01, 02 y 03 de la Partida 25.</w:t>
      </w:r>
    </w:p>
    <w:p w:rsidR="007E14BB" w:rsidRPr="00F35D64" w:rsidRDefault="007E14BB" w:rsidP="007E14BB">
      <w:pPr>
        <w:tabs>
          <w:tab w:val="left" w:pos="1985"/>
        </w:tabs>
        <w:spacing w:after="0" w:line="240" w:lineRule="auto"/>
        <w:jc w:val="both"/>
        <w:rPr>
          <w:rFonts w:ascii="Arial" w:eastAsia="Times New Roman" w:hAnsi="Arial" w:cs="Arial"/>
          <w:sz w:val="24"/>
          <w:szCs w:val="24"/>
          <w:lang w:eastAsia="he-IL" w:bidi="he-IL"/>
        </w:rPr>
      </w:pPr>
    </w:p>
    <w:p w:rsidR="001A6E23" w:rsidRPr="00F35D64" w:rsidRDefault="001A6E23" w:rsidP="001A6E23">
      <w:pPr>
        <w:tabs>
          <w:tab w:val="left" w:pos="2844"/>
        </w:tabs>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lang w:val="es-ES" w:eastAsia="es-ES" w:bidi="he-IL"/>
        </w:rPr>
        <w:t xml:space="preserve">- En votación el resto de </w:t>
      </w:r>
      <w:r w:rsidR="003F6B0B" w:rsidRPr="00F35D64">
        <w:rPr>
          <w:rFonts w:ascii="Arial" w:eastAsia="Times New Roman" w:hAnsi="Arial" w:cs="Times New Roman"/>
          <w:b/>
          <w:sz w:val="24"/>
          <w:szCs w:val="20"/>
          <w:lang w:val="es-ES" w:eastAsia="es-ES" w:bidi="he-IL"/>
        </w:rPr>
        <w:t>la Partida, fue aprobado</w:t>
      </w:r>
      <w:r w:rsidRPr="00F35D64">
        <w:rPr>
          <w:rFonts w:ascii="Arial" w:eastAsia="Times New Roman" w:hAnsi="Arial" w:cs="Times New Roman"/>
          <w:b/>
          <w:sz w:val="24"/>
          <w:szCs w:val="20"/>
          <w:lang w:val="es-ES" w:eastAsia="es-ES" w:bidi="he-IL"/>
        </w:rPr>
        <w:t xml:space="preserve"> por la unanimidad de los 1</w:t>
      </w:r>
      <w:r w:rsidR="003F6B0B" w:rsidRPr="00F35D64">
        <w:rPr>
          <w:rFonts w:ascii="Arial" w:eastAsia="Times New Roman" w:hAnsi="Arial" w:cs="Times New Roman"/>
          <w:b/>
          <w:sz w:val="24"/>
          <w:szCs w:val="20"/>
          <w:lang w:val="es-ES" w:eastAsia="es-ES" w:bidi="he-IL"/>
        </w:rPr>
        <w:t>9</w:t>
      </w:r>
      <w:r w:rsidRPr="00F35D64">
        <w:rPr>
          <w:rFonts w:ascii="Arial" w:eastAsia="Times New Roman" w:hAnsi="Arial" w:cs="Times New Roman"/>
          <w:b/>
          <w:sz w:val="24"/>
          <w:szCs w:val="20"/>
          <w:lang w:val="es-ES" w:eastAsia="es-ES" w:bidi="he-IL"/>
        </w:rPr>
        <w:t xml:space="preserve"> miembros presentes de la Comisión. </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335C5D" w:rsidRPr="00F35D64" w:rsidRDefault="00335C5D" w:rsidP="001A6E23">
      <w:pPr>
        <w:spacing w:after="0" w:line="240" w:lineRule="auto"/>
        <w:ind w:right="51"/>
        <w:jc w:val="center"/>
        <w:rPr>
          <w:rFonts w:ascii="Arial" w:eastAsia="Times New Roman" w:hAnsi="Arial" w:cs="Times New Roman"/>
          <w:b/>
          <w:sz w:val="24"/>
          <w:szCs w:val="20"/>
          <w:lang w:val="es-ES" w:eastAsia="es-ES" w:bidi="he-IL"/>
        </w:rPr>
      </w:pPr>
    </w:p>
    <w:p w:rsidR="007D3F7D" w:rsidRPr="00F35D64" w:rsidRDefault="007D3F7D" w:rsidP="001A6E23">
      <w:pPr>
        <w:spacing w:after="0" w:line="240" w:lineRule="auto"/>
        <w:ind w:right="51"/>
        <w:jc w:val="center"/>
        <w:rPr>
          <w:rFonts w:ascii="Arial" w:eastAsia="Times New Roman" w:hAnsi="Arial" w:cs="Times New Roman"/>
          <w:b/>
          <w:sz w:val="24"/>
          <w:szCs w:val="20"/>
          <w:lang w:val="es-ES" w:eastAsia="es-ES" w:bidi="he-IL"/>
        </w:rPr>
      </w:pPr>
    </w:p>
    <w:p w:rsidR="00BD2D88" w:rsidRPr="00F35D64" w:rsidRDefault="00BD2D88"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26</w:t>
      </w:r>
    </w:p>
    <w:p w:rsidR="00BD2D88" w:rsidRPr="00F35D64" w:rsidRDefault="00BD2D88"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DEL DEPORTE</w:t>
      </w:r>
    </w:p>
    <w:p w:rsidR="00EC60ED" w:rsidRPr="00F35D64" w:rsidRDefault="00EC60ED" w:rsidP="00EC60ED">
      <w:pPr>
        <w:spacing w:after="0" w:line="240" w:lineRule="auto"/>
        <w:ind w:firstLine="2835"/>
        <w:jc w:val="both"/>
        <w:rPr>
          <w:rFonts w:ascii="Arial" w:eastAsia="Times New Roman" w:hAnsi="Arial" w:cs="Times New Roman"/>
          <w:sz w:val="24"/>
          <w:szCs w:val="20"/>
          <w:lang w:val="es-ES" w:eastAsia="es-ES"/>
        </w:rPr>
      </w:pPr>
    </w:p>
    <w:p w:rsidR="00EC60ED" w:rsidRPr="00F35D64" w:rsidRDefault="00EC60ED" w:rsidP="00EC60ED">
      <w:pPr>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Fue analizada por la Segunda Subcomisión Especial Mixta de Presupuestos, que la aprobó con las siguientes enmiendas:</w:t>
      </w:r>
    </w:p>
    <w:p w:rsidR="00EC60ED" w:rsidRPr="00F35D64" w:rsidRDefault="00EC60ED" w:rsidP="00EC60ED">
      <w:pPr>
        <w:spacing w:after="0" w:line="240" w:lineRule="auto"/>
        <w:ind w:firstLine="2835"/>
        <w:jc w:val="both"/>
        <w:rPr>
          <w:rFonts w:ascii="Arial" w:eastAsia="Times New Roman" w:hAnsi="Arial" w:cs="Times New Roman"/>
          <w:sz w:val="24"/>
          <w:szCs w:val="20"/>
          <w:lang w:val="es-ES" w:eastAsia="es-ES"/>
        </w:rPr>
      </w:pPr>
    </w:p>
    <w:p w:rsidR="00EC60ED" w:rsidRPr="00F35D64" w:rsidRDefault="00EC60ED" w:rsidP="00EC60ED">
      <w:pPr>
        <w:spacing w:after="0" w:line="240" w:lineRule="auto"/>
        <w:jc w:val="center"/>
        <w:rPr>
          <w:rFonts w:ascii="Arial" w:eastAsia="MS PGothic" w:hAnsi="Arial" w:cs="Arial"/>
          <w:b/>
          <w:color w:val="000000"/>
          <w:kern w:val="24"/>
          <w:sz w:val="24"/>
          <w:szCs w:val="24"/>
          <w:lang w:eastAsia="es-ES"/>
        </w:rPr>
      </w:pPr>
      <w:r w:rsidRPr="00F35D64">
        <w:rPr>
          <w:rFonts w:ascii="Arial" w:eastAsia="MS PGothic" w:hAnsi="Arial" w:cs="Arial"/>
          <w:b/>
          <w:color w:val="000000"/>
          <w:kern w:val="24"/>
          <w:sz w:val="24"/>
          <w:szCs w:val="24"/>
          <w:lang w:eastAsia="es-ES"/>
        </w:rPr>
        <w:t>Capítulo 02</w:t>
      </w:r>
    </w:p>
    <w:p w:rsidR="00EC60ED" w:rsidRPr="00F35D64" w:rsidRDefault="00EC60ED" w:rsidP="00EC60ED">
      <w:pPr>
        <w:spacing w:after="0" w:line="240" w:lineRule="auto"/>
        <w:jc w:val="center"/>
        <w:rPr>
          <w:rFonts w:ascii="Arial" w:eastAsia="MS PGothic" w:hAnsi="Arial" w:cs="Arial"/>
          <w:b/>
          <w:color w:val="000000"/>
          <w:kern w:val="24"/>
          <w:sz w:val="24"/>
          <w:szCs w:val="24"/>
          <w:lang w:eastAsia="es-ES"/>
        </w:rPr>
      </w:pPr>
      <w:r w:rsidRPr="00F35D64">
        <w:rPr>
          <w:rFonts w:ascii="Arial" w:eastAsia="MS PGothic" w:hAnsi="Arial" w:cs="Arial"/>
          <w:b/>
          <w:color w:val="000000"/>
          <w:kern w:val="24"/>
          <w:sz w:val="24"/>
          <w:szCs w:val="24"/>
          <w:lang w:eastAsia="es-ES"/>
        </w:rPr>
        <w:t>Instituto Nacional de Deportes</w:t>
      </w:r>
    </w:p>
    <w:p w:rsidR="00EC60ED" w:rsidRPr="00F35D64" w:rsidRDefault="00EC60ED" w:rsidP="00EC60ED">
      <w:pPr>
        <w:spacing w:after="0" w:line="240" w:lineRule="auto"/>
        <w:jc w:val="center"/>
        <w:rPr>
          <w:rFonts w:ascii="Arial" w:eastAsia="MS PGothic" w:hAnsi="Arial" w:cs="Arial"/>
          <w:b/>
          <w:color w:val="000000"/>
          <w:kern w:val="24"/>
          <w:sz w:val="24"/>
          <w:szCs w:val="24"/>
          <w:lang w:eastAsia="es-ES"/>
        </w:rPr>
      </w:pPr>
    </w:p>
    <w:p w:rsidR="00EC60ED" w:rsidRPr="00F35D64" w:rsidRDefault="00EC60ED" w:rsidP="00EC60ED">
      <w:pPr>
        <w:spacing w:after="0" w:line="240" w:lineRule="auto"/>
        <w:jc w:val="center"/>
        <w:rPr>
          <w:rFonts w:ascii="Arial" w:eastAsia="MS PGothic" w:hAnsi="Arial" w:cs="Arial"/>
          <w:b/>
          <w:color w:val="000000"/>
          <w:kern w:val="24"/>
          <w:sz w:val="24"/>
          <w:szCs w:val="24"/>
          <w:lang w:eastAsia="es-ES"/>
        </w:rPr>
      </w:pPr>
      <w:r w:rsidRPr="00F35D64">
        <w:rPr>
          <w:rFonts w:ascii="Arial" w:eastAsia="MS PGothic" w:hAnsi="Arial" w:cs="Arial"/>
          <w:b/>
          <w:color w:val="000000"/>
          <w:kern w:val="24"/>
          <w:sz w:val="24"/>
          <w:szCs w:val="24"/>
          <w:lang w:eastAsia="es-ES"/>
        </w:rPr>
        <w:t>Programa 01</w:t>
      </w:r>
    </w:p>
    <w:p w:rsidR="00EC60ED" w:rsidRPr="00F35D64" w:rsidRDefault="00EC60ED" w:rsidP="00EC60ED">
      <w:pPr>
        <w:spacing w:after="0" w:line="240" w:lineRule="auto"/>
        <w:jc w:val="center"/>
        <w:rPr>
          <w:rFonts w:ascii="Arial" w:eastAsia="MS PGothic" w:hAnsi="Arial" w:cs="Arial"/>
          <w:b/>
          <w:color w:val="000000"/>
          <w:kern w:val="24"/>
          <w:sz w:val="24"/>
          <w:szCs w:val="24"/>
          <w:lang w:eastAsia="es-ES"/>
        </w:rPr>
      </w:pPr>
      <w:r w:rsidRPr="00F35D64">
        <w:rPr>
          <w:rFonts w:ascii="Arial" w:eastAsia="MS PGothic" w:hAnsi="Arial" w:cs="Arial"/>
          <w:b/>
          <w:color w:val="000000"/>
          <w:kern w:val="24"/>
          <w:sz w:val="24"/>
          <w:szCs w:val="24"/>
          <w:lang w:eastAsia="es-ES"/>
        </w:rPr>
        <w:t>Instituto Nacional de Deportes</w:t>
      </w:r>
    </w:p>
    <w:p w:rsidR="00EC60ED" w:rsidRPr="00F35D64" w:rsidRDefault="00EC60ED" w:rsidP="00EC60ED">
      <w:pPr>
        <w:spacing w:after="0" w:line="240" w:lineRule="auto"/>
        <w:ind w:firstLine="2835"/>
        <w:jc w:val="both"/>
        <w:rPr>
          <w:rFonts w:ascii="Arial" w:eastAsia="Times New Roman" w:hAnsi="Arial" w:cs="Times New Roman"/>
          <w:sz w:val="24"/>
          <w:szCs w:val="20"/>
          <w:lang w:val="es-ES" w:eastAsia="es-ES"/>
        </w:rPr>
      </w:pPr>
    </w:p>
    <w:p w:rsidR="00EC60ED" w:rsidRPr="00F35D64" w:rsidRDefault="00EC60ED" w:rsidP="00EC60ED">
      <w:pPr>
        <w:spacing w:after="0" w:line="240" w:lineRule="auto"/>
        <w:ind w:firstLine="2835"/>
        <w:jc w:val="both"/>
        <w:rPr>
          <w:rFonts w:ascii="Arial" w:eastAsia="Times New Roman" w:hAnsi="Arial" w:cs="Times New Roman"/>
          <w:sz w:val="24"/>
          <w:szCs w:val="20"/>
          <w:lang w:eastAsia="es-ES"/>
        </w:rPr>
      </w:pPr>
      <w:r w:rsidRPr="00F35D64">
        <w:rPr>
          <w:rFonts w:ascii="Arial" w:eastAsia="Times New Roman" w:hAnsi="Arial" w:cs="Times New Roman"/>
          <w:sz w:val="24"/>
          <w:szCs w:val="20"/>
          <w:lang w:eastAsia="es-ES"/>
        </w:rPr>
        <w:t>Incrementar la asignación e ítem que se indica, en el monto que se señala:</w:t>
      </w:r>
    </w:p>
    <w:p w:rsidR="00EC60ED" w:rsidRPr="00F35D64" w:rsidRDefault="00EC60ED" w:rsidP="00EC60ED">
      <w:pPr>
        <w:spacing w:after="0" w:line="240" w:lineRule="auto"/>
        <w:ind w:firstLine="2835"/>
        <w:jc w:val="both"/>
        <w:rPr>
          <w:rFonts w:ascii="Arial" w:eastAsia="Times New Roman" w:hAnsi="Arial" w:cs="Times New Roman"/>
          <w:sz w:val="24"/>
          <w:szCs w:val="20"/>
          <w:lang w:eastAsia="es-ES"/>
        </w:rPr>
      </w:pPr>
    </w:p>
    <w:p w:rsidR="00EC60ED" w:rsidRPr="00F35D64" w:rsidRDefault="00EC60ED" w:rsidP="00EC60ED">
      <w:pPr>
        <w:spacing w:after="0" w:line="240" w:lineRule="auto"/>
        <w:ind w:firstLine="2835"/>
        <w:jc w:val="both"/>
        <w:rPr>
          <w:rFonts w:ascii="Arial" w:eastAsia="Times New Roman" w:hAnsi="Arial" w:cs="Times New Roman"/>
          <w:sz w:val="24"/>
          <w:szCs w:val="20"/>
          <w:lang w:eastAsia="es-ES"/>
        </w:rPr>
      </w:pPr>
      <w:r w:rsidRPr="00F35D64">
        <w:rPr>
          <w:rFonts w:ascii="Arial" w:eastAsia="Times New Roman" w:hAnsi="Arial" w:cs="Times New Roman"/>
          <w:sz w:val="24"/>
          <w:szCs w:val="20"/>
          <w:lang w:eastAsia="es-ES"/>
        </w:rPr>
        <w:t>- Subtítulo 24 Transferencias Corrientes, Ítem 01 Al Sector Privado, asignación 337 denominada “Liderazgo Deportivo Nacional”, en $2.100.000 miles.</w:t>
      </w:r>
    </w:p>
    <w:p w:rsidR="00EC60ED" w:rsidRPr="00F35D64" w:rsidRDefault="00EC60ED" w:rsidP="00EC60ED">
      <w:pPr>
        <w:spacing w:after="0" w:line="240" w:lineRule="auto"/>
        <w:ind w:firstLine="2835"/>
        <w:jc w:val="both"/>
        <w:rPr>
          <w:rFonts w:ascii="Arial" w:eastAsia="Times New Roman" w:hAnsi="Arial" w:cs="Times New Roman"/>
          <w:sz w:val="24"/>
          <w:szCs w:val="20"/>
          <w:lang w:eastAsia="es-ES"/>
        </w:rPr>
      </w:pPr>
    </w:p>
    <w:p w:rsidR="00EC60ED" w:rsidRPr="00F35D64" w:rsidRDefault="00EC60ED" w:rsidP="00EC60ED">
      <w:pPr>
        <w:spacing w:after="0" w:line="240" w:lineRule="auto"/>
        <w:ind w:firstLine="2835"/>
        <w:jc w:val="both"/>
        <w:rPr>
          <w:rFonts w:ascii="Arial" w:eastAsia="Times New Roman" w:hAnsi="Arial" w:cs="Times New Roman"/>
          <w:sz w:val="24"/>
          <w:szCs w:val="20"/>
          <w:lang w:eastAsia="es-ES"/>
        </w:rPr>
      </w:pPr>
      <w:r w:rsidRPr="00F35D64">
        <w:rPr>
          <w:rFonts w:ascii="Arial" w:eastAsia="Times New Roman" w:hAnsi="Arial" w:cs="Times New Roman"/>
          <w:sz w:val="24"/>
          <w:szCs w:val="20"/>
          <w:lang w:eastAsia="es-ES"/>
        </w:rPr>
        <w:t>- Subtítulo 09, Ítem 01 “Aporte Fiscal Libre”, en $2.100.000 miles</w:t>
      </w:r>
    </w:p>
    <w:p w:rsidR="00EC60ED" w:rsidRPr="00F35D64" w:rsidRDefault="00EC60ED" w:rsidP="00EC60ED">
      <w:pPr>
        <w:spacing w:after="0" w:line="240" w:lineRule="auto"/>
        <w:ind w:firstLine="2835"/>
        <w:jc w:val="both"/>
        <w:rPr>
          <w:rFonts w:ascii="Arial" w:eastAsia="Times New Roman" w:hAnsi="Arial" w:cs="Times New Roman"/>
          <w:sz w:val="24"/>
          <w:szCs w:val="20"/>
          <w:lang w:eastAsia="es-ES"/>
        </w:rPr>
      </w:pPr>
    </w:p>
    <w:p w:rsidR="00EC60ED" w:rsidRPr="00F35D64" w:rsidRDefault="00EC60ED" w:rsidP="00EC60ED">
      <w:pPr>
        <w:spacing w:after="0" w:line="240" w:lineRule="auto"/>
        <w:jc w:val="center"/>
        <w:rPr>
          <w:rFonts w:ascii="Arial" w:eastAsia="Times New Roman" w:hAnsi="Arial" w:cs="Times New Roman"/>
          <w:b/>
          <w:sz w:val="24"/>
          <w:szCs w:val="20"/>
          <w:lang w:eastAsia="es-ES"/>
        </w:rPr>
      </w:pPr>
      <w:r w:rsidRPr="00F35D64">
        <w:rPr>
          <w:rFonts w:ascii="Arial" w:eastAsia="Times New Roman" w:hAnsi="Arial" w:cs="Times New Roman"/>
          <w:b/>
          <w:sz w:val="24"/>
          <w:szCs w:val="20"/>
          <w:lang w:eastAsia="es-ES"/>
        </w:rPr>
        <w:t>Programa 02</w:t>
      </w:r>
    </w:p>
    <w:p w:rsidR="00EC60ED" w:rsidRPr="00F35D64" w:rsidRDefault="00EC60ED" w:rsidP="00EC60ED">
      <w:pPr>
        <w:spacing w:after="0" w:line="240" w:lineRule="auto"/>
        <w:jc w:val="center"/>
        <w:rPr>
          <w:rFonts w:ascii="Arial" w:eastAsia="Times New Roman" w:hAnsi="Arial" w:cs="Times New Roman"/>
          <w:b/>
          <w:sz w:val="24"/>
          <w:szCs w:val="20"/>
          <w:lang w:eastAsia="es-ES"/>
        </w:rPr>
      </w:pPr>
      <w:r w:rsidRPr="00F35D64">
        <w:rPr>
          <w:rFonts w:ascii="Arial" w:eastAsia="Times New Roman" w:hAnsi="Arial" w:cs="Times New Roman"/>
          <w:b/>
          <w:sz w:val="24"/>
          <w:szCs w:val="20"/>
          <w:lang w:eastAsia="es-ES"/>
        </w:rPr>
        <w:t>Fondo Nacional para el Fomento del deporte</w:t>
      </w:r>
    </w:p>
    <w:p w:rsidR="00EC60ED" w:rsidRPr="00F35D64" w:rsidRDefault="00EC60ED" w:rsidP="00EC60ED">
      <w:pPr>
        <w:spacing w:after="0" w:line="240" w:lineRule="auto"/>
        <w:ind w:firstLine="2835"/>
        <w:jc w:val="both"/>
        <w:rPr>
          <w:rFonts w:ascii="Arial" w:eastAsia="Times New Roman" w:hAnsi="Arial" w:cs="Times New Roman"/>
          <w:sz w:val="24"/>
          <w:szCs w:val="20"/>
          <w:lang w:eastAsia="es-ES"/>
        </w:rPr>
      </w:pPr>
    </w:p>
    <w:p w:rsidR="00EC60ED" w:rsidRPr="00F35D64" w:rsidRDefault="00EC60ED" w:rsidP="00EC60ED">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Agregar en el párrafo segundo de la Glosa 03, asociada a los Subtítulos 24 Transferencias Corrientes y 33 Transferencias de Capital, a continuación del punto seguido (.), la siguiente frase:</w:t>
      </w:r>
    </w:p>
    <w:p w:rsidR="00EC60ED" w:rsidRPr="00F35D64" w:rsidRDefault="00EC60ED" w:rsidP="00EC60ED">
      <w:pPr>
        <w:spacing w:after="0" w:line="240" w:lineRule="auto"/>
        <w:ind w:firstLine="2835"/>
        <w:jc w:val="both"/>
        <w:rPr>
          <w:rFonts w:ascii="Arial" w:eastAsia="Times New Roman" w:hAnsi="Arial" w:cs="Arial"/>
          <w:sz w:val="24"/>
          <w:szCs w:val="24"/>
          <w:lang w:val="es-ES" w:eastAsia="es-ES"/>
        </w:rPr>
      </w:pPr>
    </w:p>
    <w:p w:rsidR="00EC60ED" w:rsidRPr="00F35D64" w:rsidRDefault="00EC60ED" w:rsidP="00EC60ED">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“Además, dicha información deberá remitirse trimestralmente a la Comisión Especial Mixta de Presupuestos.”.</w:t>
      </w:r>
    </w:p>
    <w:p w:rsidR="00BD2D88" w:rsidRPr="00F35D64" w:rsidRDefault="00BD2D88" w:rsidP="001A6E23">
      <w:pPr>
        <w:spacing w:after="0" w:line="240" w:lineRule="auto"/>
        <w:ind w:right="51"/>
        <w:jc w:val="center"/>
        <w:rPr>
          <w:rFonts w:ascii="Arial" w:eastAsia="Times New Roman" w:hAnsi="Arial" w:cs="Times New Roman"/>
          <w:b/>
          <w:sz w:val="24"/>
          <w:szCs w:val="20"/>
          <w:lang w:val="es-ES" w:eastAsia="es-ES" w:bidi="he-IL"/>
        </w:rPr>
      </w:pPr>
    </w:p>
    <w:p w:rsidR="00BD2D88" w:rsidRPr="00F35D64" w:rsidRDefault="007E14BB" w:rsidP="001A6E23">
      <w:pPr>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7E14BB" w:rsidRPr="00F35D64" w:rsidRDefault="007E14BB" w:rsidP="007E14BB">
      <w:pPr>
        <w:spacing w:after="0" w:line="240" w:lineRule="auto"/>
        <w:ind w:right="51"/>
        <w:rPr>
          <w:rFonts w:ascii="Arial" w:eastAsia="Times New Roman" w:hAnsi="Arial" w:cs="Times New Roman"/>
          <w:sz w:val="24"/>
          <w:szCs w:val="20"/>
          <w:lang w:val="es-ES" w:eastAsia="es-ES" w:bidi="he-IL"/>
        </w:rPr>
      </w:pPr>
    </w:p>
    <w:p w:rsidR="007E14BB" w:rsidRPr="00F35D64" w:rsidRDefault="007E14BB" w:rsidP="007E14BB">
      <w:pPr>
        <w:spacing w:after="0" w:line="240" w:lineRule="auto"/>
        <w:ind w:right="51"/>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Fue objeto de las siguientes indicaciones:</w:t>
      </w:r>
    </w:p>
    <w:p w:rsidR="007E14BB" w:rsidRPr="00F35D64" w:rsidRDefault="007E14BB" w:rsidP="007E14BB">
      <w:pPr>
        <w:spacing w:after="0" w:line="240" w:lineRule="auto"/>
        <w:ind w:firstLine="2835"/>
        <w:jc w:val="both"/>
        <w:rPr>
          <w:rFonts w:ascii="Arial" w:hAnsi="Arial" w:cs="Arial"/>
          <w:b/>
          <w:sz w:val="24"/>
          <w:szCs w:val="24"/>
        </w:rPr>
      </w:pPr>
      <w:r w:rsidRPr="00F35D64">
        <w:rPr>
          <w:rFonts w:ascii="Arial" w:hAnsi="Arial" w:cs="Arial"/>
          <w:b/>
          <w:sz w:val="24"/>
          <w:szCs w:val="24"/>
          <w:u w:val="single"/>
        </w:rPr>
        <w:t>Del Honorable Senador señor Montes</w:t>
      </w:r>
      <w:r w:rsidRPr="00F35D64">
        <w:rPr>
          <w:rFonts w:ascii="Arial" w:hAnsi="Arial" w:cs="Arial"/>
          <w:b/>
          <w:sz w:val="24"/>
          <w:szCs w:val="24"/>
        </w:rPr>
        <w:t>:</w:t>
      </w:r>
    </w:p>
    <w:p w:rsidR="007E14BB" w:rsidRPr="00F35D64" w:rsidRDefault="007E14BB" w:rsidP="007E14BB">
      <w:pPr>
        <w:spacing w:after="0" w:line="240" w:lineRule="auto"/>
        <w:ind w:firstLine="2835"/>
        <w:jc w:val="both"/>
        <w:rPr>
          <w:rFonts w:ascii="Arial" w:hAnsi="Arial" w:cs="Arial"/>
          <w:b/>
          <w:sz w:val="24"/>
          <w:szCs w:val="24"/>
          <w:u w:val="single"/>
        </w:rPr>
      </w:pPr>
    </w:p>
    <w:p w:rsidR="007E14BB" w:rsidRPr="00F35D64" w:rsidRDefault="007E14BB" w:rsidP="007E14BB">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02; Programa 01 (Instituto Nacional de Deportes). (55)</w:t>
      </w:r>
    </w:p>
    <w:p w:rsidR="007E14BB" w:rsidRPr="00F35D64" w:rsidRDefault="007E14BB" w:rsidP="007E14BB">
      <w:pPr>
        <w:spacing w:after="0" w:line="240" w:lineRule="auto"/>
        <w:jc w:val="both"/>
        <w:rPr>
          <w:rFonts w:ascii="Arial" w:hAnsi="Arial" w:cs="Arial"/>
          <w:sz w:val="24"/>
          <w:szCs w:val="24"/>
        </w:rPr>
      </w:pPr>
    </w:p>
    <w:p w:rsidR="007E14BB" w:rsidRPr="00F35D64" w:rsidRDefault="007E14BB" w:rsidP="007E14BB">
      <w:pPr>
        <w:spacing w:after="0" w:line="240" w:lineRule="auto"/>
        <w:ind w:firstLine="2835"/>
        <w:jc w:val="both"/>
        <w:rPr>
          <w:rFonts w:ascii="Arial" w:hAnsi="Arial" w:cs="Arial"/>
          <w:sz w:val="24"/>
          <w:szCs w:val="24"/>
        </w:rPr>
      </w:pPr>
      <w:r w:rsidRPr="00F35D64">
        <w:rPr>
          <w:rFonts w:ascii="Arial" w:hAnsi="Arial" w:cs="Arial"/>
          <w:sz w:val="24"/>
          <w:szCs w:val="24"/>
        </w:rPr>
        <w:t>Para incorporar en el inciso primero de la glosa 07, a continuación</w:t>
      </w:r>
      <w:r w:rsidR="00EC60ED" w:rsidRPr="00F35D64">
        <w:rPr>
          <w:rFonts w:ascii="Arial" w:hAnsi="Arial" w:cs="Arial"/>
          <w:sz w:val="24"/>
          <w:szCs w:val="24"/>
        </w:rPr>
        <w:t xml:space="preserve"> de la expresión “económica”, lo siguiente</w:t>
      </w:r>
      <w:r w:rsidRPr="00F35D64">
        <w:rPr>
          <w:rFonts w:ascii="Arial" w:hAnsi="Arial" w:cs="Arial"/>
          <w:sz w:val="24"/>
          <w:szCs w:val="24"/>
        </w:rPr>
        <w:t>:</w:t>
      </w:r>
      <w:r w:rsidR="00EC60ED" w:rsidRPr="00F35D64">
        <w:rPr>
          <w:rFonts w:ascii="Arial" w:hAnsi="Arial" w:cs="Arial"/>
          <w:sz w:val="24"/>
          <w:szCs w:val="24"/>
        </w:rPr>
        <w:t xml:space="preserve"> </w:t>
      </w:r>
      <w:r w:rsidRPr="00F35D64">
        <w:rPr>
          <w:rFonts w:ascii="Arial" w:hAnsi="Arial" w:cs="Arial"/>
          <w:sz w:val="24"/>
          <w:szCs w:val="24"/>
        </w:rPr>
        <w:t>“su aporte al fortalecimiento de la educación pública y al entorno de escuelas y liceos.”.</w:t>
      </w:r>
    </w:p>
    <w:p w:rsidR="00EC60ED" w:rsidRPr="00F35D64" w:rsidRDefault="00EC60ED" w:rsidP="007E14BB">
      <w:pPr>
        <w:spacing w:after="0" w:line="240" w:lineRule="auto"/>
        <w:ind w:firstLine="2835"/>
        <w:jc w:val="both"/>
        <w:rPr>
          <w:rFonts w:ascii="Arial" w:hAnsi="Arial" w:cs="Arial"/>
          <w:sz w:val="24"/>
          <w:szCs w:val="24"/>
        </w:rPr>
      </w:pPr>
    </w:p>
    <w:p w:rsidR="00EC60ED" w:rsidRPr="00F35D64" w:rsidRDefault="00EC60ED" w:rsidP="007E14BB">
      <w:pPr>
        <w:spacing w:after="0" w:line="240" w:lineRule="auto"/>
        <w:ind w:firstLine="2835"/>
        <w:jc w:val="both"/>
        <w:rPr>
          <w:rFonts w:ascii="Arial" w:hAnsi="Arial" w:cs="Arial"/>
          <w:b/>
          <w:sz w:val="24"/>
          <w:szCs w:val="24"/>
        </w:rPr>
      </w:pPr>
      <w:r w:rsidRPr="00F35D64">
        <w:rPr>
          <w:rFonts w:ascii="Arial" w:hAnsi="Arial" w:cs="Arial"/>
          <w:b/>
          <w:sz w:val="24"/>
          <w:szCs w:val="24"/>
        </w:rPr>
        <w:lastRenderedPageBreak/>
        <w:t>La indicación fue declarada inadmisible por el señor Presidente de la Comisión.</w:t>
      </w:r>
    </w:p>
    <w:p w:rsidR="00EC60ED" w:rsidRPr="00F35D64" w:rsidRDefault="00EC60ED" w:rsidP="00EC60ED">
      <w:pPr>
        <w:spacing w:after="0" w:line="240" w:lineRule="auto"/>
        <w:ind w:firstLine="2835"/>
        <w:jc w:val="both"/>
        <w:rPr>
          <w:rFonts w:ascii="Arial" w:eastAsia="Calibri" w:hAnsi="Arial" w:cs="Arial"/>
          <w:b/>
          <w:sz w:val="24"/>
          <w:szCs w:val="24"/>
          <w:lang w:val="es-ES" w:eastAsia="es-ES"/>
        </w:rPr>
      </w:pPr>
    </w:p>
    <w:p w:rsidR="00EC60ED" w:rsidRPr="00F35D64" w:rsidRDefault="00EC60ED" w:rsidP="00EC60ED">
      <w:pPr>
        <w:spacing w:after="0" w:line="240" w:lineRule="auto"/>
        <w:ind w:firstLine="2835"/>
        <w:jc w:val="both"/>
        <w:rPr>
          <w:rFonts w:ascii="Arial" w:eastAsia="Calibri" w:hAnsi="Arial" w:cs="Arial"/>
          <w:b/>
          <w:sz w:val="24"/>
          <w:szCs w:val="24"/>
          <w:lang w:val="es-ES" w:eastAsia="es-ES"/>
        </w:rPr>
      </w:pPr>
      <w:r w:rsidRPr="00F35D64">
        <w:rPr>
          <w:rFonts w:ascii="Arial" w:eastAsia="Calibri" w:hAnsi="Arial" w:cs="Arial"/>
          <w:b/>
          <w:sz w:val="24"/>
          <w:szCs w:val="24"/>
          <w:lang w:val="es-ES" w:eastAsia="es-ES"/>
        </w:rPr>
        <w:t>Puesta en votación la resolución del señor Presidente, de conformidad con lo dispuesto en el artículo 25 de la ley orgánica constitucional del Congreso Nacional, se registraron 10 votos a favor y 9 en contra.</w:t>
      </w:r>
    </w:p>
    <w:p w:rsidR="00F903C1" w:rsidRPr="00F35D64" w:rsidRDefault="00F903C1" w:rsidP="00EC60ED">
      <w:pPr>
        <w:spacing w:after="0" w:line="240" w:lineRule="auto"/>
        <w:ind w:firstLine="2835"/>
        <w:jc w:val="both"/>
        <w:rPr>
          <w:rFonts w:ascii="Arial" w:eastAsia="Calibri" w:hAnsi="Arial" w:cs="Arial"/>
          <w:b/>
          <w:sz w:val="24"/>
          <w:szCs w:val="24"/>
          <w:lang w:val="es-ES" w:eastAsia="es-ES"/>
        </w:rPr>
      </w:pPr>
    </w:p>
    <w:p w:rsidR="00EC60ED" w:rsidRPr="00F35D64" w:rsidRDefault="00EC60ED" w:rsidP="00EC60ED">
      <w:pPr>
        <w:spacing w:after="0" w:line="240" w:lineRule="auto"/>
        <w:ind w:firstLine="2835"/>
        <w:jc w:val="both"/>
        <w:rPr>
          <w:rFonts w:ascii="Arial" w:hAnsi="Arial" w:cs="Arial"/>
          <w:b/>
          <w:sz w:val="24"/>
          <w:szCs w:val="24"/>
        </w:rPr>
      </w:pPr>
      <w:r w:rsidRPr="00F35D64">
        <w:rPr>
          <w:rFonts w:ascii="Arial" w:hAnsi="Arial" w:cs="Arial"/>
          <w:b/>
          <w:sz w:val="24"/>
          <w:szCs w:val="24"/>
        </w:rPr>
        <w:t>En consecuencia, la indicación fue declarada inadmisible.</w:t>
      </w:r>
    </w:p>
    <w:p w:rsidR="007E14BB" w:rsidRPr="00F35D64" w:rsidRDefault="007E14BB" w:rsidP="007E14BB">
      <w:pPr>
        <w:spacing w:after="0" w:line="240" w:lineRule="auto"/>
        <w:ind w:firstLine="2835"/>
        <w:jc w:val="both"/>
        <w:rPr>
          <w:rFonts w:ascii="Arial" w:hAnsi="Arial" w:cs="Arial"/>
          <w:sz w:val="24"/>
          <w:szCs w:val="24"/>
        </w:rPr>
      </w:pPr>
    </w:p>
    <w:p w:rsidR="007E14BB" w:rsidRPr="00F35D64" w:rsidRDefault="007E14BB" w:rsidP="007E14BB">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02; Programa 02 (Fondo Nacional para el Fomento del Deporte). (56)</w:t>
      </w:r>
    </w:p>
    <w:p w:rsidR="007E14BB" w:rsidRPr="00F35D64" w:rsidRDefault="007E14BB" w:rsidP="007E14BB">
      <w:pPr>
        <w:spacing w:after="0" w:line="240" w:lineRule="auto"/>
        <w:jc w:val="both"/>
        <w:rPr>
          <w:rFonts w:ascii="Arial" w:hAnsi="Arial" w:cs="Arial"/>
          <w:sz w:val="24"/>
          <w:szCs w:val="24"/>
        </w:rPr>
      </w:pPr>
    </w:p>
    <w:p w:rsidR="007E14BB" w:rsidRPr="00F35D64" w:rsidRDefault="007E14BB" w:rsidP="007E14BB">
      <w:pPr>
        <w:spacing w:after="0" w:line="240" w:lineRule="auto"/>
        <w:ind w:firstLine="2835"/>
        <w:jc w:val="both"/>
        <w:rPr>
          <w:rFonts w:ascii="Arial" w:hAnsi="Arial" w:cs="Arial"/>
          <w:sz w:val="24"/>
          <w:szCs w:val="24"/>
        </w:rPr>
      </w:pPr>
      <w:r w:rsidRPr="00F35D64">
        <w:rPr>
          <w:rFonts w:ascii="Arial" w:hAnsi="Arial" w:cs="Arial"/>
          <w:sz w:val="24"/>
          <w:szCs w:val="24"/>
        </w:rPr>
        <w:t>Para incorporar en el inciso final de la glosa 03 entre la expresión “externas” y el punto (.) final, lo siguiente:</w:t>
      </w:r>
      <w:r w:rsidR="00EC60ED" w:rsidRPr="00F35D64">
        <w:rPr>
          <w:rFonts w:ascii="Arial" w:hAnsi="Arial" w:cs="Arial"/>
          <w:sz w:val="24"/>
          <w:szCs w:val="24"/>
        </w:rPr>
        <w:t xml:space="preserve"> </w:t>
      </w:r>
      <w:r w:rsidRPr="00F35D64">
        <w:rPr>
          <w:rFonts w:ascii="Arial" w:hAnsi="Arial" w:cs="Arial"/>
          <w:sz w:val="24"/>
          <w:szCs w:val="24"/>
        </w:rPr>
        <w:t>“y considerará, durante el año 2015, además de los criterios a que se refiere dicho precepto el aporte de las iniciativas propuestas al fortalecimiento de la educación pública y el entorno de escuelas y liceos.”.</w:t>
      </w:r>
    </w:p>
    <w:p w:rsidR="00EC60ED" w:rsidRPr="00F35D64" w:rsidRDefault="00EC60ED" w:rsidP="00EC60ED">
      <w:pPr>
        <w:spacing w:after="0" w:line="240" w:lineRule="auto"/>
        <w:ind w:firstLine="2835"/>
        <w:jc w:val="both"/>
        <w:rPr>
          <w:rFonts w:ascii="Arial" w:hAnsi="Arial" w:cs="Arial"/>
          <w:b/>
          <w:sz w:val="24"/>
          <w:szCs w:val="24"/>
        </w:rPr>
      </w:pPr>
    </w:p>
    <w:p w:rsidR="00EC60ED" w:rsidRPr="00F35D64" w:rsidRDefault="00EC60ED" w:rsidP="00EC60ED">
      <w:pPr>
        <w:spacing w:after="0" w:line="240" w:lineRule="auto"/>
        <w:ind w:firstLine="2835"/>
        <w:jc w:val="both"/>
        <w:rPr>
          <w:rFonts w:ascii="Arial" w:hAnsi="Arial" w:cs="Arial"/>
          <w:b/>
          <w:sz w:val="24"/>
          <w:szCs w:val="24"/>
        </w:rPr>
      </w:pPr>
      <w:r w:rsidRPr="00F35D64">
        <w:rPr>
          <w:rFonts w:ascii="Arial" w:hAnsi="Arial" w:cs="Arial"/>
          <w:b/>
          <w:sz w:val="24"/>
          <w:szCs w:val="24"/>
        </w:rPr>
        <w:t>La indicación fue declarada inadmisible por el señor Presidente de la Comisión.</w:t>
      </w:r>
    </w:p>
    <w:p w:rsidR="00EC60ED" w:rsidRPr="00F35D64" w:rsidRDefault="00EC60ED" w:rsidP="00EC60ED">
      <w:pPr>
        <w:spacing w:after="0" w:line="240" w:lineRule="auto"/>
        <w:ind w:firstLine="2835"/>
        <w:jc w:val="both"/>
        <w:rPr>
          <w:rFonts w:ascii="Arial" w:hAnsi="Arial" w:cs="Arial"/>
          <w:b/>
          <w:sz w:val="24"/>
          <w:szCs w:val="24"/>
        </w:rPr>
      </w:pPr>
    </w:p>
    <w:p w:rsidR="007D6625" w:rsidRPr="00F35D64" w:rsidRDefault="007D6625" w:rsidP="007D6625">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Cabe tener presente que en virtud de la aprobación de la indicación número 138, recaída en la Partida 21, la Comisión advirtió la necesidad de efectuar una enmienda de referencia en las distintas glosas del proyecto de presupuestos que aluden a la ley N° 18.834.</w:t>
      </w:r>
    </w:p>
    <w:p w:rsidR="007D6625" w:rsidRPr="00F35D64" w:rsidRDefault="007D6625" w:rsidP="007D6625">
      <w:pPr>
        <w:spacing w:after="0" w:line="240" w:lineRule="auto"/>
        <w:ind w:firstLine="2835"/>
        <w:jc w:val="both"/>
        <w:rPr>
          <w:rFonts w:ascii="Arial" w:hAnsi="Arial" w:cs="Arial"/>
          <w:b/>
          <w:bCs/>
          <w:sz w:val="24"/>
          <w:szCs w:val="24"/>
          <w:lang w:val="es-ES" w:eastAsia="es-ES"/>
        </w:rPr>
      </w:pPr>
    </w:p>
    <w:p w:rsidR="007D6625" w:rsidRPr="00F35D64" w:rsidRDefault="007D6625" w:rsidP="007D6625">
      <w:pPr>
        <w:spacing w:after="0" w:line="240" w:lineRule="auto"/>
        <w:ind w:firstLine="2835"/>
        <w:jc w:val="both"/>
        <w:rPr>
          <w:rFonts w:ascii="Arial" w:hAnsi="Arial" w:cs="Arial"/>
          <w:b/>
          <w:bCs/>
          <w:sz w:val="24"/>
          <w:szCs w:val="24"/>
          <w:lang w:val="es-ES" w:eastAsia="es-ES"/>
        </w:rPr>
      </w:pPr>
      <w:r w:rsidRPr="00F35D64">
        <w:rPr>
          <w:rFonts w:ascii="Arial" w:hAnsi="Arial" w:cs="Arial"/>
          <w:b/>
          <w:bCs/>
          <w:sz w:val="24"/>
          <w:szCs w:val="24"/>
          <w:lang w:val="es-ES" w:eastAsia="es-ES"/>
        </w:rPr>
        <w:t>En consecuencia, acordó, por la unanimidad de sus 21 miembros presentes, realizar una modificación en las glosas 02</w:t>
      </w:r>
      <w:r w:rsidR="00477DDE" w:rsidRPr="00F35D64">
        <w:rPr>
          <w:rFonts w:ascii="Arial" w:hAnsi="Arial" w:cs="Arial"/>
          <w:b/>
          <w:bCs/>
          <w:sz w:val="24"/>
          <w:szCs w:val="24"/>
          <w:lang w:val="es-ES" w:eastAsia="es-ES"/>
        </w:rPr>
        <w:t xml:space="preserve"> y 04</w:t>
      </w:r>
      <w:r w:rsidRPr="00F35D64">
        <w:rPr>
          <w:rFonts w:ascii="Arial" w:hAnsi="Arial" w:cs="Arial"/>
          <w:b/>
          <w:bCs/>
          <w:sz w:val="24"/>
          <w:szCs w:val="24"/>
          <w:lang w:val="es-ES" w:eastAsia="es-ES"/>
        </w:rPr>
        <w:t xml:space="preserve"> de los Programas 01 de los Capítulos 01 y 02</w:t>
      </w:r>
      <w:r w:rsidR="00477DDE" w:rsidRPr="00F35D64">
        <w:rPr>
          <w:rFonts w:ascii="Arial" w:hAnsi="Arial" w:cs="Arial"/>
          <w:b/>
          <w:bCs/>
          <w:sz w:val="24"/>
          <w:szCs w:val="24"/>
          <w:lang w:val="es-ES" w:eastAsia="es-ES"/>
        </w:rPr>
        <w:t>, respectivamente,</w:t>
      </w:r>
      <w:r w:rsidRPr="00F35D64">
        <w:rPr>
          <w:rFonts w:ascii="Arial" w:hAnsi="Arial" w:cs="Arial"/>
          <w:b/>
          <w:bCs/>
          <w:sz w:val="24"/>
          <w:szCs w:val="24"/>
          <w:lang w:val="es-ES" w:eastAsia="es-ES"/>
        </w:rPr>
        <w:t xml:space="preserve">  de la presente Partida</w:t>
      </w:r>
      <w:r w:rsidR="00042AFB" w:rsidRPr="00F35D64">
        <w:rPr>
          <w:rFonts w:ascii="Arial" w:hAnsi="Arial" w:cs="Arial"/>
          <w:b/>
          <w:bCs/>
          <w:sz w:val="24"/>
          <w:szCs w:val="24"/>
          <w:lang w:val="es-ES" w:eastAsia="es-ES"/>
        </w:rPr>
        <w:t xml:space="preserve"> 26</w:t>
      </w:r>
      <w:r w:rsidRPr="00F35D64">
        <w:rPr>
          <w:rFonts w:ascii="Arial" w:hAnsi="Arial" w:cs="Arial"/>
          <w:b/>
          <w:bCs/>
          <w:sz w:val="24"/>
          <w:szCs w:val="24"/>
          <w:lang w:val="es-ES" w:eastAsia="es-ES"/>
        </w:rPr>
        <w:t>.</w:t>
      </w:r>
    </w:p>
    <w:p w:rsidR="00EC60ED" w:rsidRPr="00F35D64" w:rsidRDefault="00EC60ED" w:rsidP="00EC60ED">
      <w:pPr>
        <w:spacing w:after="0" w:line="240" w:lineRule="auto"/>
        <w:ind w:firstLine="2835"/>
        <w:jc w:val="both"/>
        <w:rPr>
          <w:rFonts w:ascii="Arial" w:hAnsi="Arial" w:cs="Arial"/>
          <w:b/>
          <w:sz w:val="24"/>
          <w:szCs w:val="24"/>
        </w:rPr>
      </w:pPr>
    </w:p>
    <w:p w:rsidR="00EC60ED" w:rsidRPr="00F35D64" w:rsidRDefault="00EC60ED" w:rsidP="00EC60ED">
      <w:pPr>
        <w:spacing w:after="0" w:line="240" w:lineRule="auto"/>
        <w:ind w:firstLine="2835"/>
        <w:jc w:val="both"/>
        <w:rPr>
          <w:rFonts w:ascii="Arial" w:hAnsi="Arial" w:cs="Arial"/>
          <w:b/>
          <w:sz w:val="24"/>
          <w:szCs w:val="24"/>
        </w:rPr>
      </w:pPr>
      <w:r w:rsidRPr="00F35D64">
        <w:rPr>
          <w:rFonts w:ascii="Arial" w:hAnsi="Arial" w:cs="Arial"/>
          <w:b/>
          <w:sz w:val="24"/>
          <w:szCs w:val="24"/>
        </w:rPr>
        <w:t xml:space="preserve">Enseguida, puestas en votación las modificaciones aprobadas por la Segunda Subcomisión, resultaron aprobadas </w:t>
      </w:r>
      <w:r w:rsidR="00AB4F3C" w:rsidRPr="00F35D64">
        <w:rPr>
          <w:rFonts w:ascii="Arial" w:hAnsi="Arial" w:cs="Arial"/>
          <w:b/>
          <w:sz w:val="24"/>
          <w:szCs w:val="24"/>
        </w:rPr>
        <w:t xml:space="preserve">–la segunda de ellas con </w:t>
      </w:r>
      <w:r w:rsidR="00F903C1" w:rsidRPr="00F35D64">
        <w:rPr>
          <w:rFonts w:ascii="Arial" w:hAnsi="Arial" w:cs="Arial"/>
          <w:b/>
          <w:sz w:val="24"/>
          <w:szCs w:val="24"/>
        </w:rPr>
        <w:t>enmiendas</w:t>
      </w:r>
      <w:r w:rsidR="00AB4F3C" w:rsidRPr="00F35D64">
        <w:rPr>
          <w:rFonts w:ascii="Arial" w:hAnsi="Arial" w:cs="Arial"/>
          <w:b/>
          <w:sz w:val="24"/>
          <w:szCs w:val="24"/>
        </w:rPr>
        <w:t xml:space="preserve">- </w:t>
      </w:r>
      <w:r w:rsidRPr="00F35D64">
        <w:rPr>
          <w:rFonts w:ascii="Arial" w:hAnsi="Arial" w:cs="Arial"/>
          <w:b/>
          <w:sz w:val="24"/>
          <w:szCs w:val="24"/>
        </w:rPr>
        <w:t>por la unanimidad de los 20 miembros presentes de la Comisión.</w:t>
      </w:r>
    </w:p>
    <w:p w:rsidR="00EC60ED" w:rsidRPr="00F35D64" w:rsidRDefault="00EC60ED" w:rsidP="00EC60ED">
      <w:pPr>
        <w:spacing w:after="0" w:line="240" w:lineRule="auto"/>
        <w:ind w:firstLine="2835"/>
        <w:jc w:val="both"/>
        <w:rPr>
          <w:rFonts w:ascii="Arial" w:hAnsi="Arial" w:cs="Arial"/>
          <w:b/>
          <w:sz w:val="24"/>
          <w:szCs w:val="24"/>
        </w:rPr>
      </w:pPr>
    </w:p>
    <w:p w:rsidR="00901934" w:rsidRPr="00F35D64" w:rsidRDefault="00901934" w:rsidP="00901934">
      <w:pPr>
        <w:autoSpaceDE w:val="0"/>
        <w:autoSpaceDN w:val="0"/>
        <w:adjustRightInd w:val="0"/>
        <w:spacing w:after="0" w:line="240" w:lineRule="auto"/>
        <w:ind w:firstLine="2835"/>
        <w:jc w:val="both"/>
        <w:rPr>
          <w:rFonts w:ascii="Arial" w:hAnsi="Arial" w:cs="Arial"/>
          <w:b/>
          <w:sz w:val="24"/>
          <w:szCs w:val="24"/>
        </w:rPr>
      </w:pPr>
      <w:r w:rsidRPr="00F35D64">
        <w:rPr>
          <w:rFonts w:ascii="Arial" w:hAnsi="Arial" w:cs="Arial"/>
          <w:b/>
          <w:sz w:val="24"/>
          <w:szCs w:val="24"/>
        </w:rPr>
        <w:t>Cabe hacer presente que la aprobación de la primera modificación introducida por la Subcomisión incide, asimismo, sobre las modificaciones aprobadas en la Partida 50 (Tesoro Púbico).</w:t>
      </w:r>
    </w:p>
    <w:p w:rsidR="00F903C1" w:rsidRPr="00F35D64" w:rsidRDefault="00F903C1" w:rsidP="00EC60ED">
      <w:pPr>
        <w:spacing w:after="0" w:line="240" w:lineRule="auto"/>
        <w:ind w:firstLine="2835"/>
        <w:jc w:val="both"/>
        <w:rPr>
          <w:rFonts w:ascii="Arial" w:hAnsi="Arial" w:cs="Arial"/>
          <w:b/>
          <w:sz w:val="24"/>
          <w:szCs w:val="24"/>
        </w:rPr>
      </w:pPr>
    </w:p>
    <w:p w:rsidR="007D3F7D" w:rsidRPr="00F35D64" w:rsidRDefault="007D3F7D" w:rsidP="00EC60ED">
      <w:pPr>
        <w:spacing w:after="0" w:line="240" w:lineRule="auto"/>
        <w:ind w:firstLine="2835"/>
        <w:jc w:val="both"/>
        <w:rPr>
          <w:rFonts w:ascii="Arial" w:hAnsi="Arial" w:cs="Arial"/>
          <w:b/>
          <w:sz w:val="24"/>
          <w:szCs w:val="24"/>
        </w:rPr>
      </w:pPr>
    </w:p>
    <w:p w:rsidR="00EC60ED" w:rsidRPr="00F35D64" w:rsidRDefault="00EC60ED" w:rsidP="00EC60ED">
      <w:pPr>
        <w:spacing w:after="0" w:line="240" w:lineRule="auto"/>
        <w:ind w:firstLine="2835"/>
        <w:jc w:val="both"/>
        <w:rPr>
          <w:rFonts w:ascii="Arial" w:hAnsi="Arial" w:cs="Arial"/>
          <w:b/>
          <w:sz w:val="24"/>
          <w:szCs w:val="24"/>
        </w:rPr>
      </w:pPr>
      <w:r w:rsidRPr="00F35D64">
        <w:rPr>
          <w:rFonts w:ascii="Arial" w:hAnsi="Arial" w:cs="Arial"/>
          <w:b/>
          <w:sz w:val="24"/>
          <w:szCs w:val="24"/>
        </w:rPr>
        <w:t>- Puesto en votación el resto de la Partida, finalmente, fue aprobad</w:t>
      </w:r>
      <w:r w:rsidR="00251498" w:rsidRPr="00F35D64">
        <w:rPr>
          <w:rFonts w:ascii="Arial" w:hAnsi="Arial" w:cs="Arial"/>
          <w:b/>
          <w:sz w:val="24"/>
          <w:szCs w:val="24"/>
        </w:rPr>
        <w:t>o</w:t>
      </w:r>
      <w:r w:rsidRPr="00F35D64">
        <w:rPr>
          <w:rFonts w:ascii="Arial" w:hAnsi="Arial" w:cs="Arial"/>
          <w:b/>
          <w:sz w:val="24"/>
          <w:szCs w:val="24"/>
        </w:rPr>
        <w:t xml:space="preserve"> por la unanimidad </w:t>
      </w:r>
      <w:r w:rsidR="000A39FA" w:rsidRPr="00F35D64">
        <w:rPr>
          <w:rFonts w:ascii="Arial" w:hAnsi="Arial" w:cs="Arial"/>
          <w:b/>
          <w:sz w:val="24"/>
          <w:szCs w:val="24"/>
        </w:rPr>
        <w:t>de los 20 miembros presentes de la Comisión</w:t>
      </w:r>
      <w:r w:rsidRPr="00F35D64">
        <w:rPr>
          <w:rFonts w:ascii="Arial" w:hAnsi="Arial" w:cs="Arial"/>
          <w:b/>
          <w:sz w:val="24"/>
          <w:szCs w:val="24"/>
        </w:rPr>
        <w:t>.</w:t>
      </w:r>
    </w:p>
    <w:p w:rsidR="00BD2D88" w:rsidRPr="00F35D64" w:rsidRDefault="00BD2D88" w:rsidP="001A6E23">
      <w:pPr>
        <w:spacing w:after="0" w:line="240" w:lineRule="auto"/>
        <w:ind w:right="51"/>
        <w:jc w:val="center"/>
        <w:rPr>
          <w:rFonts w:ascii="Arial" w:eastAsia="Times New Roman" w:hAnsi="Arial" w:cs="Times New Roman"/>
          <w:b/>
          <w:sz w:val="24"/>
          <w:szCs w:val="20"/>
          <w:lang w:val="es-ES" w:eastAsia="es-ES" w:bidi="he-IL"/>
        </w:rPr>
      </w:pPr>
    </w:p>
    <w:p w:rsidR="00494789" w:rsidRPr="00F35D64" w:rsidRDefault="00494789" w:rsidP="001A6E23">
      <w:pPr>
        <w:spacing w:after="0" w:line="240" w:lineRule="auto"/>
        <w:ind w:right="51"/>
        <w:jc w:val="center"/>
        <w:rPr>
          <w:rFonts w:ascii="Arial" w:eastAsia="Times New Roman" w:hAnsi="Arial" w:cs="Times New Roman"/>
          <w:b/>
          <w:sz w:val="24"/>
          <w:szCs w:val="20"/>
          <w:lang w:val="es-ES" w:eastAsia="es-ES" w:bidi="he-IL"/>
        </w:rPr>
      </w:pPr>
    </w:p>
    <w:p w:rsidR="007D3F7D" w:rsidRPr="00F35D64" w:rsidRDefault="007D3F7D" w:rsidP="001A6E23">
      <w:pPr>
        <w:spacing w:after="0" w:line="240" w:lineRule="auto"/>
        <w:ind w:right="51"/>
        <w:jc w:val="center"/>
        <w:rPr>
          <w:rFonts w:ascii="Arial" w:eastAsia="Times New Roman" w:hAnsi="Arial" w:cs="Times New Roman"/>
          <w:b/>
          <w:sz w:val="24"/>
          <w:szCs w:val="20"/>
          <w:lang w:val="es-ES" w:eastAsia="es-ES" w:bidi="he-IL"/>
        </w:rPr>
      </w:pPr>
    </w:p>
    <w:p w:rsidR="007D3F7D" w:rsidRPr="00F35D64" w:rsidRDefault="007D3F7D" w:rsidP="001A6E23">
      <w:pPr>
        <w:spacing w:after="0" w:line="240" w:lineRule="auto"/>
        <w:ind w:right="51"/>
        <w:jc w:val="center"/>
        <w:rPr>
          <w:rFonts w:ascii="Arial" w:eastAsia="Times New Roman" w:hAnsi="Arial" w:cs="Times New Roman"/>
          <w:b/>
          <w:sz w:val="24"/>
          <w:szCs w:val="20"/>
          <w:lang w:val="es-ES" w:eastAsia="es-ES" w:bidi="he-IL"/>
        </w:rPr>
      </w:pPr>
    </w:p>
    <w:p w:rsidR="007D3F7D" w:rsidRPr="00F35D64" w:rsidRDefault="007D3F7D"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lastRenderedPageBreak/>
        <w:t>PARTIDA 50</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TESORO PÚBLICO</w:t>
      </w:r>
    </w:p>
    <w:p w:rsidR="001A6E23" w:rsidRPr="00F35D64" w:rsidRDefault="001A6E23" w:rsidP="001A6E23">
      <w:pPr>
        <w:spacing w:after="0" w:line="240" w:lineRule="auto"/>
        <w:ind w:right="51"/>
        <w:jc w:val="center"/>
        <w:rPr>
          <w:rFonts w:ascii="Arial" w:eastAsia="Times New Roman" w:hAnsi="Arial" w:cs="Times New Roman"/>
          <w:sz w:val="24"/>
          <w:szCs w:val="20"/>
          <w:lang w:val="es-ES" w:eastAsia="es-ES" w:bidi="he-IL"/>
        </w:rPr>
      </w:pPr>
    </w:p>
    <w:p w:rsidR="00CA1C9A" w:rsidRPr="00F35D64" w:rsidRDefault="001A6E23" w:rsidP="00CA1C9A">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Times New Roman"/>
          <w:sz w:val="24"/>
          <w:szCs w:val="20"/>
          <w:lang w:val="es-ES" w:eastAsia="es-ES" w:bidi="he-IL"/>
        </w:rPr>
        <w:t xml:space="preserve">Fue estudiada por la Primera Subcomisión, que </w:t>
      </w:r>
      <w:r w:rsidR="00CA1C9A" w:rsidRPr="00F35D64">
        <w:rPr>
          <w:rFonts w:ascii="Arial" w:eastAsia="Times New Roman" w:hAnsi="Arial" w:cs="Times New Roman"/>
          <w:sz w:val="24"/>
          <w:szCs w:val="20"/>
          <w:lang w:val="es-ES" w:eastAsia="es-ES" w:bidi="he-IL"/>
        </w:rPr>
        <w:t xml:space="preserve">la aprobó sin modificaciones, </w:t>
      </w:r>
      <w:r w:rsidR="00CA1C9A" w:rsidRPr="00F35D64">
        <w:rPr>
          <w:rFonts w:ascii="Arial" w:eastAsia="Times New Roman" w:hAnsi="Arial" w:cs="Arial"/>
          <w:sz w:val="24"/>
          <w:szCs w:val="24"/>
          <w:lang w:val="es-ES" w:eastAsia="es-ES"/>
        </w:rPr>
        <w:t xml:space="preserve">con excepción de la Glosa 10 y la indicación formulada a la misma, de la Asignación 003 </w:t>
      </w:r>
      <w:r w:rsidR="00CA1C9A" w:rsidRPr="00F35D64">
        <w:rPr>
          <w:rFonts w:ascii="Arial" w:eastAsia="Times New Roman" w:hAnsi="Arial" w:cs="Times New Roman"/>
          <w:sz w:val="24"/>
          <w:szCs w:val="24"/>
          <w:lang w:val="es-ES" w:eastAsia="es-ES"/>
        </w:rPr>
        <w:t>Bonificación Forestal D.L. N° 701, de 701</w:t>
      </w:r>
      <w:r w:rsidR="00CA1C9A" w:rsidRPr="00F35D64">
        <w:rPr>
          <w:rFonts w:ascii="Arial" w:eastAsia="Times New Roman" w:hAnsi="Arial" w:cs="Arial"/>
          <w:sz w:val="24"/>
          <w:szCs w:val="24"/>
          <w:lang w:val="es-ES" w:eastAsia="es-ES"/>
        </w:rPr>
        <w:t>, Ítem 01, Subtítulo 33, Programa 02 Subsidios, cuya votación acordó dejar pendiente para la Comisión Especial Mixta de Presupuestos.</w:t>
      </w:r>
    </w:p>
    <w:p w:rsidR="001A6E23" w:rsidRPr="00F35D64" w:rsidRDefault="001A6E23" w:rsidP="001A6E23">
      <w:pPr>
        <w:spacing w:after="0" w:line="240" w:lineRule="auto"/>
        <w:ind w:right="51" w:firstLine="2835"/>
        <w:jc w:val="both"/>
        <w:rPr>
          <w:rFonts w:ascii="Arial" w:eastAsia="Times New Roman" w:hAnsi="Arial" w:cs="Times New Roman"/>
          <w:sz w:val="24"/>
          <w:szCs w:val="24"/>
          <w:lang w:val="es-ES" w:eastAsia="es-ES"/>
        </w:rPr>
      </w:pPr>
    </w:p>
    <w:p w:rsidR="001A6E23" w:rsidRPr="00F35D64" w:rsidRDefault="001A6E23" w:rsidP="001A6E23">
      <w:pPr>
        <w:spacing w:after="0" w:line="240" w:lineRule="auto"/>
        <w:ind w:right="51"/>
        <w:jc w:val="center"/>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La Partida fue objeto de la siguiente</w:t>
      </w:r>
      <w:r w:rsidR="002E7155" w:rsidRPr="00F35D64">
        <w:rPr>
          <w:rFonts w:ascii="Arial" w:eastAsia="Times New Roman" w:hAnsi="Arial" w:cs="Times New Roman"/>
          <w:sz w:val="24"/>
          <w:szCs w:val="20"/>
          <w:lang w:val="es-ES" w:eastAsia="es-ES" w:bidi="he-IL"/>
        </w:rPr>
        <w:t xml:space="preserve"> indicación</w:t>
      </w:r>
      <w:r w:rsidRPr="00F35D64">
        <w:rPr>
          <w:rFonts w:ascii="Arial" w:eastAsia="Times New Roman" w:hAnsi="Arial" w:cs="Times New Roman"/>
          <w:sz w:val="24"/>
          <w:szCs w:val="20"/>
          <w:lang w:val="es-ES" w:eastAsia="es-ES" w:bidi="he-IL"/>
        </w:rPr>
        <w:t>:</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2E7155" w:rsidRPr="00F35D64" w:rsidRDefault="002E7155" w:rsidP="002E7155">
      <w:pPr>
        <w:spacing w:after="0" w:line="240" w:lineRule="auto"/>
        <w:ind w:firstLine="2835"/>
        <w:jc w:val="both"/>
        <w:rPr>
          <w:rFonts w:ascii="Arial" w:hAnsi="Arial" w:cs="Arial"/>
          <w:b/>
          <w:sz w:val="24"/>
          <w:szCs w:val="24"/>
        </w:rPr>
      </w:pPr>
      <w:r w:rsidRPr="00F35D64">
        <w:rPr>
          <w:rFonts w:ascii="Arial" w:hAnsi="Arial" w:cs="Arial"/>
          <w:b/>
          <w:sz w:val="24"/>
          <w:szCs w:val="24"/>
          <w:u w:val="single"/>
        </w:rPr>
        <w:t>De S.E. la Presidenta de la República</w:t>
      </w:r>
      <w:r w:rsidRPr="00F35D64">
        <w:rPr>
          <w:rFonts w:ascii="Arial" w:hAnsi="Arial" w:cs="Arial"/>
          <w:b/>
          <w:sz w:val="24"/>
          <w:szCs w:val="24"/>
        </w:rPr>
        <w:t>:</w:t>
      </w:r>
    </w:p>
    <w:p w:rsidR="002E7155" w:rsidRPr="00F35D64" w:rsidRDefault="002E7155" w:rsidP="002E7155">
      <w:pPr>
        <w:spacing w:after="0" w:line="240" w:lineRule="auto"/>
        <w:ind w:firstLine="2835"/>
        <w:jc w:val="both"/>
        <w:rPr>
          <w:rFonts w:ascii="Arial" w:hAnsi="Arial" w:cs="Arial"/>
          <w:b/>
          <w:sz w:val="24"/>
          <w:szCs w:val="24"/>
        </w:rPr>
      </w:pPr>
    </w:p>
    <w:p w:rsidR="002E7155" w:rsidRPr="00F35D64" w:rsidRDefault="002E7155" w:rsidP="002E7155">
      <w:pPr>
        <w:spacing w:after="0" w:line="240" w:lineRule="auto"/>
        <w:jc w:val="both"/>
        <w:rPr>
          <w:rFonts w:ascii="Arial" w:hAnsi="Arial" w:cs="Arial"/>
          <w:b/>
          <w:sz w:val="24"/>
          <w:szCs w:val="24"/>
        </w:rPr>
      </w:pPr>
      <w:r w:rsidRPr="00F35D64">
        <w:rPr>
          <w:rFonts w:ascii="Arial" w:hAnsi="Arial" w:cs="Arial"/>
          <w:b/>
          <w:sz w:val="24"/>
          <w:szCs w:val="24"/>
        </w:rPr>
        <w:t>Capítulo 01; Programa 02 (Subsidios). (196)</w:t>
      </w:r>
    </w:p>
    <w:p w:rsidR="002E7155" w:rsidRPr="00F35D64" w:rsidRDefault="002E7155" w:rsidP="002E7155">
      <w:pPr>
        <w:spacing w:after="0" w:line="240" w:lineRule="auto"/>
        <w:ind w:firstLine="2835"/>
        <w:jc w:val="both"/>
        <w:rPr>
          <w:rFonts w:ascii="Arial" w:hAnsi="Arial" w:cs="Arial"/>
          <w:sz w:val="24"/>
          <w:szCs w:val="24"/>
        </w:rPr>
      </w:pPr>
    </w:p>
    <w:p w:rsidR="002E7155" w:rsidRPr="00F35D64" w:rsidRDefault="002E7155" w:rsidP="002E7155">
      <w:pPr>
        <w:spacing w:after="0" w:line="240" w:lineRule="auto"/>
        <w:ind w:firstLine="2835"/>
        <w:jc w:val="both"/>
        <w:rPr>
          <w:rFonts w:ascii="Arial" w:hAnsi="Arial" w:cs="Arial"/>
          <w:sz w:val="24"/>
          <w:szCs w:val="24"/>
        </w:rPr>
      </w:pPr>
      <w:r w:rsidRPr="00F35D64">
        <w:rPr>
          <w:rFonts w:ascii="Arial" w:hAnsi="Arial" w:cs="Arial"/>
          <w:sz w:val="24"/>
          <w:szCs w:val="24"/>
        </w:rPr>
        <w:t>Para reemplazar la glosa 10 por la siguiente:</w:t>
      </w:r>
    </w:p>
    <w:p w:rsidR="002E7155" w:rsidRPr="00F35D64" w:rsidRDefault="002E7155" w:rsidP="002E7155">
      <w:pPr>
        <w:spacing w:after="0" w:line="240" w:lineRule="auto"/>
        <w:ind w:firstLine="2835"/>
        <w:jc w:val="both"/>
        <w:rPr>
          <w:rFonts w:ascii="Arial" w:hAnsi="Arial" w:cs="Arial"/>
          <w:sz w:val="24"/>
          <w:szCs w:val="24"/>
        </w:rPr>
      </w:pPr>
    </w:p>
    <w:p w:rsidR="002E7155" w:rsidRPr="00F35D64" w:rsidRDefault="002E7155" w:rsidP="002E7155">
      <w:pPr>
        <w:spacing w:after="0" w:line="240" w:lineRule="auto"/>
        <w:ind w:firstLine="2835"/>
        <w:jc w:val="both"/>
        <w:rPr>
          <w:rFonts w:ascii="Arial" w:hAnsi="Arial" w:cs="Arial"/>
          <w:sz w:val="24"/>
          <w:szCs w:val="24"/>
        </w:rPr>
      </w:pPr>
      <w:r w:rsidRPr="00F35D64">
        <w:rPr>
          <w:rFonts w:ascii="Arial" w:hAnsi="Arial" w:cs="Arial"/>
          <w:sz w:val="24"/>
          <w:szCs w:val="24"/>
        </w:rPr>
        <w:t xml:space="preserve">“Con cargo a esta asignación se podrá pagar durante el año 2015 bonificaciones otorgadas en años anteriores, en los términos señalados en el D.L. N° 701, de 1974. </w:t>
      </w:r>
    </w:p>
    <w:p w:rsidR="002E7155" w:rsidRPr="00F35D64" w:rsidRDefault="002E7155" w:rsidP="002E7155">
      <w:pPr>
        <w:spacing w:after="0" w:line="240" w:lineRule="auto"/>
        <w:ind w:firstLine="2835"/>
        <w:jc w:val="both"/>
        <w:rPr>
          <w:rFonts w:ascii="Arial" w:hAnsi="Arial" w:cs="Arial"/>
          <w:sz w:val="24"/>
          <w:szCs w:val="24"/>
        </w:rPr>
      </w:pPr>
    </w:p>
    <w:p w:rsidR="002E7155" w:rsidRPr="00F35D64" w:rsidRDefault="002E7155" w:rsidP="002E7155">
      <w:pPr>
        <w:spacing w:after="0" w:line="240" w:lineRule="auto"/>
        <w:ind w:firstLine="2835"/>
        <w:jc w:val="both"/>
        <w:rPr>
          <w:rFonts w:ascii="Arial" w:hAnsi="Arial" w:cs="Arial"/>
          <w:sz w:val="24"/>
          <w:szCs w:val="24"/>
        </w:rPr>
      </w:pPr>
      <w:r w:rsidRPr="00F35D64">
        <w:rPr>
          <w:rFonts w:ascii="Arial" w:hAnsi="Arial" w:cs="Arial"/>
          <w:sz w:val="24"/>
          <w:szCs w:val="24"/>
        </w:rPr>
        <w:t>La Corporación Nacional Forestal informará trimestralmente a la Comisión Especial Mixta de Presupuestos del Congreso Nacional acerca de la aplicación  y rendimiento en hectáreas forestadas por la Bonificación Forestal D.L. N° 701, de 1974.</w:t>
      </w:r>
    </w:p>
    <w:p w:rsidR="002E7155" w:rsidRPr="00F35D64" w:rsidRDefault="002E7155" w:rsidP="002E7155">
      <w:pPr>
        <w:spacing w:after="0" w:line="240" w:lineRule="auto"/>
        <w:ind w:firstLine="2835"/>
        <w:jc w:val="both"/>
        <w:rPr>
          <w:rFonts w:ascii="Arial" w:hAnsi="Arial" w:cs="Arial"/>
          <w:sz w:val="24"/>
          <w:szCs w:val="24"/>
        </w:rPr>
      </w:pPr>
    </w:p>
    <w:p w:rsidR="002E7155" w:rsidRPr="00F35D64" w:rsidRDefault="002E7155" w:rsidP="002E7155">
      <w:pPr>
        <w:spacing w:after="0" w:line="240" w:lineRule="auto"/>
        <w:ind w:firstLine="2835"/>
        <w:jc w:val="both"/>
        <w:rPr>
          <w:rFonts w:ascii="Arial" w:hAnsi="Arial" w:cs="Arial"/>
          <w:sz w:val="24"/>
          <w:szCs w:val="24"/>
        </w:rPr>
      </w:pPr>
      <w:r w:rsidRPr="00F35D64">
        <w:rPr>
          <w:rFonts w:ascii="Arial" w:hAnsi="Arial" w:cs="Arial"/>
          <w:sz w:val="24"/>
          <w:szCs w:val="24"/>
        </w:rPr>
        <w:t>Trimestralmente, el Ministerio de Agricultura informará a la Comisión Especial Mixta de Presupuestos sobre  la utilización de estos recursos, indicando las personas beneficiarias, montos asignados y metas cumplidas.”.</w:t>
      </w:r>
    </w:p>
    <w:p w:rsidR="001A6E23" w:rsidRPr="00F35D64" w:rsidRDefault="001A6E23" w:rsidP="001A6E23">
      <w:pPr>
        <w:spacing w:after="0" w:line="240" w:lineRule="auto"/>
        <w:ind w:right="51" w:firstLine="2835"/>
        <w:jc w:val="both"/>
        <w:rPr>
          <w:rFonts w:ascii="Arial" w:eastAsia="Times New Roman" w:hAnsi="Arial" w:cs="Times New Roman"/>
          <w:b/>
          <w:sz w:val="24"/>
          <w:szCs w:val="20"/>
          <w:lang w:val="es-ES" w:eastAsia="es-ES" w:bidi="he-IL"/>
        </w:rPr>
      </w:pPr>
    </w:p>
    <w:p w:rsidR="00DF0379" w:rsidRPr="00F35D64" w:rsidRDefault="006A51BC" w:rsidP="001A6E23">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La indicación, </w:t>
      </w:r>
      <w:r w:rsidR="00251498" w:rsidRPr="00F35D64">
        <w:rPr>
          <w:rFonts w:ascii="Arial" w:eastAsia="Times New Roman" w:hAnsi="Arial" w:cs="Times New Roman"/>
          <w:b/>
          <w:sz w:val="24"/>
          <w:szCs w:val="20"/>
          <w:lang w:val="es-ES" w:eastAsia="es-ES" w:bidi="he-IL"/>
        </w:rPr>
        <w:t xml:space="preserve">que aborda justamente </w:t>
      </w:r>
      <w:r w:rsidRPr="00F35D64">
        <w:rPr>
          <w:rFonts w:ascii="Arial" w:eastAsia="Times New Roman" w:hAnsi="Arial" w:cs="Times New Roman"/>
          <w:b/>
          <w:sz w:val="24"/>
          <w:szCs w:val="20"/>
          <w:lang w:val="es-ES" w:eastAsia="es-ES" w:bidi="he-IL"/>
        </w:rPr>
        <w:t>los asuntos dejados pendientes por la Primera Subcomisión</w:t>
      </w:r>
      <w:r w:rsidR="00251498" w:rsidRPr="00F35D64">
        <w:rPr>
          <w:rFonts w:ascii="Arial" w:eastAsia="Times New Roman" w:hAnsi="Arial" w:cs="Times New Roman"/>
          <w:b/>
          <w:sz w:val="24"/>
          <w:szCs w:val="20"/>
          <w:lang w:val="es-ES" w:eastAsia="es-ES" w:bidi="he-IL"/>
        </w:rPr>
        <w:t xml:space="preserve">, </w:t>
      </w:r>
      <w:r w:rsidR="00DF0379" w:rsidRPr="00F35D64">
        <w:rPr>
          <w:rFonts w:ascii="Arial" w:eastAsia="Times New Roman" w:hAnsi="Arial" w:cs="Times New Roman"/>
          <w:b/>
          <w:sz w:val="24"/>
          <w:szCs w:val="20"/>
          <w:lang w:val="es-ES" w:eastAsia="es-ES" w:bidi="he-IL"/>
        </w:rPr>
        <w:t xml:space="preserve">fue aprobada, con enmiendas, por la unanimidad de los 15 miembros presentes de la Comisión. </w:t>
      </w:r>
    </w:p>
    <w:p w:rsidR="001A6E23" w:rsidRPr="00F35D64" w:rsidRDefault="001A6E23" w:rsidP="001A6E23">
      <w:pPr>
        <w:spacing w:after="0" w:line="240" w:lineRule="auto"/>
        <w:ind w:right="51" w:firstLine="2835"/>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b/>
          <w:sz w:val="24"/>
          <w:szCs w:val="20"/>
          <w:lang w:val="es-ES" w:eastAsia="es-ES" w:bidi="he-IL"/>
        </w:rPr>
      </w:pPr>
    </w:p>
    <w:p w:rsidR="006A51BC" w:rsidRPr="00F35D64" w:rsidRDefault="006A51BC" w:rsidP="001A6E23">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Cabe hacer presente, por otra parte, que en virtud de la aprobación de las indicaciones números </w:t>
      </w:r>
      <w:r w:rsidR="008813DD" w:rsidRPr="00F35D64">
        <w:rPr>
          <w:rFonts w:ascii="Arial" w:eastAsia="Times New Roman" w:hAnsi="Arial" w:cs="Times New Roman"/>
          <w:b/>
          <w:sz w:val="24"/>
          <w:szCs w:val="20"/>
          <w:lang w:val="es-ES" w:eastAsia="es-ES" w:bidi="he-IL"/>
        </w:rPr>
        <w:t>109</w:t>
      </w:r>
      <w:r w:rsidRPr="00F35D64">
        <w:rPr>
          <w:rFonts w:ascii="Arial" w:eastAsia="Times New Roman" w:hAnsi="Arial" w:cs="Times New Roman"/>
          <w:b/>
          <w:sz w:val="24"/>
          <w:szCs w:val="20"/>
          <w:lang w:val="es-ES" w:eastAsia="es-ES" w:bidi="he-IL"/>
        </w:rPr>
        <w:t xml:space="preserve"> (formulada a la Partida 05 Ministerio del Interior y Seguridad Pública)</w:t>
      </w:r>
      <w:r w:rsidR="008813DD" w:rsidRPr="00F35D64">
        <w:rPr>
          <w:rFonts w:ascii="Arial" w:eastAsia="Times New Roman" w:hAnsi="Arial" w:cs="Times New Roman"/>
          <w:b/>
          <w:sz w:val="24"/>
          <w:szCs w:val="20"/>
          <w:lang w:val="es-ES" w:eastAsia="es-ES" w:bidi="he-IL"/>
        </w:rPr>
        <w:t xml:space="preserve">, </w:t>
      </w:r>
      <w:r w:rsidR="00D86EBF" w:rsidRPr="00F35D64">
        <w:rPr>
          <w:rFonts w:ascii="Arial" w:eastAsia="Times New Roman" w:hAnsi="Arial" w:cs="Times New Roman"/>
          <w:b/>
          <w:sz w:val="24"/>
          <w:szCs w:val="20"/>
          <w:lang w:val="es-ES" w:eastAsia="es-ES" w:bidi="he-IL"/>
        </w:rPr>
        <w:t>193</w:t>
      </w:r>
      <w:r w:rsidRPr="00F35D64">
        <w:rPr>
          <w:rFonts w:ascii="Arial" w:eastAsia="Times New Roman" w:hAnsi="Arial" w:cs="Times New Roman"/>
          <w:b/>
          <w:sz w:val="24"/>
          <w:szCs w:val="20"/>
          <w:lang w:val="es-ES" w:eastAsia="es-ES" w:bidi="he-IL"/>
        </w:rPr>
        <w:t xml:space="preserve"> (a la Partida 09 Ministerio de Educación), </w:t>
      </w:r>
      <w:r w:rsidR="008813DD" w:rsidRPr="00F35D64">
        <w:rPr>
          <w:rFonts w:ascii="Arial" w:eastAsia="Times New Roman" w:hAnsi="Arial" w:cs="Times New Roman"/>
          <w:b/>
          <w:sz w:val="24"/>
          <w:szCs w:val="20"/>
          <w:lang w:val="es-ES" w:eastAsia="es-ES" w:bidi="he-IL"/>
        </w:rPr>
        <w:t>y 169 (a la Partida 16, Ministerio de Salud)</w:t>
      </w:r>
      <w:r w:rsidR="00D86EBF" w:rsidRPr="00F35D64">
        <w:rPr>
          <w:rFonts w:ascii="Arial" w:eastAsia="Times New Roman" w:hAnsi="Arial" w:cs="Times New Roman"/>
          <w:b/>
          <w:sz w:val="24"/>
          <w:szCs w:val="20"/>
          <w:lang w:val="es-ES" w:eastAsia="es-ES" w:bidi="he-IL"/>
        </w:rPr>
        <w:t xml:space="preserve">, </w:t>
      </w:r>
      <w:r w:rsidRPr="00F35D64">
        <w:rPr>
          <w:rFonts w:ascii="Arial" w:eastAsia="Times New Roman" w:hAnsi="Arial" w:cs="Times New Roman"/>
          <w:b/>
          <w:sz w:val="24"/>
          <w:szCs w:val="20"/>
          <w:lang w:val="es-ES" w:eastAsia="es-ES" w:bidi="he-IL"/>
        </w:rPr>
        <w:t>deben realizarse enmiendas adicionales en la Partida 50, de las que se da cuenta en el Capítulo de Modificaciones del presente informe.</w:t>
      </w:r>
    </w:p>
    <w:p w:rsidR="006A51BC" w:rsidRPr="00F35D64" w:rsidRDefault="006A51BC" w:rsidP="001A6E23">
      <w:pPr>
        <w:spacing w:after="0" w:line="240" w:lineRule="auto"/>
        <w:ind w:right="51" w:firstLine="2835"/>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Arial"/>
          <w:bCs/>
          <w:sz w:val="24"/>
          <w:szCs w:val="20"/>
          <w:lang w:val="es-ES" w:eastAsia="es-ES" w:bidi="he-IL"/>
        </w:rPr>
      </w:pPr>
      <w:r w:rsidRPr="00F35D64">
        <w:rPr>
          <w:rFonts w:ascii="Arial" w:eastAsia="Times New Roman" w:hAnsi="Arial" w:cs="Times New Roman"/>
          <w:b/>
          <w:sz w:val="24"/>
          <w:szCs w:val="20"/>
          <w:lang w:val="es-ES" w:eastAsia="es-ES" w:bidi="he-IL"/>
        </w:rPr>
        <w:t>- En votación el re</w:t>
      </w:r>
      <w:r w:rsidR="00251498" w:rsidRPr="00F35D64">
        <w:rPr>
          <w:rFonts w:ascii="Arial" w:eastAsia="Times New Roman" w:hAnsi="Arial" w:cs="Times New Roman"/>
          <w:b/>
          <w:sz w:val="24"/>
          <w:szCs w:val="20"/>
          <w:lang w:val="es-ES" w:eastAsia="es-ES" w:bidi="he-IL"/>
        </w:rPr>
        <w:t>sto de la Partida, fue  aprobado</w:t>
      </w:r>
      <w:r w:rsidRPr="00F35D64">
        <w:rPr>
          <w:rFonts w:ascii="Arial" w:eastAsia="Times New Roman" w:hAnsi="Arial" w:cs="Times New Roman"/>
          <w:b/>
          <w:sz w:val="24"/>
          <w:szCs w:val="20"/>
          <w:lang w:val="es-ES" w:eastAsia="es-ES" w:bidi="he-IL"/>
        </w:rPr>
        <w:t xml:space="preserve"> por la unanimidad de los 1</w:t>
      </w:r>
      <w:r w:rsidR="004E1778" w:rsidRPr="00F35D64">
        <w:rPr>
          <w:rFonts w:ascii="Arial" w:eastAsia="Times New Roman" w:hAnsi="Arial" w:cs="Times New Roman"/>
          <w:b/>
          <w:sz w:val="24"/>
          <w:szCs w:val="20"/>
          <w:lang w:val="es-ES" w:eastAsia="es-ES" w:bidi="he-IL"/>
        </w:rPr>
        <w:t>5</w:t>
      </w:r>
      <w:r w:rsidRPr="00F35D64">
        <w:rPr>
          <w:rFonts w:ascii="Arial" w:eastAsia="Times New Roman" w:hAnsi="Arial" w:cs="Times New Roman"/>
          <w:b/>
          <w:sz w:val="24"/>
          <w:szCs w:val="20"/>
          <w:lang w:val="es-ES" w:eastAsia="es-ES" w:bidi="he-IL"/>
        </w:rPr>
        <w:t xml:space="preserve"> miembros presentes de la Comisión.</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lastRenderedPageBreak/>
        <w:t>ARTICULADO</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El articulado del proyecto de Ley de Presupuestos del Sector Público para el año 201</w:t>
      </w:r>
      <w:r w:rsidR="00FF1582" w:rsidRPr="00F35D64">
        <w:rPr>
          <w:rFonts w:ascii="Arial" w:eastAsia="Times New Roman" w:hAnsi="Arial" w:cs="Times New Roman"/>
          <w:sz w:val="24"/>
          <w:szCs w:val="20"/>
          <w:lang w:val="es-ES" w:eastAsia="es-ES" w:bidi="he-IL"/>
        </w:rPr>
        <w:t>5</w:t>
      </w:r>
      <w:r w:rsidRPr="00F35D64">
        <w:rPr>
          <w:rFonts w:ascii="Arial" w:eastAsia="Times New Roman" w:hAnsi="Arial" w:cs="Times New Roman"/>
          <w:sz w:val="24"/>
          <w:szCs w:val="20"/>
          <w:lang w:val="es-ES" w:eastAsia="es-ES" w:bidi="he-IL"/>
        </w:rPr>
        <w:t xml:space="preserve"> fue estudiado por la Comisión Especial Mixta de Presupuestos, y sobre él recayeron las siguientes indicaciones:</w:t>
      </w:r>
    </w:p>
    <w:p w:rsidR="00FF1582" w:rsidRPr="00F35D64" w:rsidRDefault="00FF1582" w:rsidP="001A6E23">
      <w:pPr>
        <w:spacing w:after="0" w:line="240" w:lineRule="auto"/>
        <w:ind w:right="51" w:firstLine="2835"/>
        <w:jc w:val="both"/>
        <w:rPr>
          <w:rFonts w:ascii="Arial" w:eastAsia="Times New Roman" w:hAnsi="Arial" w:cs="Times New Roman"/>
          <w:sz w:val="24"/>
          <w:szCs w:val="20"/>
          <w:lang w:val="es-ES" w:eastAsia="es-ES" w:bidi="he-IL"/>
        </w:rPr>
      </w:pPr>
    </w:p>
    <w:p w:rsidR="00FF1582" w:rsidRPr="00F35D64" w:rsidRDefault="00FF1582" w:rsidP="00FF1582">
      <w:pPr>
        <w:spacing w:after="0" w:line="240" w:lineRule="auto"/>
        <w:ind w:firstLine="2835"/>
        <w:jc w:val="both"/>
        <w:rPr>
          <w:rFonts w:ascii="Arial" w:hAnsi="Arial" w:cs="Arial"/>
          <w:b/>
          <w:color w:val="000000" w:themeColor="text1"/>
          <w:sz w:val="24"/>
          <w:szCs w:val="24"/>
        </w:rPr>
      </w:pPr>
      <w:r w:rsidRPr="00F35D64">
        <w:rPr>
          <w:rFonts w:ascii="Arial" w:hAnsi="Arial" w:cs="Arial"/>
          <w:b/>
          <w:color w:val="000000" w:themeColor="text1"/>
          <w:sz w:val="24"/>
          <w:szCs w:val="24"/>
          <w:u w:val="single"/>
        </w:rPr>
        <w:t>De la Honorable Diputada señora Hernando y de los Honorables Diputados señores Espinosa, Jarpa, Pérez, don José y Robles</w:t>
      </w:r>
      <w:r w:rsidRPr="00F35D64">
        <w:rPr>
          <w:rFonts w:ascii="Arial" w:hAnsi="Arial" w:cs="Arial"/>
          <w:b/>
          <w:color w:val="000000" w:themeColor="text1"/>
          <w:sz w:val="24"/>
          <w:szCs w:val="24"/>
        </w:rPr>
        <w:t>:</w:t>
      </w:r>
    </w:p>
    <w:p w:rsidR="00FF1582" w:rsidRPr="00F35D64" w:rsidRDefault="00FF1582" w:rsidP="00FF1582">
      <w:pPr>
        <w:spacing w:after="0" w:line="240" w:lineRule="auto"/>
        <w:jc w:val="both"/>
        <w:rPr>
          <w:rFonts w:ascii="Arial" w:hAnsi="Arial" w:cs="Arial"/>
          <w:b/>
          <w:color w:val="000000" w:themeColor="text1"/>
          <w:sz w:val="24"/>
          <w:szCs w:val="24"/>
        </w:rPr>
      </w:pPr>
    </w:p>
    <w:p w:rsidR="00FF1582" w:rsidRPr="00F35D64" w:rsidRDefault="00FF1582" w:rsidP="00FF1582">
      <w:pPr>
        <w:spacing w:after="0" w:line="240" w:lineRule="auto"/>
        <w:jc w:val="both"/>
        <w:rPr>
          <w:rFonts w:ascii="Arial" w:hAnsi="Arial" w:cs="Arial"/>
          <w:b/>
          <w:color w:val="000000" w:themeColor="text1"/>
          <w:sz w:val="24"/>
          <w:szCs w:val="24"/>
        </w:rPr>
      </w:pPr>
      <w:r w:rsidRPr="00F35D64">
        <w:rPr>
          <w:rFonts w:ascii="Arial" w:hAnsi="Arial" w:cs="Arial"/>
          <w:b/>
          <w:color w:val="000000" w:themeColor="text1"/>
          <w:sz w:val="24"/>
          <w:szCs w:val="24"/>
        </w:rPr>
        <w:t>Artículo 6°. (2)</w:t>
      </w:r>
    </w:p>
    <w:p w:rsidR="00DB7020" w:rsidRPr="00F35D64" w:rsidRDefault="00DB7020" w:rsidP="00FF1582">
      <w:pPr>
        <w:spacing w:after="0" w:line="240" w:lineRule="auto"/>
        <w:jc w:val="both"/>
        <w:rPr>
          <w:rFonts w:ascii="Arial" w:hAnsi="Arial" w:cs="Arial"/>
          <w:b/>
          <w:color w:val="000000" w:themeColor="text1"/>
          <w:sz w:val="24"/>
          <w:szCs w:val="24"/>
        </w:rPr>
      </w:pPr>
    </w:p>
    <w:p w:rsidR="00FF1582" w:rsidRPr="00F35D64" w:rsidRDefault="00DB7020" w:rsidP="00FF1582">
      <w:pPr>
        <w:pStyle w:val="Prrafodelista"/>
        <w:ind w:left="0" w:firstLine="2835"/>
        <w:jc w:val="both"/>
        <w:rPr>
          <w:rFonts w:ascii="Arial" w:hAnsi="Arial" w:cs="Arial"/>
        </w:rPr>
      </w:pPr>
      <w:r w:rsidRPr="00F35D64">
        <w:rPr>
          <w:rFonts w:ascii="Arial" w:hAnsi="Arial" w:cs="Arial"/>
        </w:rPr>
        <w:t xml:space="preserve">Al inciso tercero, para </w:t>
      </w:r>
      <w:r w:rsidR="00FF1582" w:rsidRPr="00F35D64">
        <w:rPr>
          <w:rFonts w:ascii="Arial" w:hAnsi="Arial" w:cs="Arial"/>
        </w:rPr>
        <w:t>intercalar</w:t>
      </w:r>
      <w:r w:rsidRPr="00F35D64">
        <w:rPr>
          <w:rFonts w:ascii="Arial" w:hAnsi="Arial" w:cs="Arial"/>
        </w:rPr>
        <w:t xml:space="preserve">, </w:t>
      </w:r>
      <w:r w:rsidR="00FF1582" w:rsidRPr="00F35D64">
        <w:rPr>
          <w:rFonts w:ascii="Arial" w:hAnsi="Arial" w:cs="Arial"/>
        </w:rPr>
        <w:t>entre los términos “contratos,” y “y sin perjuicio”</w:t>
      </w:r>
      <w:r w:rsidRPr="00F35D64">
        <w:rPr>
          <w:rFonts w:ascii="Arial" w:hAnsi="Arial" w:cs="Arial"/>
        </w:rPr>
        <w:t>,</w:t>
      </w:r>
      <w:r w:rsidR="00FF1582" w:rsidRPr="00F35D64">
        <w:rPr>
          <w:rFonts w:ascii="Arial" w:hAnsi="Arial" w:cs="Arial"/>
        </w:rPr>
        <w:t xml:space="preserve"> la frase “o mantengan deudas de cualquier tipo con otras empresas que hayan participado en las obras,”</w:t>
      </w:r>
      <w:r w:rsidRPr="00F35D64">
        <w:rPr>
          <w:rFonts w:ascii="Arial" w:hAnsi="Arial" w:cs="Arial"/>
        </w:rPr>
        <w:t>; y p</w:t>
      </w:r>
      <w:r w:rsidR="00FF1582" w:rsidRPr="00F35D64">
        <w:rPr>
          <w:rFonts w:ascii="Arial" w:hAnsi="Arial" w:cs="Arial"/>
        </w:rPr>
        <w:t>ara reemplazar la frase “en futuras licitaciones y adjudicaciones de contratos”</w:t>
      </w:r>
      <w:r w:rsidRPr="00F35D64">
        <w:rPr>
          <w:rFonts w:ascii="Arial" w:hAnsi="Arial" w:cs="Arial"/>
        </w:rPr>
        <w:t>,</w:t>
      </w:r>
      <w:r w:rsidR="00FF1582" w:rsidRPr="00F35D64">
        <w:rPr>
          <w:rFonts w:ascii="Arial" w:hAnsi="Arial" w:cs="Arial"/>
        </w:rPr>
        <w:t xml:space="preserve"> por “como requisito de no admisión de sus propuestas en futuras licitaciones”.</w:t>
      </w:r>
    </w:p>
    <w:p w:rsidR="00FF1582" w:rsidRPr="00F35D64" w:rsidRDefault="00FF1582" w:rsidP="00FF1582">
      <w:pPr>
        <w:pStyle w:val="Prrafodelista"/>
        <w:ind w:left="0"/>
        <w:jc w:val="both"/>
        <w:rPr>
          <w:rFonts w:ascii="Arial" w:hAnsi="Arial" w:cs="Arial"/>
        </w:rPr>
      </w:pPr>
    </w:p>
    <w:p w:rsidR="00FF1582" w:rsidRPr="00F35D64" w:rsidRDefault="00FF1582" w:rsidP="00FF1582">
      <w:pPr>
        <w:pStyle w:val="Prrafodelista"/>
        <w:ind w:left="0"/>
        <w:jc w:val="both"/>
        <w:rPr>
          <w:rFonts w:ascii="Arial" w:hAnsi="Arial" w:cs="Arial"/>
          <w:b/>
        </w:rPr>
      </w:pPr>
      <w:r w:rsidRPr="00F35D64">
        <w:rPr>
          <w:rFonts w:ascii="Arial" w:hAnsi="Arial" w:cs="Arial"/>
          <w:b/>
        </w:rPr>
        <w:t>Artículo 7°. (3)</w:t>
      </w:r>
    </w:p>
    <w:p w:rsidR="00FF1582" w:rsidRPr="00F35D64" w:rsidRDefault="00FF1582" w:rsidP="00FF1582">
      <w:pPr>
        <w:pStyle w:val="Prrafodelista"/>
        <w:ind w:left="0"/>
        <w:jc w:val="both"/>
        <w:rPr>
          <w:rFonts w:ascii="Arial" w:hAnsi="Arial" w:cs="Arial"/>
        </w:rPr>
      </w:pPr>
    </w:p>
    <w:p w:rsidR="00FF1582" w:rsidRPr="00F35D64" w:rsidRDefault="00FF1582" w:rsidP="00FF1582">
      <w:pPr>
        <w:pStyle w:val="Prrafodelista"/>
        <w:ind w:left="0" w:firstLine="2835"/>
        <w:jc w:val="both"/>
        <w:rPr>
          <w:rFonts w:ascii="Arial" w:hAnsi="Arial" w:cs="Arial"/>
        </w:rPr>
      </w:pPr>
      <w:r w:rsidRPr="00F35D64">
        <w:rPr>
          <w:rFonts w:ascii="Arial" w:hAnsi="Arial" w:cs="Arial"/>
        </w:rPr>
        <w:t xml:space="preserve">Para incorporar </w:t>
      </w:r>
      <w:r w:rsidR="00DB7020" w:rsidRPr="00F35D64">
        <w:rPr>
          <w:rFonts w:ascii="Arial" w:hAnsi="Arial" w:cs="Arial"/>
        </w:rPr>
        <w:t xml:space="preserve">el siguiente </w:t>
      </w:r>
      <w:r w:rsidRPr="00F35D64">
        <w:rPr>
          <w:rFonts w:ascii="Arial" w:hAnsi="Arial" w:cs="Arial"/>
        </w:rPr>
        <w:t>inciso segundo</w:t>
      </w:r>
      <w:r w:rsidR="00DB7020" w:rsidRPr="00F35D64">
        <w:rPr>
          <w:rFonts w:ascii="Arial" w:hAnsi="Arial" w:cs="Arial"/>
        </w:rPr>
        <w:t>,</w:t>
      </w:r>
      <w:r w:rsidRPr="00F35D64">
        <w:rPr>
          <w:rFonts w:ascii="Arial" w:hAnsi="Arial" w:cs="Arial"/>
        </w:rPr>
        <w:t xml:space="preserve"> nuevo</w:t>
      </w:r>
      <w:r w:rsidR="00DB7020" w:rsidRPr="00F35D64">
        <w:rPr>
          <w:rFonts w:ascii="Arial" w:hAnsi="Arial" w:cs="Arial"/>
        </w:rPr>
        <w:t>,</w:t>
      </w:r>
      <w:r w:rsidRPr="00F35D64">
        <w:rPr>
          <w:rFonts w:ascii="Arial" w:hAnsi="Arial" w:cs="Arial"/>
        </w:rPr>
        <w:t xml:space="preserve"> pasando el actual inciso segundo a ser tercero y final:</w:t>
      </w:r>
    </w:p>
    <w:p w:rsidR="00FF1582" w:rsidRPr="00F35D64" w:rsidRDefault="00FF1582" w:rsidP="00FF1582">
      <w:pPr>
        <w:pStyle w:val="Prrafodelista"/>
        <w:ind w:left="0" w:firstLine="2835"/>
        <w:jc w:val="both"/>
        <w:rPr>
          <w:rFonts w:ascii="Arial" w:hAnsi="Arial" w:cs="Arial"/>
        </w:rPr>
      </w:pPr>
    </w:p>
    <w:p w:rsidR="00FF1582" w:rsidRPr="00F35D64" w:rsidRDefault="00FF1582" w:rsidP="00FF1582">
      <w:pPr>
        <w:tabs>
          <w:tab w:val="left" w:pos="540"/>
        </w:tabs>
        <w:spacing w:after="0" w:line="240" w:lineRule="auto"/>
        <w:ind w:firstLine="2835"/>
        <w:jc w:val="both"/>
        <w:rPr>
          <w:rFonts w:ascii="Arial" w:hAnsi="Arial" w:cs="Arial"/>
          <w:sz w:val="24"/>
          <w:szCs w:val="24"/>
          <w:lang w:val="es-ES_tradnl" w:eastAsia="es-CL"/>
        </w:rPr>
      </w:pPr>
      <w:r w:rsidRPr="00F35D64">
        <w:rPr>
          <w:rFonts w:ascii="Arial" w:hAnsi="Arial" w:cs="Arial"/>
          <w:sz w:val="24"/>
          <w:szCs w:val="24"/>
          <w:lang w:val="es-ES"/>
        </w:rPr>
        <w:t>“En caso que los recursos transferidos sean utilizados para otros fines o destinos, el organismo a cargo de dichos recursos podrá suspender su transferencia hasta que la situación se regularice y se lleven a cabo los reintegros que correspondan, en un plazo no superior a treinta días y sin perjuicio de las sanciones administrativas que procedan”.</w:t>
      </w:r>
    </w:p>
    <w:p w:rsidR="00FF1582" w:rsidRPr="00F35D64" w:rsidRDefault="00FF1582" w:rsidP="00FF1582">
      <w:pPr>
        <w:spacing w:after="0" w:line="240" w:lineRule="auto"/>
        <w:ind w:firstLine="2835"/>
        <w:jc w:val="both"/>
        <w:rPr>
          <w:rFonts w:ascii="Arial" w:hAnsi="Arial" w:cs="Arial"/>
          <w:sz w:val="24"/>
          <w:szCs w:val="24"/>
          <w:lang w:val="es-ES_tradnl"/>
        </w:rPr>
      </w:pPr>
    </w:p>
    <w:p w:rsidR="00FF1582" w:rsidRPr="00F35D64" w:rsidRDefault="00FF1582" w:rsidP="00FF1582">
      <w:pPr>
        <w:pStyle w:val="Prrafodelista"/>
        <w:ind w:left="0"/>
        <w:jc w:val="both"/>
        <w:rPr>
          <w:rFonts w:ascii="Arial" w:hAnsi="Arial" w:cs="Arial"/>
          <w:b/>
          <w:lang w:val="es-CL"/>
        </w:rPr>
      </w:pPr>
      <w:r w:rsidRPr="00F35D64">
        <w:rPr>
          <w:rFonts w:ascii="Arial" w:hAnsi="Arial" w:cs="Arial"/>
          <w:b/>
        </w:rPr>
        <w:t>Artículo 10. (4)</w:t>
      </w:r>
    </w:p>
    <w:p w:rsidR="00FF1582" w:rsidRPr="00F35D64" w:rsidRDefault="00FF1582" w:rsidP="00FF1582">
      <w:pPr>
        <w:pStyle w:val="Prrafodelista"/>
        <w:ind w:left="0"/>
        <w:jc w:val="both"/>
        <w:rPr>
          <w:rFonts w:ascii="Arial" w:hAnsi="Arial" w:cs="Arial"/>
        </w:rPr>
      </w:pPr>
    </w:p>
    <w:p w:rsidR="00FF1582" w:rsidRPr="00F35D64" w:rsidRDefault="00FF1582" w:rsidP="00FF1582">
      <w:pPr>
        <w:tabs>
          <w:tab w:val="left" w:pos="2780"/>
        </w:tabs>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Para incorporar los siguientes incisos segundo y tercero, nuevos:</w:t>
      </w:r>
    </w:p>
    <w:p w:rsidR="00FF1582" w:rsidRPr="00F35D64" w:rsidRDefault="00FF1582" w:rsidP="00FF1582">
      <w:pPr>
        <w:tabs>
          <w:tab w:val="left" w:pos="2780"/>
        </w:tabs>
        <w:spacing w:after="0" w:line="240" w:lineRule="auto"/>
        <w:ind w:firstLine="2835"/>
        <w:jc w:val="both"/>
        <w:rPr>
          <w:rFonts w:ascii="Arial" w:hAnsi="Arial" w:cs="Arial"/>
          <w:sz w:val="24"/>
          <w:szCs w:val="24"/>
          <w:lang w:val="es-ES"/>
        </w:rPr>
      </w:pPr>
    </w:p>
    <w:p w:rsidR="00FF1582" w:rsidRPr="00F35D64" w:rsidRDefault="00FF1582" w:rsidP="00FF1582">
      <w:pPr>
        <w:tabs>
          <w:tab w:val="left" w:pos="540"/>
        </w:tabs>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“Las contrataciones permitidas en este artículo, de ninguna forma afectarán los contratos vigentes de quienes se desempeñan como titulares en los cargos con reemplazo, ni éstos se entenderán como vacantes para efectos legales.</w:t>
      </w:r>
    </w:p>
    <w:p w:rsidR="00FF1582" w:rsidRPr="00F35D64" w:rsidRDefault="00FF1582" w:rsidP="00FF1582">
      <w:pPr>
        <w:tabs>
          <w:tab w:val="left" w:pos="540"/>
        </w:tabs>
        <w:spacing w:after="0" w:line="240" w:lineRule="auto"/>
        <w:ind w:firstLine="2835"/>
        <w:jc w:val="both"/>
        <w:rPr>
          <w:rFonts w:ascii="Arial" w:hAnsi="Arial" w:cs="Arial"/>
          <w:sz w:val="24"/>
          <w:szCs w:val="24"/>
          <w:lang w:val="es-ES"/>
        </w:rPr>
      </w:pPr>
    </w:p>
    <w:p w:rsidR="00FF1582" w:rsidRPr="00F35D64" w:rsidRDefault="00FF1582" w:rsidP="00FF1582">
      <w:pPr>
        <w:tabs>
          <w:tab w:val="left" w:pos="540"/>
        </w:tabs>
        <w:spacing w:after="0" w:line="240" w:lineRule="auto"/>
        <w:ind w:firstLine="2835"/>
        <w:jc w:val="both"/>
        <w:rPr>
          <w:rFonts w:ascii="Arial" w:hAnsi="Arial" w:cs="Arial"/>
          <w:sz w:val="24"/>
          <w:szCs w:val="24"/>
          <w:lang w:val="es-ES"/>
        </w:rPr>
      </w:pPr>
      <w:r w:rsidRPr="00F35D64">
        <w:rPr>
          <w:rFonts w:ascii="Arial" w:hAnsi="Arial" w:cs="Arial"/>
          <w:sz w:val="24"/>
          <w:szCs w:val="24"/>
          <w:lang w:val="es-ES"/>
        </w:rPr>
        <w:t>El uso de esta facultad solo se llevará a cabo cuando fuera estrictamente necesario de acuerdo a las funciones del cargo y al cumplimiento de metas de gestión”.</w:t>
      </w:r>
    </w:p>
    <w:p w:rsidR="00FF1582" w:rsidRPr="00F35D64" w:rsidRDefault="00FF1582" w:rsidP="00FF1582">
      <w:pPr>
        <w:pStyle w:val="Prrafodelista"/>
        <w:ind w:left="0"/>
        <w:jc w:val="both"/>
        <w:rPr>
          <w:rFonts w:ascii="Arial" w:hAnsi="Arial" w:cs="Arial"/>
        </w:rPr>
      </w:pPr>
    </w:p>
    <w:p w:rsidR="00FF1582" w:rsidRPr="00F35D64" w:rsidRDefault="00FF1582" w:rsidP="00FF1582">
      <w:pPr>
        <w:pStyle w:val="Prrafodelista"/>
        <w:ind w:left="0"/>
        <w:jc w:val="both"/>
        <w:rPr>
          <w:rFonts w:ascii="Arial" w:hAnsi="Arial" w:cs="Arial"/>
          <w:b/>
          <w:lang w:val="es-CL"/>
        </w:rPr>
      </w:pPr>
      <w:r w:rsidRPr="00F35D64">
        <w:rPr>
          <w:rFonts w:ascii="Arial" w:hAnsi="Arial" w:cs="Arial"/>
          <w:b/>
        </w:rPr>
        <w:t>Artículo 13. (5)</w:t>
      </w:r>
    </w:p>
    <w:p w:rsidR="00FF1582" w:rsidRPr="00F35D64" w:rsidRDefault="00FF1582" w:rsidP="00FF1582">
      <w:pPr>
        <w:pStyle w:val="Prrafodelista"/>
        <w:ind w:left="0"/>
        <w:jc w:val="both"/>
        <w:rPr>
          <w:rFonts w:ascii="Arial" w:hAnsi="Arial" w:cs="Arial"/>
        </w:rPr>
      </w:pPr>
    </w:p>
    <w:p w:rsidR="00DB7020" w:rsidRPr="00F35D64" w:rsidRDefault="00FF1582" w:rsidP="00FF1582">
      <w:pPr>
        <w:pStyle w:val="Prrafodelista"/>
        <w:ind w:left="0" w:firstLine="2835"/>
        <w:jc w:val="both"/>
        <w:rPr>
          <w:rFonts w:ascii="Arial" w:hAnsi="Arial" w:cs="Arial"/>
        </w:rPr>
      </w:pPr>
      <w:r w:rsidRPr="00F35D64">
        <w:rPr>
          <w:rFonts w:ascii="Arial" w:hAnsi="Arial" w:cs="Arial"/>
        </w:rPr>
        <w:t>Para reemplazar</w:t>
      </w:r>
      <w:r w:rsidR="00DB7020" w:rsidRPr="00F35D64">
        <w:rPr>
          <w:rFonts w:ascii="Arial" w:hAnsi="Arial" w:cs="Arial"/>
        </w:rPr>
        <w:t>, en</w:t>
      </w:r>
      <w:r w:rsidRPr="00F35D64">
        <w:rPr>
          <w:rFonts w:ascii="Arial" w:hAnsi="Arial" w:cs="Arial"/>
        </w:rPr>
        <w:t xml:space="preserve"> </w:t>
      </w:r>
      <w:r w:rsidR="00DB7020" w:rsidRPr="00F35D64">
        <w:rPr>
          <w:rFonts w:ascii="Arial" w:hAnsi="Arial" w:cs="Arial"/>
        </w:rPr>
        <w:t>la enumeración d</w:t>
      </w:r>
      <w:r w:rsidRPr="00F35D64">
        <w:rPr>
          <w:rFonts w:ascii="Arial" w:hAnsi="Arial" w:cs="Arial"/>
        </w:rPr>
        <w:t>el inciso primero, la frase “para su programa de inversión;” por “, para programas de inversión de la comuna donde se encuentra ubicado el inmueble enajenado;”.</w:t>
      </w:r>
    </w:p>
    <w:p w:rsidR="00DB7020" w:rsidRPr="00F35D64" w:rsidRDefault="00DB7020" w:rsidP="00FF1582">
      <w:pPr>
        <w:pStyle w:val="Prrafodelista"/>
        <w:ind w:left="0" w:firstLine="2835"/>
        <w:jc w:val="both"/>
        <w:rPr>
          <w:rFonts w:ascii="Arial" w:hAnsi="Arial" w:cs="Arial"/>
        </w:rPr>
      </w:pPr>
    </w:p>
    <w:p w:rsidR="00FF1582" w:rsidRPr="00F35D64" w:rsidRDefault="00DB7020" w:rsidP="00FF1582">
      <w:pPr>
        <w:pStyle w:val="Prrafodelista"/>
        <w:ind w:left="0" w:firstLine="2835"/>
        <w:jc w:val="both"/>
        <w:rPr>
          <w:rFonts w:ascii="Arial" w:hAnsi="Arial" w:cs="Arial"/>
        </w:rPr>
      </w:pPr>
      <w:r w:rsidRPr="00F35D64">
        <w:rPr>
          <w:rFonts w:ascii="Arial" w:hAnsi="Arial" w:cs="Arial"/>
          <w:b/>
        </w:rPr>
        <w:t>Las indicaciones números 2, 3, 4 y 5 fueron declaradas inadmisibles por el señor Presidente de la Comisión.</w:t>
      </w:r>
      <w:r w:rsidR="00FF1582" w:rsidRPr="00F35D64">
        <w:rPr>
          <w:rFonts w:ascii="Arial" w:hAnsi="Arial" w:cs="Arial"/>
        </w:rPr>
        <w:t xml:space="preserve"> </w:t>
      </w:r>
    </w:p>
    <w:p w:rsidR="00494789" w:rsidRPr="00F35D64" w:rsidRDefault="00494789" w:rsidP="00FF1582">
      <w:pPr>
        <w:spacing w:after="0" w:line="240" w:lineRule="auto"/>
        <w:ind w:firstLine="2835"/>
        <w:rPr>
          <w:rFonts w:ascii="Arial" w:hAnsi="Arial" w:cs="Arial"/>
          <w:b/>
          <w:color w:val="000000" w:themeColor="text1"/>
          <w:sz w:val="24"/>
          <w:szCs w:val="24"/>
          <w:u w:val="single"/>
        </w:rPr>
      </w:pPr>
    </w:p>
    <w:p w:rsidR="00FF1582" w:rsidRPr="00F35D64" w:rsidRDefault="00FF1582" w:rsidP="00FF1582">
      <w:pPr>
        <w:spacing w:after="0" w:line="240" w:lineRule="auto"/>
        <w:ind w:firstLine="2835"/>
        <w:rPr>
          <w:rFonts w:ascii="Arial" w:hAnsi="Arial" w:cs="Arial"/>
          <w:b/>
          <w:color w:val="000000" w:themeColor="text1"/>
          <w:sz w:val="24"/>
          <w:szCs w:val="24"/>
        </w:rPr>
      </w:pPr>
      <w:r w:rsidRPr="00F35D64">
        <w:rPr>
          <w:rFonts w:ascii="Arial" w:hAnsi="Arial" w:cs="Arial"/>
          <w:b/>
          <w:color w:val="000000" w:themeColor="text1"/>
          <w:sz w:val="24"/>
          <w:szCs w:val="24"/>
          <w:u w:val="single"/>
        </w:rPr>
        <w:t>Del Honorable Senador señor Tuma</w:t>
      </w:r>
      <w:r w:rsidRPr="00F35D64">
        <w:rPr>
          <w:rFonts w:ascii="Arial" w:hAnsi="Arial" w:cs="Arial"/>
          <w:b/>
          <w:color w:val="000000" w:themeColor="text1"/>
          <w:sz w:val="24"/>
          <w:szCs w:val="24"/>
        </w:rPr>
        <w:t>:</w:t>
      </w:r>
    </w:p>
    <w:p w:rsidR="00FF1582" w:rsidRPr="00F35D64" w:rsidRDefault="00FF1582" w:rsidP="00FF1582">
      <w:pPr>
        <w:spacing w:after="0" w:line="240" w:lineRule="auto"/>
        <w:ind w:firstLine="2835"/>
        <w:rPr>
          <w:rFonts w:ascii="Arial" w:hAnsi="Arial" w:cs="Arial"/>
          <w:b/>
          <w:color w:val="000000" w:themeColor="text1"/>
          <w:sz w:val="24"/>
          <w:szCs w:val="24"/>
        </w:rPr>
      </w:pPr>
    </w:p>
    <w:p w:rsidR="00FF1582" w:rsidRPr="00F35D64" w:rsidRDefault="00FF1582" w:rsidP="00FF1582">
      <w:pPr>
        <w:pStyle w:val="Prrafodelista"/>
        <w:ind w:left="0"/>
        <w:jc w:val="both"/>
        <w:rPr>
          <w:rFonts w:ascii="Arial" w:hAnsi="Arial" w:cs="Arial"/>
          <w:b/>
        </w:rPr>
      </w:pPr>
      <w:r w:rsidRPr="00F35D64">
        <w:rPr>
          <w:rFonts w:ascii="Arial" w:hAnsi="Arial" w:cs="Arial"/>
          <w:b/>
        </w:rPr>
        <w:t>Artículo 14. (200)</w:t>
      </w:r>
    </w:p>
    <w:p w:rsidR="00A33ADB" w:rsidRPr="00F35D64" w:rsidRDefault="00A33ADB" w:rsidP="00FF1582">
      <w:pPr>
        <w:pStyle w:val="Prrafodelista"/>
        <w:ind w:left="0"/>
        <w:jc w:val="both"/>
        <w:rPr>
          <w:rFonts w:ascii="Arial" w:hAnsi="Arial" w:cs="Arial"/>
          <w:b/>
        </w:rPr>
      </w:pPr>
    </w:p>
    <w:p w:rsidR="00FF1582" w:rsidRPr="00F35D64" w:rsidRDefault="00FF1582" w:rsidP="00FF1582">
      <w:pPr>
        <w:pStyle w:val="Prrafodelista"/>
        <w:ind w:left="0" w:firstLine="2835"/>
        <w:jc w:val="both"/>
        <w:rPr>
          <w:rFonts w:ascii="Arial" w:hAnsi="Arial" w:cs="Arial"/>
        </w:rPr>
      </w:pPr>
      <w:r w:rsidRPr="00F35D64">
        <w:rPr>
          <w:rFonts w:ascii="Arial" w:hAnsi="Arial" w:cs="Arial"/>
        </w:rPr>
        <w:t>Para incorporar un inciso final del siguiente tenor:</w:t>
      </w:r>
    </w:p>
    <w:p w:rsidR="00FF1582" w:rsidRPr="00F35D64" w:rsidRDefault="00FF1582" w:rsidP="00FF1582">
      <w:pPr>
        <w:pStyle w:val="Prrafodelista"/>
        <w:ind w:left="0" w:firstLine="2835"/>
        <w:jc w:val="both"/>
        <w:rPr>
          <w:rFonts w:ascii="Arial" w:hAnsi="Arial" w:cs="Arial"/>
        </w:rPr>
      </w:pPr>
    </w:p>
    <w:p w:rsidR="00FF1582" w:rsidRPr="00F35D64" w:rsidRDefault="00FF1582" w:rsidP="00FF1582">
      <w:pPr>
        <w:pStyle w:val="Prrafodelista"/>
        <w:ind w:left="0" w:firstLine="2835"/>
        <w:jc w:val="both"/>
        <w:rPr>
          <w:rFonts w:ascii="Arial" w:hAnsi="Arial" w:cs="Arial"/>
        </w:rPr>
      </w:pPr>
      <w:r w:rsidRPr="00F35D64">
        <w:rPr>
          <w:rFonts w:ascii="Arial" w:hAnsi="Arial" w:cs="Arial"/>
        </w:rPr>
        <w:t>“Toda información que de acuerdo a lo establecido en esta ley deba ser remitida a las comisiones del Senado y de la Cámara de Diputados, será proporcionada en formato digital susceptible a ser analizada utilizando software de manejo de base de datos”.</w:t>
      </w:r>
    </w:p>
    <w:p w:rsidR="008C1DDC" w:rsidRPr="00F35D64" w:rsidRDefault="008C1DDC" w:rsidP="00FF1582">
      <w:pPr>
        <w:pStyle w:val="Prrafodelista"/>
        <w:ind w:left="0" w:firstLine="2835"/>
        <w:jc w:val="both"/>
        <w:rPr>
          <w:rFonts w:ascii="Arial" w:hAnsi="Arial" w:cs="Arial"/>
        </w:rPr>
      </w:pPr>
    </w:p>
    <w:p w:rsidR="008C1DDC" w:rsidRPr="00F35D64" w:rsidRDefault="008C1DDC" w:rsidP="008C1DDC">
      <w:pPr>
        <w:pStyle w:val="Prrafodelista"/>
        <w:ind w:left="0" w:firstLine="2835"/>
        <w:jc w:val="both"/>
        <w:rPr>
          <w:rFonts w:ascii="Arial" w:hAnsi="Arial" w:cs="Arial"/>
          <w:b/>
        </w:rPr>
      </w:pPr>
      <w:r w:rsidRPr="00F35D64">
        <w:rPr>
          <w:rFonts w:ascii="Arial" w:hAnsi="Arial" w:cs="Arial"/>
          <w:b/>
        </w:rPr>
        <w:t>La indicación fue aprobada, con enmiendas, por la unanimidad de los 17 miembros presentes de la Comisión.</w:t>
      </w:r>
    </w:p>
    <w:p w:rsidR="00A33ADB" w:rsidRPr="00F35D64" w:rsidRDefault="00A33ADB" w:rsidP="00FF1582">
      <w:pPr>
        <w:pStyle w:val="Prrafodelista"/>
        <w:ind w:left="0" w:firstLine="2835"/>
        <w:jc w:val="both"/>
        <w:rPr>
          <w:rFonts w:ascii="Arial" w:hAnsi="Arial" w:cs="Arial"/>
        </w:rPr>
      </w:pPr>
    </w:p>
    <w:p w:rsidR="00FF1582" w:rsidRPr="00F35D64" w:rsidRDefault="008C1DDC" w:rsidP="00FF1582">
      <w:pPr>
        <w:spacing w:after="0" w:line="240" w:lineRule="auto"/>
        <w:rPr>
          <w:rFonts w:ascii="Arial" w:hAnsi="Arial" w:cs="Arial"/>
          <w:b/>
          <w:color w:val="000000" w:themeColor="text1"/>
          <w:sz w:val="24"/>
          <w:szCs w:val="24"/>
        </w:rPr>
      </w:pPr>
      <w:r w:rsidRPr="00F35D64">
        <w:rPr>
          <w:rFonts w:ascii="Arial" w:hAnsi="Arial" w:cs="Arial"/>
          <w:b/>
          <w:color w:val="000000" w:themeColor="text1"/>
          <w:sz w:val="24"/>
          <w:szCs w:val="24"/>
        </w:rPr>
        <w:t xml:space="preserve">Artículo 14. </w:t>
      </w:r>
      <w:r w:rsidR="00FF1582" w:rsidRPr="00F35D64">
        <w:rPr>
          <w:rFonts w:ascii="Arial" w:hAnsi="Arial" w:cs="Arial"/>
          <w:b/>
          <w:color w:val="000000" w:themeColor="text1"/>
          <w:sz w:val="24"/>
          <w:szCs w:val="24"/>
        </w:rPr>
        <w:t>(201)</w:t>
      </w:r>
    </w:p>
    <w:p w:rsidR="00FF1582" w:rsidRPr="00F35D64" w:rsidRDefault="00FF1582" w:rsidP="00FF1582">
      <w:pPr>
        <w:pStyle w:val="Prrafodelista"/>
        <w:ind w:left="0"/>
        <w:jc w:val="both"/>
        <w:rPr>
          <w:rFonts w:ascii="Arial" w:hAnsi="Arial" w:cs="Arial"/>
        </w:rPr>
      </w:pPr>
    </w:p>
    <w:p w:rsidR="00FF1582" w:rsidRPr="00F35D64" w:rsidRDefault="00FF1582" w:rsidP="00FF1582">
      <w:pPr>
        <w:pStyle w:val="Prrafodelista"/>
        <w:ind w:left="0" w:firstLine="2835"/>
        <w:jc w:val="both"/>
        <w:rPr>
          <w:rFonts w:ascii="Arial" w:hAnsi="Arial" w:cs="Arial"/>
        </w:rPr>
      </w:pPr>
      <w:r w:rsidRPr="00F35D64">
        <w:rPr>
          <w:rFonts w:ascii="Arial" w:hAnsi="Arial" w:cs="Arial"/>
        </w:rPr>
        <w:t>Para agregar un nuevo numeral, del siguiente tenor:</w:t>
      </w:r>
    </w:p>
    <w:p w:rsidR="00FF1582" w:rsidRPr="00F35D64" w:rsidRDefault="00FF1582" w:rsidP="00FF1582">
      <w:pPr>
        <w:pStyle w:val="Prrafodelista"/>
        <w:ind w:left="0" w:firstLine="2835"/>
        <w:jc w:val="both"/>
        <w:rPr>
          <w:rFonts w:ascii="Arial" w:hAnsi="Arial" w:cs="Arial"/>
        </w:rPr>
      </w:pPr>
    </w:p>
    <w:p w:rsidR="00FF1582" w:rsidRPr="00F35D64" w:rsidRDefault="00FF1582" w:rsidP="00FF1582">
      <w:pPr>
        <w:pStyle w:val="Prrafodelista"/>
        <w:ind w:left="0" w:firstLine="2835"/>
        <w:jc w:val="both"/>
        <w:rPr>
          <w:rFonts w:ascii="Arial" w:hAnsi="Arial" w:cs="Arial"/>
        </w:rPr>
      </w:pPr>
      <w:r w:rsidRPr="00F35D64">
        <w:rPr>
          <w:rFonts w:ascii="Arial" w:hAnsi="Arial" w:cs="Arial"/>
        </w:rPr>
        <w:t>“Informe, antes del 31 de marzo de 2015, acerca del presupuesto de la nación desagregado a nivel regional, cuando corresponda, por cada una de las partidas que se ejecutan en dichos territorios. Además, trimestralmente se informará respecto de la ejecución por partida incorporando indicadores de ejecución del gasto regionalizado”.</w:t>
      </w:r>
    </w:p>
    <w:p w:rsidR="00FF1582" w:rsidRPr="00F35D64" w:rsidRDefault="00FF1582" w:rsidP="00FF1582">
      <w:pPr>
        <w:pStyle w:val="Prrafodelista"/>
        <w:ind w:left="0"/>
        <w:jc w:val="both"/>
        <w:rPr>
          <w:rFonts w:ascii="Arial" w:hAnsi="Arial" w:cs="Arial"/>
        </w:rPr>
      </w:pPr>
    </w:p>
    <w:p w:rsidR="008C1DDC" w:rsidRPr="00F35D64" w:rsidRDefault="008C1DDC" w:rsidP="008C1DDC">
      <w:pPr>
        <w:pStyle w:val="Prrafodelista"/>
        <w:ind w:left="0" w:firstLine="2835"/>
        <w:jc w:val="both"/>
        <w:rPr>
          <w:rFonts w:ascii="Arial" w:hAnsi="Arial" w:cs="Arial"/>
          <w:b/>
        </w:rPr>
      </w:pPr>
      <w:r w:rsidRPr="00F35D64">
        <w:rPr>
          <w:rFonts w:ascii="Arial" w:hAnsi="Arial" w:cs="Arial"/>
          <w:b/>
        </w:rPr>
        <w:t>La indicación fue aprobada, con enmiendas, por la unanimidad de los 18 miembros presentes de la Comisión.</w:t>
      </w:r>
    </w:p>
    <w:p w:rsidR="008C1DDC" w:rsidRPr="00F35D64" w:rsidRDefault="008C1DDC" w:rsidP="00FF1582">
      <w:pPr>
        <w:pStyle w:val="Prrafodelista"/>
        <w:ind w:left="0"/>
        <w:jc w:val="both"/>
        <w:rPr>
          <w:rFonts w:ascii="Arial" w:hAnsi="Arial" w:cs="Arial"/>
        </w:rPr>
      </w:pPr>
    </w:p>
    <w:p w:rsidR="008C1DDC" w:rsidRPr="00F35D64" w:rsidRDefault="008A5609" w:rsidP="00FF1582">
      <w:pPr>
        <w:pStyle w:val="Prrafodelista"/>
        <w:ind w:left="0"/>
        <w:jc w:val="both"/>
        <w:rPr>
          <w:rFonts w:ascii="Arial" w:hAnsi="Arial" w:cs="Arial"/>
          <w:b/>
        </w:rPr>
      </w:pP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b/>
        </w:rPr>
        <w:t>Del mismo modo, la misma unanimidad señalada precedentemente acordó realizar enmienda</w:t>
      </w:r>
      <w:r w:rsidR="00BB1158">
        <w:rPr>
          <w:rFonts w:ascii="Arial" w:hAnsi="Arial" w:cs="Arial"/>
          <w:b/>
        </w:rPr>
        <w:t>s</w:t>
      </w:r>
      <w:r w:rsidRPr="00F35D64">
        <w:rPr>
          <w:rFonts w:ascii="Arial" w:hAnsi="Arial" w:cs="Arial"/>
          <w:b/>
        </w:rPr>
        <w:t xml:space="preserve"> de redacción en el inciso cuarto del artículo 14</w:t>
      </w:r>
      <w:r w:rsidR="00BB1158">
        <w:rPr>
          <w:rFonts w:ascii="Arial" w:hAnsi="Arial" w:cs="Arial"/>
          <w:b/>
        </w:rPr>
        <w:t xml:space="preserve"> y en el número 4 del artículo 21</w:t>
      </w:r>
      <w:r w:rsidRPr="00F35D64">
        <w:rPr>
          <w:rFonts w:ascii="Arial" w:hAnsi="Arial" w:cs="Arial"/>
          <w:b/>
        </w:rPr>
        <w:t>. Lo hizo con arreglo a lo dispuesto en el artículo 121, inciso final, del Reglamento del Senado.</w:t>
      </w:r>
    </w:p>
    <w:p w:rsidR="008A5609" w:rsidRPr="00F35D64" w:rsidRDefault="008A5609" w:rsidP="00FF1582">
      <w:pPr>
        <w:pStyle w:val="Prrafodelista"/>
        <w:ind w:left="0"/>
        <w:jc w:val="both"/>
        <w:rPr>
          <w:rFonts w:ascii="Arial" w:hAnsi="Arial" w:cs="Arial"/>
        </w:rPr>
      </w:pPr>
    </w:p>
    <w:p w:rsidR="00FF1582" w:rsidRPr="00F35D64" w:rsidRDefault="008C1DDC" w:rsidP="00FF1582">
      <w:pPr>
        <w:spacing w:after="0" w:line="240" w:lineRule="auto"/>
        <w:rPr>
          <w:rFonts w:ascii="Arial" w:hAnsi="Arial" w:cs="Arial"/>
          <w:b/>
          <w:color w:val="000000" w:themeColor="text1"/>
          <w:sz w:val="24"/>
          <w:szCs w:val="24"/>
        </w:rPr>
      </w:pPr>
      <w:r w:rsidRPr="00F35D64">
        <w:rPr>
          <w:rFonts w:ascii="Arial" w:hAnsi="Arial" w:cs="Arial"/>
          <w:b/>
          <w:color w:val="000000" w:themeColor="text1"/>
          <w:sz w:val="24"/>
          <w:szCs w:val="24"/>
        </w:rPr>
        <w:t xml:space="preserve">Artículo 14. </w:t>
      </w:r>
      <w:r w:rsidR="00FF1582" w:rsidRPr="00F35D64">
        <w:rPr>
          <w:rFonts w:ascii="Arial" w:hAnsi="Arial" w:cs="Arial"/>
          <w:b/>
          <w:color w:val="000000" w:themeColor="text1"/>
          <w:sz w:val="24"/>
          <w:szCs w:val="24"/>
        </w:rPr>
        <w:t>(202)</w:t>
      </w:r>
    </w:p>
    <w:p w:rsidR="00B60767" w:rsidRPr="00F35D64" w:rsidRDefault="00B60767" w:rsidP="00FF1582">
      <w:pPr>
        <w:spacing w:after="0" w:line="240" w:lineRule="auto"/>
        <w:rPr>
          <w:rFonts w:ascii="Arial" w:hAnsi="Arial" w:cs="Arial"/>
          <w:b/>
          <w:color w:val="000000" w:themeColor="text1"/>
          <w:sz w:val="24"/>
          <w:szCs w:val="24"/>
        </w:rPr>
      </w:pPr>
    </w:p>
    <w:p w:rsidR="00FF1582" w:rsidRPr="00F35D64" w:rsidRDefault="00FF1582" w:rsidP="00FF1582">
      <w:pPr>
        <w:spacing w:after="0" w:line="240" w:lineRule="auto"/>
        <w:ind w:firstLine="2835"/>
        <w:rPr>
          <w:rFonts w:ascii="Arial" w:hAnsi="Arial" w:cs="Arial"/>
          <w:color w:val="000000" w:themeColor="text1"/>
          <w:sz w:val="24"/>
          <w:szCs w:val="24"/>
        </w:rPr>
      </w:pPr>
      <w:r w:rsidRPr="00F35D64">
        <w:rPr>
          <w:rFonts w:ascii="Arial" w:hAnsi="Arial" w:cs="Arial"/>
          <w:color w:val="000000" w:themeColor="text1"/>
          <w:sz w:val="24"/>
          <w:szCs w:val="24"/>
        </w:rPr>
        <w:t>Para agregar el siguiente numeral nuevo:</w:t>
      </w:r>
    </w:p>
    <w:p w:rsidR="00FF1582" w:rsidRPr="00F35D64" w:rsidRDefault="00FF1582" w:rsidP="00FF1582">
      <w:pPr>
        <w:spacing w:after="0" w:line="240" w:lineRule="auto"/>
        <w:ind w:firstLine="2835"/>
        <w:jc w:val="both"/>
        <w:rPr>
          <w:rFonts w:ascii="Arial" w:hAnsi="Arial" w:cs="Arial"/>
          <w:color w:val="000000" w:themeColor="text1"/>
          <w:sz w:val="24"/>
          <w:szCs w:val="24"/>
        </w:rPr>
      </w:pPr>
    </w:p>
    <w:p w:rsidR="00FF1582" w:rsidRPr="00F35D64" w:rsidRDefault="00FF1582" w:rsidP="00FF1582">
      <w:pPr>
        <w:spacing w:after="0" w:line="240" w:lineRule="auto"/>
        <w:ind w:firstLine="2835"/>
        <w:jc w:val="both"/>
        <w:rPr>
          <w:rFonts w:ascii="Arial" w:hAnsi="Arial" w:cs="Arial"/>
          <w:color w:val="000000" w:themeColor="text1"/>
          <w:sz w:val="24"/>
          <w:szCs w:val="24"/>
        </w:rPr>
      </w:pPr>
      <w:r w:rsidRPr="00F35D64">
        <w:rPr>
          <w:rFonts w:ascii="Arial" w:hAnsi="Arial" w:cs="Arial"/>
          <w:color w:val="000000" w:themeColor="text1"/>
          <w:sz w:val="24"/>
          <w:szCs w:val="24"/>
        </w:rPr>
        <w:t>“Incorporar en la página de acceso al presupuesto de la nación, aplicaciones interactivas con formularios de auto consulta que permitan a los ciudadanos conocer los principales indicadores, variaciones y nivel de ejecución presupuestaria, de cada uno de los ministerios, organismos dependientes e instituciones públicas”.</w:t>
      </w:r>
    </w:p>
    <w:p w:rsidR="00FF1582" w:rsidRPr="00F35D64" w:rsidRDefault="00FF1582" w:rsidP="00FF1582">
      <w:pPr>
        <w:spacing w:after="0" w:line="240" w:lineRule="auto"/>
        <w:jc w:val="both"/>
        <w:rPr>
          <w:rFonts w:ascii="Arial" w:hAnsi="Arial" w:cs="Arial"/>
          <w:color w:val="000000" w:themeColor="text1"/>
          <w:sz w:val="24"/>
          <w:szCs w:val="24"/>
        </w:rPr>
      </w:pPr>
    </w:p>
    <w:p w:rsidR="00FF1582" w:rsidRPr="00F35D64" w:rsidRDefault="008C1DDC" w:rsidP="00FF1582">
      <w:pPr>
        <w:spacing w:after="0" w:line="240" w:lineRule="auto"/>
        <w:rPr>
          <w:rFonts w:ascii="Arial" w:hAnsi="Arial" w:cs="Arial"/>
          <w:b/>
          <w:color w:val="000000" w:themeColor="text1"/>
          <w:sz w:val="24"/>
          <w:szCs w:val="24"/>
        </w:rPr>
      </w:pPr>
      <w:r w:rsidRPr="00F35D64">
        <w:rPr>
          <w:rFonts w:ascii="Arial" w:hAnsi="Arial" w:cs="Arial"/>
          <w:b/>
          <w:color w:val="000000" w:themeColor="text1"/>
          <w:sz w:val="24"/>
          <w:szCs w:val="24"/>
        </w:rPr>
        <w:t xml:space="preserve">Artículo 14. </w:t>
      </w:r>
      <w:r w:rsidR="00FF1582" w:rsidRPr="00F35D64">
        <w:rPr>
          <w:rFonts w:ascii="Arial" w:hAnsi="Arial" w:cs="Arial"/>
          <w:b/>
          <w:color w:val="000000" w:themeColor="text1"/>
          <w:sz w:val="24"/>
          <w:szCs w:val="24"/>
        </w:rPr>
        <w:t>(203)</w:t>
      </w:r>
    </w:p>
    <w:p w:rsidR="00FF1582" w:rsidRPr="00F35D64" w:rsidRDefault="00FF1582" w:rsidP="00FF1582">
      <w:pPr>
        <w:spacing w:after="0" w:line="240" w:lineRule="auto"/>
        <w:jc w:val="both"/>
        <w:rPr>
          <w:rFonts w:ascii="Arial" w:hAnsi="Arial" w:cs="Arial"/>
          <w:color w:val="000000" w:themeColor="text1"/>
          <w:sz w:val="24"/>
          <w:szCs w:val="24"/>
        </w:rPr>
      </w:pPr>
    </w:p>
    <w:p w:rsidR="00FF1582" w:rsidRPr="00F35D64" w:rsidRDefault="00FF1582" w:rsidP="00FF1582">
      <w:pPr>
        <w:spacing w:after="0" w:line="240" w:lineRule="auto"/>
        <w:ind w:firstLine="2835"/>
        <w:jc w:val="both"/>
        <w:rPr>
          <w:rFonts w:ascii="Arial" w:hAnsi="Arial" w:cs="Arial"/>
          <w:color w:val="000000" w:themeColor="text1"/>
          <w:sz w:val="24"/>
          <w:szCs w:val="24"/>
        </w:rPr>
      </w:pPr>
      <w:r w:rsidRPr="00F35D64">
        <w:rPr>
          <w:rFonts w:ascii="Arial" w:hAnsi="Arial" w:cs="Arial"/>
          <w:color w:val="000000" w:themeColor="text1"/>
          <w:sz w:val="24"/>
          <w:szCs w:val="24"/>
        </w:rPr>
        <w:t>Para incorporar un numeral nuevo del siguiente tenor:</w:t>
      </w:r>
    </w:p>
    <w:p w:rsidR="00FF1582" w:rsidRPr="00F35D64" w:rsidRDefault="00FF1582" w:rsidP="00FF1582">
      <w:pPr>
        <w:spacing w:after="0" w:line="240" w:lineRule="auto"/>
        <w:ind w:firstLine="2835"/>
        <w:jc w:val="both"/>
        <w:rPr>
          <w:rFonts w:ascii="Arial" w:hAnsi="Arial" w:cs="Arial"/>
          <w:color w:val="000000" w:themeColor="text1"/>
          <w:sz w:val="24"/>
          <w:szCs w:val="24"/>
        </w:rPr>
      </w:pPr>
    </w:p>
    <w:p w:rsidR="00FF1582" w:rsidRPr="00F35D64" w:rsidRDefault="00FF1582" w:rsidP="00FF1582">
      <w:pPr>
        <w:spacing w:after="0" w:line="240" w:lineRule="auto"/>
        <w:ind w:firstLine="2835"/>
        <w:jc w:val="both"/>
        <w:rPr>
          <w:rFonts w:ascii="Arial" w:hAnsi="Arial" w:cs="Arial"/>
          <w:color w:val="000000" w:themeColor="text1"/>
          <w:sz w:val="24"/>
          <w:szCs w:val="24"/>
        </w:rPr>
      </w:pPr>
      <w:r w:rsidRPr="00F35D64">
        <w:rPr>
          <w:rFonts w:ascii="Arial" w:hAnsi="Arial" w:cs="Arial"/>
          <w:color w:val="000000" w:themeColor="text1"/>
          <w:sz w:val="24"/>
          <w:szCs w:val="24"/>
        </w:rPr>
        <w:t xml:space="preserve">“Generar una base de datos del presupuesto de la nación consolidada y estandarizada, desagregada a nivel regional, disponible </w:t>
      </w:r>
      <w:r w:rsidRPr="00F35D64">
        <w:rPr>
          <w:rFonts w:ascii="Arial" w:hAnsi="Arial" w:cs="Arial"/>
          <w:color w:val="000000" w:themeColor="text1"/>
          <w:sz w:val="24"/>
          <w:szCs w:val="24"/>
        </w:rPr>
        <w:lastRenderedPageBreak/>
        <w:t>en distintos formatos para uso de software de tratamiento de datos duros por parte de los ciudadanos e instituciones”.</w:t>
      </w:r>
    </w:p>
    <w:p w:rsidR="00494789" w:rsidRPr="00F35D64" w:rsidRDefault="00494789" w:rsidP="00FF1582">
      <w:pPr>
        <w:spacing w:after="0" w:line="240" w:lineRule="auto"/>
        <w:ind w:firstLine="2835"/>
        <w:jc w:val="both"/>
        <w:rPr>
          <w:rFonts w:ascii="Arial" w:hAnsi="Arial" w:cs="Arial"/>
          <w:b/>
          <w:color w:val="000000" w:themeColor="text1"/>
          <w:sz w:val="24"/>
          <w:szCs w:val="24"/>
          <w:u w:val="single"/>
        </w:rPr>
      </w:pPr>
    </w:p>
    <w:p w:rsidR="00FF1582" w:rsidRPr="00F35D64" w:rsidRDefault="00FF1582" w:rsidP="00FF1582">
      <w:pPr>
        <w:spacing w:after="0" w:line="240" w:lineRule="auto"/>
        <w:ind w:firstLine="2835"/>
        <w:jc w:val="both"/>
        <w:rPr>
          <w:rFonts w:ascii="Arial" w:hAnsi="Arial" w:cs="Arial"/>
          <w:b/>
          <w:color w:val="000000" w:themeColor="text1"/>
          <w:sz w:val="24"/>
          <w:szCs w:val="24"/>
        </w:rPr>
      </w:pPr>
      <w:r w:rsidRPr="00F35D64">
        <w:rPr>
          <w:rFonts w:ascii="Arial" w:hAnsi="Arial" w:cs="Arial"/>
          <w:b/>
          <w:color w:val="000000" w:themeColor="text1"/>
          <w:sz w:val="24"/>
          <w:szCs w:val="24"/>
          <w:u w:val="single"/>
        </w:rPr>
        <w:t>Del Honorable Diputado señor Bellolio</w:t>
      </w:r>
      <w:r w:rsidRPr="00F35D64">
        <w:rPr>
          <w:rFonts w:ascii="Arial" w:hAnsi="Arial" w:cs="Arial"/>
          <w:b/>
          <w:color w:val="000000" w:themeColor="text1"/>
          <w:sz w:val="24"/>
          <w:szCs w:val="24"/>
        </w:rPr>
        <w:t>:</w:t>
      </w:r>
    </w:p>
    <w:p w:rsidR="00FF1582" w:rsidRPr="00F35D64" w:rsidRDefault="00FF1582" w:rsidP="00FF1582">
      <w:pPr>
        <w:spacing w:after="0" w:line="240" w:lineRule="auto"/>
        <w:ind w:firstLine="2835"/>
        <w:jc w:val="both"/>
        <w:rPr>
          <w:rFonts w:ascii="Arial" w:hAnsi="Arial" w:cs="Arial"/>
          <w:color w:val="000000" w:themeColor="text1"/>
          <w:sz w:val="24"/>
          <w:szCs w:val="24"/>
        </w:rPr>
      </w:pPr>
    </w:p>
    <w:p w:rsidR="00FF1582" w:rsidRPr="00F35D64" w:rsidRDefault="00FF1582" w:rsidP="00FF1582">
      <w:pPr>
        <w:spacing w:after="0" w:line="240" w:lineRule="auto"/>
        <w:jc w:val="both"/>
        <w:rPr>
          <w:rFonts w:ascii="Arial" w:hAnsi="Arial" w:cs="Arial"/>
          <w:b/>
          <w:color w:val="000000" w:themeColor="text1"/>
          <w:sz w:val="24"/>
          <w:szCs w:val="24"/>
        </w:rPr>
      </w:pPr>
      <w:r w:rsidRPr="00F35D64">
        <w:rPr>
          <w:rFonts w:ascii="Arial" w:hAnsi="Arial" w:cs="Arial"/>
          <w:b/>
          <w:color w:val="000000" w:themeColor="text1"/>
          <w:sz w:val="24"/>
          <w:szCs w:val="24"/>
        </w:rPr>
        <w:t xml:space="preserve">Para incorporar un artículo nuevo, del siguiente tenor: </w:t>
      </w:r>
      <w:r w:rsidRPr="00F35D64">
        <w:rPr>
          <w:rFonts w:ascii="Arial" w:hAnsi="Arial" w:cs="Arial"/>
          <w:b/>
          <w:sz w:val="24"/>
          <w:szCs w:val="24"/>
        </w:rPr>
        <w:t>(204)</w:t>
      </w:r>
    </w:p>
    <w:p w:rsidR="00FF1582" w:rsidRPr="00F35D64" w:rsidRDefault="00FF1582" w:rsidP="00FF1582">
      <w:pPr>
        <w:spacing w:after="0" w:line="240" w:lineRule="auto"/>
        <w:jc w:val="both"/>
        <w:rPr>
          <w:rFonts w:ascii="Arial" w:hAnsi="Arial" w:cs="Arial"/>
          <w:color w:val="000000" w:themeColor="text1"/>
          <w:sz w:val="24"/>
          <w:szCs w:val="24"/>
        </w:rPr>
      </w:pPr>
    </w:p>
    <w:p w:rsidR="00FF1582" w:rsidRPr="00F35D64" w:rsidRDefault="00FF1582" w:rsidP="00FF1582">
      <w:pPr>
        <w:spacing w:after="0" w:line="240" w:lineRule="auto"/>
        <w:ind w:firstLine="2835"/>
        <w:jc w:val="both"/>
        <w:rPr>
          <w:rFonts w:ascii="Arial" w:hAnsi="Arial" w:cs="Arial"/>
          <w:color w:val="000000" w:themeColor="text1"/>
          <w:sz w:val="24"/>
          <w:szCs w:val="24"/>
        </w:rPr>
      </w:pPr>
      <w:r w:rsidRPr="00F35D64">
        <w:rPr>
          <w:rFonts w:ascii="Arial" w:hAnsi="Arial" w:cs="Arial"/>
          <w:color w:val="000000" w:themeColor="text1"/>
          <w:sz w:val="24"/>
          <w:szCs w:val="24"/>
        </w:rPr>
        <w:t>El Ministerio de Hacienda a través de la Dirección de Presupuestos en conjunto con la Dirección de Compras y Contratación Pública evaluarán los procesos licitatorios de las compras del Estado, con el fin de obtener resultados para la mejora del sistema.”.</w:t>
      </w:r>
    </w:p>
    <w:p w:rsidR="00FF1582" w:rsidRPr="00F35D64" w:rsidRDefault="00FF1582" w:rsidP="00FF1582">
      <w:pPr>
        <w:spacing w:after="0" w:line="240" w:lineRule="auto"/>
        <w:ind w:firstLine="2835"/>
        <w:jc w:val="both"/>
        <w:rPr>
          <w:rFonts w:ascii="Arial" w:hAnsi="Arial" w:cs="Arial"/>
          <w:color w:val="000000" w:themeColor="text1"/>
          <w:sz w:val="24"/>
          <w:szCs w:val="24"/>
        </w:rPr>
      </w:pPr>
    </w:p>
    <w:p w:rsidR="00FF1582" w:rsidRPr="00F35D64" w:rsidRDefault="00FF1582" w:rsidP="00FF1582">
      <w:pPr>
        <w:spacing w:after="0" w:line="240" w:lineRule="auto"/>
        <w:jc w:val="both"/>
        <w:rPr>
          <w:rFonts w:ascii="Arial" w:hAnsi="Arial" w:cs="Arial"/>
          <w:b/>
          <w:color w:val="000000" w:themeColor="text1"/>
          <w:sz w:val="24"/>
          <w:szCs w:val="24"/>
        </w:rPr>
      </w:pPr>
      <w:r w:rsidRPr="00F35D64">
        <w:rPr>
          <w:rFonts w:ascii="Arial" w:hAnsi="Arial" w:cs="Arial"/>
          <w:b/>
          <w:color w:val="000000" w:themeColor="text1"/>
          <w:sz w:val="24"/>
          <w:szCs w:val="24"/>
        </w:rPr>
        <w:t xml:space="preserve">Para incorporar un artículo nuevo, del siguiente tenor: </w:t>
      </w:r>
      <w:r w:rsidRPr="00F35D64">
        <w:rPr>
          <w:rFonts w:ascii="Arial" w:hAnsi="Arial" w:cs="Arial"/>
          <w:b/>
          <w:sz w:val="24"/>
          <w:szCs w:val="24"/>
        </w:rPr>
        <w:t>(205)</w:t>
      </w:r>
    </w:p>
    <w:p w:rsidR="00FF1582" w:rsidRPr="00F35D64" w:rsidRDefault="00FF1582" w:rsidP="00FF1582">
      <w:pPr>
        <w:spacing w:after="0" w:line="240" w:lineRule="auto"/>
        <w:ind w:firstLine="2835"/>
        <w:jc w:val="both"/>
        <w:rPr>
          <w:rFonts w:ascii="Arial" w:hAnsi="Arial" w:cs="Arial"/>
          <w:color w:val="000000" w:themeColor="text1"/>
          <w:sz w:val="24"/>
          <w:szCs w:val="24"/>
        </w:rPr>
      </w:pPr>
    </w:p>
    <w:p w:rsidR="00FF1582" w:rsidRPr="00F35D64" w:rsidRDefault="00FF1582" w:rsidP="00FF1582">
      <w:pPr>
        <w:spacing w:after="0" w:line="240" w:lineRule="auto"/>
        <w:ind w:firstLine="2835"/>
        <w:jc w:val="both"/>
        <w:rPr>
          <w:rFonts w:ascii="Arial" w:hAnsi="Arial" w:cs="Arial"/>
          <w:color w:val="000000" w:themeColor="text1"/>
          <w:sz w:val="24"/>
          <w:szCs w:val="24"/>
        </w:rPr>
      </w:pPr>
      <w:r w:rsidRPr="00F35D64">
        <w:rPr>
          <w:rFonts w:ascii="Arial" w:hAnsi="Arial" w:cs="Arial"/>
          <w:color w:val="000000" w:themeColor="text1"/>
          <w:sz w:val="24"/>
          <w:szCs w:val="24"/>
        </w:rPr>
        <w:t>“Según corresponda, los nuevos ingresos a los distintos Ministerios y Servicios que se efectúen en calidad de Contrata con cargo a la Dotación, se harán bajo la modalidad de Concurso Público.</w:t>
      </w:r>
    </w:p>
    <w:p w:rsidR="00FF1582" w:rsidRPr="00F35D64" w:rsidRDefault="00FF1582" w:rsidP="00FF1582">
      <w:pPr>
        <w:spacing w:after="0" w:line="240" w:lineRule="auto"/>
        <w:ind w:firstLine="2835"/>
        <w:jc w:val="both"/>
        <w:rPr>
          <w:rFonts w:ascii="Arial" w:hAnsi="Arial" w:cs="Arial"/>
          <w:color w:val="000000" w:themeColor="text1"/>
          <w:sz w:val="24"/>
          <w:szCs w:val="24"/>
        </w:rPr>
      </w:pPr>
    </w:p>
    <w:p w:rsidR="00FF1582" w:rsidRPr="00F35D64" w:rsidRDefault="00FF1582" w:rsidP="00FF1582">
      <w:pPr>
        <w:spacing w:after="0" w:line="240" w:lineRule="auto"/>
        <w:ind w:firstLine="2835"/>
        <w:jc w:val="both"/>
        <w:rPr>
          <w:rFonts w:ascii="Arial" w:hAnsi="Arial" w:cs="Arial"/>
          <w:color w:val="000000" w:themeColor="text1"/>
          <w:sz w:val="24"/>
          <w:szCs w:val="24"/>
        </w:rPr>
      </w:pPr>
      <w:r w:rsidRPr="00F35D64">
        <w:rPr>
          <w:rFonts w:ascii="Arial" w:hAnsi="Arial" w:cs="Arial"/>
          <w:color w:val="000000" w:themeColor="text1"/>
          <w:sz w:val="24"/>
          <w:szCs w:val="24"/>
        </w:rPr>
        <w:t xml:space="preserve">Asimismo, las nuevas contrataciones de personal en calidad de Honorarios con cargo a Convenios con Personas Naturales deberán realizarse mediante procesos objetivos y a través del portal </w:t>
      </w:r>
      <w:hyperlink r:id="rId11" w:history="1">
        <w:r w:rsidRPr="00F35D64">
          <w:rPr>
            <w:rStyle w:val="Hipervnculo"/>
            <w:rFonts w:cs="Arial"/>
            <w:szCs w:val="24"/>
          </w:rPr>
          <w:t>www.empleospublicos.cl</w:t>
        </w:r>
      </w:hyperlink>
      <w:r w:rsidRPr="00F35D64">
        <w:rPr>
          <w:rFonts w:ascii="Arial" w:hAnsi="Arial" w:cs="Arial"/>
          <w:color w:val="000000" w:themeColor="text1"/>
          <w:sz w:val="24"/>
          <w:szCs w:val="24"/>
        </w:rPr>
        <w:t>. La nómina de personas contratadas en cada programa, así como el monto de los horarios que perciban mensualmente, se informará semestralmente a la Comisión Especial Mixta de Presupuestos, por medio electrónicos”.</w:t>
      </w: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B60767" w:rsidP="001A6E23">
      <w:pPr>
        <w:spacing w:after="0" w:line="240" w:lineRule="auto"/>
        <w:ind w:firstLine="2835"/>
        <w:contextualSpacing/>
        <w:jc w:val="both"/>
        <w:rPr>
          <w:rFonts w:ascii="Arial" w:hAnsi="Arial" w:cs="Arial"/>
          <w:b/>
          <w:sz w:val="24"/>
          <w:szCs w:val="24"/>
        </w:rPr>
      </w:pPr>
      <w:r w:rsidRPr="00F35D64">
        <w:rPr>
          <w:rFonts w:ascii="Arial" w:hAnsi="Arial" w:cs="Arial"/>
          <w:b/>
          <w:sz w:val="24"/>
          <w:szCs w:val="24"/>
        </w:rPr>
        <w:t>Las indicaciones números 202, 203, 204 y 205 fueron declaradas inadmisibles por el señor Presidente de la Comisión.</w:t>
      </w:r>
    </w:p>
    <w:p w:rsidR="00FF1582" w:rsidRPr="00BB1158" w:rsidRDefault="00FF1582" w:rsidP="00BB1158">
      <w:pPr>
        <w:spacing w:after="0" w:line="240" w:lineRule="auto"/>
        <w:contextualSpacing/>
        <w:jc w:val="both"/>
        <w:rPr>
          <w:rFonts w:ascii="Arial" w:hAnsi="Arial" w:cs="Arial"/>
          <w:sz w:val="24"/>
          <w:szCs w:val="24"/>
          <w:lang w:val="es-ES"/>
        </w:rPr>
      </w:pPr>
    </w:p>
    <w:p w:rsidR="00FF1582" w:rsidRPr="00F35D64" w:rsidRDefault="00FF1582" w:rsidP="001A6E23">
      <w:pPr>
        <w:spacing w:after="0" w:line="240" w:lineRule="auto"/>
        <w:ind w:firstLine="2835"/>
        <w:contextualSpacing/>
        <w:jc w:val="both"/>
        <w:rPr>
          <w:rFonts w:ascii="Arial" w:hAnsi="Arial" w:cs="Arial"/>
          <w:sz w:val="24"/>
          <w:szCs w:val="24"/>
        </w:rPr>
      </w:pPr>
    </w:p>
    <w:p w:rsidR="001A6E23" w:rsidRPr="00F35D64" w:rsidRDefault="001A6E23" w:rsidP="001A6E23">
      <w:pPr>
        <w:spacing w:after="0" w:line="240" w:lineRule="auto"/>
        <w:ind w:firstLine="2835"/>
        <w:contextualSpacing/>
        <w:jc w:val="both"/>
        <w:rPr>
          <w:rFonts w:ascii="Arial" w:hAnsi="Arial" w:cs="Arial"/>
          <w:sz w:val="24"/>
          <w:szCs w:val="24"/>
        </w:rPr>
      </w:pPr>
      <w:r w:rsidRPr="00F35D64">
        <w:rPr>
          <w:rFonts w:ascii="Arial" w:hAnsi="Arial" w:cs="Arial"/>
          <w:b/>
          <w:sz w:val="24"/>
          <w:szCs w:val="24"/>
        </w:rPr>
        <w:t xml:space="preserve">- Puesto en votación el resto del articulado, fue aprobado por la unanimidad de los </w:t>
      </w:r>
      <w:r w:rsidR="00B772FF" w:rsidRPr="00F35D64">
        <w:rPr>
          <w:rFonts w:ascii="Arial" w:hAnsi="Arial" w:cs="Arial"/>
          <w:b/>
          <w:sz w:val="24"/>
          <w:szCs w:val="24"/>
        </w:rPr>
        <w:t>18</w:t>
      </w:r>
      <w:r w:rsidRPr="00F35D64">
        <w:rPr>
          <w:rFonts w:ascii="Arial" w:hAnsi="Arial" w:cs="Arial"/>
          <w:b/>
          <w:sz w:val="24"/>
          <w:szCs w:val="24"/>
        </w:rPr>
        <w:t xml:space="preserve"> miembros presentes de la Comisión.</w:t>
      </w:r>
    </w:p>
    <w:p w:rsidR="001A6E23" w:rsidRPr="00F35D64" w:rsidRDefault="001A6E23" w:rsidP="001A6E23"/>
    <w:p w:rsidR="001A6E23" w:rsidRPr="00F35D64" w:rsidRDefault="001A6E23" w:rsidP="005640E2">
      <w:pPr>
        <w:spacing w:after="0" w:line="240" w:lineRule="auto"/>
        <w:ind w:right="51"/>
        <w:jc w:val="center"/>
        <w:rPr>
          <w:rFonts w:ascii="Arial" w:eastAsia="Times New Roman" w:hAnsi="Arial" w:cs="Times New Roman"/>
          <w:b/>
          <w:sz w:val="24"/>
          <w:szCs w:val="20"/>
          <w:lang w:val="es-ES" w:eastAsia="es-ES" w:bidi="he-IL"/>
        </w:rPr>
      </w:pPr>
      <w:r w:rsidRPr="00F35D64">
        <w:rPr>
          <w:rFonts w:ascii="Arial" w:hAnsi="Arial"/>
          <w:b/>
          <w:szCs w:val="20"/>
          <w:lang w:bidi="he-IL"/>
        </w:rPr>
        <w:t>- - -</w:t>
      </w:r>
    </w:p>
    <w:p w:rsidR="00226CFC" w:rsidRPr="00F35D64" w:rsidRDefault="00226CFC" w:rsidP="00226CFC">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tabs>
          <w:tab w:val="left" w:pos="2552"/>
        </w:tabs>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DE MODIFICACIONES</w:t>
      </w:r>
    </w:p>
    <w:p w:rsidR="001A6E23" w:rsidRPr="00F35D64" w:rsidRDefault="001A6E23" w:rsidP="001A6E23">
      <w:pPr>
        <w:tabs>
          <w:tab w:val="left" w:pos="2552"/>
        </w:tabs>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tabs>
          <w:tab w:val="left" w:pos="2552"/>
        </w:tabs>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En mérito de las consideraciones anteriores, vuestra Comisión Especial Mixta de Presupuestos tiene el honor de proponeros</w:t>
      </w:r>
      <w:r w:rsidR="00727E07" w:rsidRPr="00F35D64">
        <w:rPr>
          <w:rFonts w:ascii="Arial" w:eastAsia="Times New Roman" w:hAnsi="Arial" w:cs="Arial"/>
          <w:sz w:val="24"/>
          <w:szCs w:val="20"/>
          <w:lang w:val="es-ES" w:eastAsia="es-ES" w:bidi="he-IL"/>
        </w:rPr>
        <w:t xml:space="preserve"> las siguientes enmiendas a las Partidas y artículos que se indican</w:t>
      </w:r>
      <w:r w:rsidRPr="00F35D64">
        <w:rPr>
          <w:rFonts w:ascii="Arial" w:eastAsia="Times New Roman" w:hAnsi="Arial" w:cs="Arial"/>
          <w:sz w:val="24"/>
          <w:szCs w:val="20"/>
          <w:lang w:val="es-ES" w:eastAsia="es-ES" w:bidi="he-IL"/>
        </w:rPr>
        <w:t>:</w:t>
      </w:r>
    </w:p>
    <w:p w:rsidR="00051801" w:rsidRPr="00F35D64" w:rsidRDefault="00051801" w:rsidP="00051801">
      <w:pPr>
        <w:spacing w:after="0" w:line="240" w:lineRule="auto"/>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eastAsia="Times New Roman" w:hAnsi="Arial" w:cs="Arial"/>
          <w:b/>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01</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xml:space="preserve">PRESIDENCIA DE </w:t>
      </w:r>
      <w:smartTag w:uri="urn:schemas-microsoft-com:office:smarttags" w:element="PersonName">
        <w:smartTagPr>
          <w:attr w:name="ProductID" w:val="LA REPUBLICA"/>
        </w:smartTagPr>
        <w:r w:rsidRPr="00F35D64">
          <w:rPr>
            <w:rFonts w:ascii="Arial" w:eastAsia="Times New Roman" w:hAnsi="Arial" w:cs="Arial"/>
            <w:b/>
            <w:sz w:val="24"/>
            <w:szCs w:val="20"/>
            <w:lang w:val="es-ES" w:eastAsia="es-ES" w:bidi="he-IL"/>
          </w:rPr>
          <w:t>LA REPUBLICA</w:t>
        </w:r>
      </w:smartTag>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 siguiente enmienda:</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Capítulo 01; Programa 01 (Presidencia de la República).</w:t>
      </w:r>
    </w:p>
    <w:p w:rsidR="00051801" w:rsidRPr="00F35D64" w:rsidRDefault="00051801" w:rsidP="00051801">
      <w:pPr>
        <w:spacing w:after="0" w:line="240" w:lineRule="auto"/>
        <w:jc w:val="both"/>
        <w:rPr>
          <w:rFonts w:ascii="Arial" w:eastAsia="Times New Roman" w:hAnsi="Arial" w:cs="Arial"/>
          <w:b/>
          <w:bCs/>
          <w:color w:val="000000"/>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bCs/>
          <w:color w:val="000000"/>
          <w:sz w:val="24"/>
          <w:szCs w:val="24"/>
          <w:lang w:val="es-ES_tradnl" w:eastAsia="es-ES"/>
        </w:rPr>
        <w:lastRenderedPageBreak/>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02</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CONGRESO NACIONAL</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Times New Roman"/>
          <w:sz w:val="24"/>
          <w:szCs w:val="20"/>
          <w:lang w:val="es-ES" w:eastAsia="es-ES" w:bidi="he-IL"/>
        </w:rPr>
        <w:t>Aprobarla,</w:t>
      </w:r>
      <w:r w:rsidRPr="00F35D64">
        <w:rPr>
          <w:rFonts w:ascii="Arial" w:eastAsia="Times New Roman" w:hAnsi="Arial" w:cs="Times New Roman"/>
          <w:b/>
          <w:sz w:val="24"/>
          <w:szCs w:val="20"/>
          <w:lang w:val="es-ES" w:eastAsia="es-ES" w:bidi="he-IL"/>
        </w:rPr>
        <w:t xml:space="preserve"> </w:t>
      </w:r>
      <w:r w:rsidRPr="00F35D64">
        <w:rPr>
          <w:rFonts w:ascii="Arial" w:eastAsia="Times New Roman" w:hAnsi="Arial" w:cs="Times New Roman"/>
          <w:sz w:val="24"/>
          <w:szCs w:val="20"/>
          <w:lang w:val="es-ES" w:eastAsia="es-ES" w:bidi="he-IL"/>
        </w:rPr>
        <w:t>con las siguientes modificaciones</w:t>
      </w:r>
      <w:r w:rsidRPr="00F35D64">
        <w:rPr>
          <w:rFonts w:ascii="Arial" w:eastAsia="Times New Roman" w:hAnsi="Arial" w:cs="Arial"/>
          <w:sz w:val="24"/>
          <w:szCs w:val="20"/>
          <w:lang w:val="es-ES" w:eastAsia="es-ES" w:bidi="he-IL"/>
        </w:rPr>
        <w:t>:</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widowControl w:val="0"/>
        <w:shd w:val="clear" w:color="auto" w:fill="FFFFFF"/>
        <w:tabs>
          <w:tab w:val="left" w:pos="2835"/>
          <w:tab w:val="left" w:pos="3402"/>
        </w:tabs>
        <w:autoSpaceDE w:val="0"/>
        <w:autoSpaceDN w:val="0"/>
        <w:adjustRightInd w:val="0"/>
        <w:spacing w:after="0" w:line="240" w:lineRule="auto"/>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Capítulo 01; Programa 01 (Senado).</w:t>
      </w:r>
    </w:p>
    <w:p w:rsidR="00051801" w:rsidRPr="00F35D64" w:rsidRDefault="00051801" w:rsidP="00051801">
      <w:pPr>
        <w:tabs>
          <w:tab w:val="left" w:pos="2835"/>
        </w:tabs>
        <w:spacing w:after="0" w:line="240" w:lineRule="auto"/>
        <w:jc w:val="both"/>
        <w:rPr>
          <w:rFonts w:ascii="Arial" w:eastAsia="Times New Roman" w:hAnsi="Arial" w:cs="Arial"/>
          <w:bCs/>
          <w:sz w:val="24"/>
          <w:szCs w:val="24"/>
          <w:lang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ab/>
        <w:t>- Realizar la siguiente modificación: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u w:val="single"/>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w:t>
      </w:r>
      <w:r w:rsidRPr="00F35D64">
        <w:rPr>
          <w:rFonts w:ascii="Arial" w:eastAsia="Times New Roman" w:hAnsi="Arial" w:cs="Arial"/>
          <w:color w:val="000000"/>
          <w:sz w:val="24"/>
          <w:szCs w:val="24"/>
          <w:u w:val="single"/>
          <w:lang w:val="es-ES_tradnl" w:eastAsia="es-ES"/>
        </w:rPr>
        <w:t>Miles de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b/>
          <w:color w:val="000000"/>
          <w:sz w:val="24"/>
          <w:szCs w:val="24"/>
          <w:u w:val="single"/>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 xml:space="preserve">          </w:t>
      </w:r>
      <w:r w:rsidRPr="00F35D64">
        <w:rPr>
          <w:rFonts w:ascii="Arial" w:eastAsia="Times New Roman" w:hAnsi="Arial" w:cs="Arial"/>
          <w:b/>
          <w:color w:val="000000"/>
          <w:sz w:val="24"/>
          <w:szCs w:val="24"/>
          <w:u w:val="single"/>
          <w:lang w:val="es-ES_tradnl" w:eastAsia="es-ES"/>
        </w:rPr>
        <w:t>Reducir en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Subt Ítem Asig</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268"/>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22</w:t>
      </w:r>
      <w:r w:rsidRPr="00F35D64">
        <w:rPr>
          <w:rFonts w:ascii="Arial" w:eastAsia="Times New Roman" w:hAnsi="Arial" w:cs="Arial"/>
          <w:color w:val="000000"/>
          <w:sz w:val="24"/>
          <w:szCs w:val="24"/>
          <w:lang w:val="es-ES_tradnl" w:eastAsia="es-ES"/>
        </w:rPr>
        <w:tab/>
        <w:t>BIENES Y SERVICIOS DE CONSUMO</w:t>
      </w:r>
      <w:r w:rsidRPr="00F35D64">
        <w:rPr>
          <w:rFonts w:ascii="Arial" w:eastAsia="Times New Roman" w:hAnsi="Arial" w:cs="Arial"/>
          <w:color w:val="000000"/>
          <w:sz w:val="24"/>
          <w:szCs w:val="24"/>
          <w:lang w:val="es-ES_tradnl" w:eastAsia="es-ES"/>
        </w:rPr>
        <w:tab/>
        <w:t>216.139</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u w:val="single"/>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 xml:space="preserve">  </w:t>
      </w:r>
      <w:r w:rsidRPr="00F35D64">
        <w:rPr>
          <w:rFonts w:ascii="Arial" w:eastAsia="Times New Roman" w:hAnsi="Arial" w:cs="Arial"/>
          <w:color w:val="000000"/>
          <w:sz w:val="24"/>
          <w:szCs w:val="24"/>
          <w:u w:val="single"/>
          <w:lang w:val="es-ES_tradnl" w:eastAsia="es-ES"/>
        </w:rPr>
        <w:t>Miles de $</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b/>
          <w:color w:val="000000"/>
          <w:sz w:val="24"/>
          <w:szCs w:val="24"/>
          <w:lang w:val="es-ES_tradnl" w:eastAsia="es-ES"/>
        </w:rPr>
        <w:t xml:space="preserve">         </w:t>
      </w:r>
      <w:r w:rsidRPr="00F35D64">
        <w:rPr>
          <w:rFonts w:ascii="Arial" w:eastAsia="Times New Roman" w:hAnsi="Arial" w:cs="Arial"/>
          <w:color w:val="000000"/>
          <w:sz w:val="24"/>
          <w:szCs w:val="24"/>
          <w:lang w:val="es-ES_tradnl" w:eastAsia="es-ES"/>
        </w:rPr>
        <w:t xml:space="preserve">        </w:t>
      </w:r>
      <w:r w:rsidRPr="00F35D64">
        <w:rPr>
          <w:rFonts w:ascii="Arial" w:eastAsia="Times New Roman" w:hAnsi="Arial" w:cs="Arial"/>
          <w:b/>
          <w:color w:val="000000"/>
          <w:sz w:val="24"/>
          <w:szCs w:val="24"/>
          <w:u w:val="single"/>
          <w:lang w:val="es-ES_tradnl" w:eastAsia="es-ES"/>
        </w:rPr>
        <w:t>Incrementar en</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Subt Ítem Asig</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268"/>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24</w:t>
      </w:r>
      <w:r w:rsidRPr="00F35D64">
        <w:rPr>
          <w:rFonts w:ascii="Arial" w:eastAsia="Times New Roman" w:hAnsi="Arial" w:cs="Arial"/>
          <w:color w:val="000000"/>
          <w:sz w:val="24"/>
          <w:szCs w:val="24"/>
          <w:lang w:val="es-ES_tradnl" w:eastAsia="es-ES"/>
        </w:rPr>
        <w:tab/>
        <w:t>TRANSFERENCIAS CORRIENTES</w:t>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216.139</w:t>
      </w:r>
    </w:p>
    <w:p w:rsidR="00051801" w:rsidRPr="00F35D64" w:rsidRDefault="00051801" w:rsidP="00051801">
      <w:pPr>
        <w:shd w:val="clear" w:color="auto" w:fill="FFFFFF"/>
        <w:tabs>
          <w:tab w:val="left" w:pos="2268"/>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 xml:space="preserve">         03</w:t>
      </w:r>
      <w:r w:rsidRPr="00F35D64">
        <w:rPr>
          <w:rFonts w:ascii="Arial" w:eastAsia="Times New Roman" w:hAnsi="Arial" w:cs="Arial"/>
          <w:color w:val="000000"/>
          <w:sz w:val="24"/>
          <w:szCs w:val="24"/>
          <w:lang w:val="es-ES_tradnl" w:eastAsia="es-ES"/>
        </w:rPr>
        <w:tab/>
        <w:t>A otras Entidad Públicas</w:t>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216.139</w:t>
      </w:r>
    </w:p>
    <w:p w:rsidR="00051801" w:rsidRPr="00F35D64" w:rsidRDefault="00051801" w:rsidP="00051801">
      <w:pPr>
        <w:shd w:val="clear" w:color="auto" w:fill="FFFFFF"/>
        <w:tabs>
          <w:tab w:val="left" w:pos="2268"/>
          <w:tab w:val="left" w:pos="2835"/>
          <w:tab w:val="left" w:pos="3402"/>
        </w:tabs>
        <w:spacing w:after="0" w:line="240" w:lineRule="auto"/>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 xml:space="preserve">                 007</w:t>
      </w:r>
      <w:r w:rsidRPr="00F35D64">
        <w:rPr>
          <w:rFonts w:ascii="Arial" w:eastAsia="Times New Roman" w:hAnsi="Arial" w:cs="Arial"/>
          <w:color w:val="000000"/>
          <w:sz w:val="24"/>
          <w:szCs w:val="24"/>
          <w:lang w:val="es-ES_tradnl" w:eastAsia="es-ES"/>
        </w:rPr>
        <w:tab/>
        <w:t>Otras Transferencias</w:t>
      </w:r>
      <w:r w:rsidRPr="00F35D64">
        <w:rPr>
          <w:rFonts w:ascii="Arial" w:eastAsia="Times New Roman" w:hAnsi="Arial" w:cs="Arial"/>
          <w:color w:val="000000"/>
          <w:sz w:val="24"/>
          <w:szCs w:val="24"/>
          <w:lang w:val="es-ES_tradnl" w:eastAsia="es-ES"/>
        </w:rPr>
        <w:tab/>
        <w:t xml:space="preserve">    05</w:t>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r>
      <w:r w:rsidRPr="00F35D64">
        <w:rPr>
          <w:rFonts w:ascii="Arial" w:eastAsia="Times New Roman" w:hAnsi="Arial" w:cs="Arial"/>
          <w:color w:val="000000"/>
          <w:sz w:val="24"/>
          <w:szCs w:val="24"/>
          <w:lang w:val="es-ES_tradnl" w:eastAsia="es-ES"/>
        </w:rPr>
        <w:tab/>
        <w:t xml:space="preserve">216.139 </w:t>
      </w:r>
    </w:p>
    <w:p w:rsidR="002B10D3" w:rsidRPr="00F35D64" w:rsidRDefault="002B10D3" w:rsidP="00051801">
      <w:pPr>
        <w:shd w:val="clear" w:color="auto" w:fill="FFFFFF"/>
        <w:tabs>
          <w:tab w:val="left" w:pos="2268"/>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268"/>
          <w:tab w:val="left" w:pos="2835"/>
          <w:tab w:val="left" w:pos="3402"/>
        </w:tabs>
        <w:spacing w:after="0" w:line="240" w:lineRule="auto"/>
        <w:ind w:firstLine="2835"/>
        <w:jc w:val="both"/>
        <w:rPr>
          <w:rFonts w:ascii="Arial" w:eastAsia="Times New Roman" w:hAnsi="Arial" w:cs="Arial"/>
          <w:color w:val="000000"/>
          <w:sz w:val="24"/>
          <w:szCs w:val="24"/>
          <w:lang w:val="es-ES_tradnl" w:eastAsia="es-ES"/>
        </w:rPr>
      </w:pPr>
      <w:r w:rsidRPr="00F35D64">
        <w:rPr>
          <w:rFonts w:ascii="Arial" w:hAnsi="Arial" w:cs="Arial"/>
          <w:sz w:val="24"/>
          <w:szCs w:val="24"/>
        </w:rPr>
        <w:t>Consecuencialmente, cabe entender modificados los rubros superiores de agregación.</w:t>
      </w:r>
      <w:r w:rsidRPr="00F35D64">
        <w:rPr>
          <w:rFonts w:ascii="Arial" w:hAnsi="Arial" w:cs="Arial"/>
          <w:b/>
          <w:sz w:val="24"/>
          <w:szCs w:val="24"/>
          <w:lang w:val="es-ES"/>
        </w:rPr>
        <w:t xml:space="preserve"> (Unanimidad 15x0. Aprobación enmienda Subcomisión).</w:t>
      </w:r>
    </w:p>
    <w:p w:rsidR="00051801" w:rsidRPr="00F35D64" w:rsidRDefault="00051801" w:rsidP="00051801">
      <w:pPr>
        <w:shd w:val="clear" w:color="auto" w:fill="FFFFFF"/>
        <w:tabs>
          <w:tab w:val="left" w:pos="2268"/>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Arial"/>
          <w:color w:val="000000"/>
          <w:sz w:val="24"/>
          <w:szCs w:val="24"/>
          <w:lang w:val="es-ES_tradnl" w:eastAsia="es-ES"/>
        </w:rPr>
      </w:pPr>
      <w:r w:rsidRPr="00F35D64">
        <w:rPr>
          <w:rFonts w:ascii="Arial" w:eastAsia="Times New Roman" w:hAnsi="Arial" w:cs="Arial"/>
          <w:bCs/>
          <w:sz w:val="24"/>
          <w:szCs w:val="24"/>
          <w:lang w:val="es-ES" w:eastAsia="es-ES"/>
        </w:rPr>
        <w:t xml:space="preserve">- </w:t>
      </w:r>
      <w:r w:rsidRPr="00F35D64">
        <w:rPr>
          <w:rFonts w:ascii="Arial" w:hAnsi="Arial" w:cs="Arial"/>
          <w:sz w:val="24"/>
          <w:szCs w:val="24"/>
        </w:rPr>
        <w:t xml:space="preserve">Sustituir, en la glosa 03, asociada al subtítulo 22 (Bienes y Servicios de Consumo), la frase “Capacitación y perfeccionamiento, Ley N° 18.575” por “Capacitación y perfeccionamiento.”. </w:t>
      </w:r>
      <w:r w:rsidRPr="00F35D64">
        <w:rPr>
          <w:rFonts w:ascii="Arial" w:hAnsi="Arial" w:cs="Arial"/>
          <w:b/>
          <w:sz w:val="24"/>
          <w:szCs w:val="24"/>
          <w:lang w:val="es-ES"/>
        </w:rPr>
        <w:t>(Unanimidad 16x0</w:t>
      </w:r>
      <w:r w:rsidRPr="00F35D64">
        <w:rPr>
          <w:rFonts w:ascii="Arial" w:hAnsi="Arial" w:cs="Arial"/>
          <w:b/>
          <w:sz w:val="24"/>
          <w:szCs w:val="24"/>
        </w:rPr>
        <w:t>.</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 Crear la glosa 5, nueva, asociada a la asignación 007, Otras Transferencias, del siguiente tenor:</w:t>
      </w:r>
    </w:p>
    <w:p w:rsidR="00051801" w:rsidRPr="00F35D64" w:rsidRDefault="00051801" w:rsidP="00051801">
      <w:pPr>
        <w:shd w:val="clear" w:color="auto" w:fill="FFFFFF"/>
        <w:tabs>
          <w:tab w:val="left" w:pos="2835"/>
          <w:tab w:val="left" w:pos="3402"/>
        </w:tabs>
        <w:spacing w:after="0" w:line="240" w:lineRule="auto"/>
        <w:jc w:val="both"/>
        <w:rPr>
          <w:rFonts w:ascii="Arial" w:eastAsia="Times New Roman" w:hAnsi="Arial" w:cs="Arial"/>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Arial"/>
          <w:color w:val="000000"/>
          <w:sz w:val="24"/>
          <w:szCs w:val="24"/>
          <w:lang w:val="es-ES_tradnl" w:eastAsia="es-ES"/>
        </w:rPr>
      </w:pPr>
      <w:r w:rsidRPr="00F35D64">
        <w:rPr>
          <w:rFonts w:ascii="Arial" w:eastAsia="Times New Roman" w:hAnsi="Arial" w:cs="Arial"/>
          <w:color w:val="000000"/>
          <w:sz w:val="24"/>
          <w:szCs w:val="24"/>
          <w:lang w:val="es-ES_tradnl" w:eastAsia="es-ES"/>
        </w:rPr>
        <w:t xml:space="preserve">“05 Incluye hasta $ 216.139 miles para contratar personal que se desempeñe en TV Senado, en la modalidad jurídica prevista en el artículo 3° A, de la Ley N° 18.918.”.”. </w:t>
      </w:r>
      <w:r w:rsidRPr="00F35D64">
        <w:rPr>
          <w:rFonts w:ascii="Arial" w:hAnsi="Arial" w:cs="Arial"/>
          <w:b/>
          <w:sz w:val="24"/>
          <w:szCs w:val="24"/>
          <w:lang w:val="es-ES"/>
        </w:rPr>
        <w:t>(Unanimidad 15x0. Aprobación enmienda Subcomisión).</w:t>
      </w:r>
    </w:p>
    <w:p w:rsidR="00051801" w:rsidRPr="00F35D64" w:rsidRDefault="00051801" w:rsidP="00051801">
      <w:pPr>
        <w:tabs>
          <w:tab w:val="left" w:pos="2835"/>
        </w:tabs>
        <w:spacing w:after="0" w:line="240" w:lineRule="auto"/>
        <w:jc w:val="both"/>
        <w:rPr>
          <w:rFonts w:ascii="Arial" w:eastAsia="Times New Roman" w:hAnsi="Arial" w:cs="Arial"/>
          <w:bCs/>
          <w:sz w:val="24"/>
          <w:szCs w:val="24"/>
          <w:lang w:eastAsia="es-ES"/>
        </w:rPr>
      </w:pPr>
    </w:p>
    <w:p w:rsidR="00051801" w:rsidRPr="00F35D64" w:rsidRDefault="00051801" w:rsidP="00051801">
      <w:pPr>
        <w:widowControl w:val="0"/>
        <w:autoSpaceDE w:val="0"/>
        <w:autoSpaceDN w:val="0"/>
        <w:adjustRightInd w:val="0"/>
        <w:spacing w:after="0" w:line="240" w:lineRule="auto"/>
        <w:jc w:val="both"/>
        <w:rPr>
          <w:rFonts w:ascii="Arial" w:eastAsia="Times New Roman" w:hAnsi="Arial" w:cs="Arial"/>
          <w:bCs/>
          <w:sz w:val="24"/>
          <w:szCs w:val="24"/>
          <w:lang w:val="es-ES" w:eastAsia="es-ES"/>
        </w:rPr>
      </w:pPr>
      <w:r w:rsidRPr="00F35D64">
        <w:rPr>
          <w:rFonts w:ascii="Arial" w:hAnsi="Arial" w:cs="Arial"/>
          <w:b/>
          <w:sz w:val="24"/>
          <w:szCs w:val="24"/>
        </w:rPr>
        <w:t>Capítulo 02; Programa 01 (Cámara de Diputados).</w:t>
      </w:r>
    </w:p>
    <w:p w:rsidR="00051801" w:rsidRPr="00F35D64" w:rsidRDefault="00051801" w:rsidP="00051801">
      <w:pPr>
        <w:widowControl w:val="0"/>
        <w:autoSpaceDE w:val="0"/>
        <w:autoSpaceDN w:val="0"/>
        <w:adjustRightInd w:val="0"/>
        <w:spacing w:after="0" w:line="240" w:lineRule="auto"/>
        <w:jc w:val="both"/>
        <w:rPr>
          <w:rFonts w:ascii="Arial" w:eastAsia="Times New Roman" w:hAnsi="Arial" w:cs="Arial"/>
          <w:bCs/>
          <w:sz w:val="24"/>
          <w:szCs w:val="24"/>
          <w:lang w:val="es-ES" w:eastAsia="es-ES"/>
        </w:rPr>
      </w:pPr>
      <w:r w:rsidRPr="00F35D64">
        <w:rPr>
          <w:rFonts w:ascii="Arial" w:eastAsia="Times New Roman" w:hAnsi="Arial" w:cs="Arial"/>
          <w:bCs/>
          <w:sz w:val="24"/>
          <w:szCs w:val="24"/>
          <w:lang w:val="es-ES" w:eastAsia="es-ES"/>
        </w:rPr>
        <w:tab/>
      </w:r>
      <w:r w:rsidRPr="00F35D64">
        <w:rPr>
          <w:rFonts w:ascii="Arial" w:eastAsia="Times New Roman" w:hAnsi="Arial" w:cs="Arial"/>
          <w:bCs/>
          <w:sz w:val="24"/>
          <w:szCs w:val="24"/>
          <w:lang w:val="es-ES" w:eastAsia="es-ES"/>
        </w:rPr>
        <w:tab/>
      </w:r>
      <w:r w:rsidRPr="00F35D64">
        <w:rPr>
          <w:rFonts w:ascii="Arial" w:eastAsia="Times New Roman" w:hAnsi="Arial" w:cs="Arial"/>
          <w:bCs/>
          <w:sz w:val="24"/>
          <w:szCs w:val="24"/>
          <w:lang w:val="es-ES" w:eastAsia="es-ES"/>
        </w:rPr>
        <w:tab/>
      </w:r>
      <w:r w:rsidRPr="00F35D64">
        <w:rPr>
          <w:rFonts w:ascii="Arial" w:eastAsia="Times New Roman" w:hAnsi="Arial" w:cs="Arial"/>
          <w:bCs/>
          <w:sz w:val="24"/>
          <w:szCs w:val="24"/>
          <w:lang w:val="es-ES" w:eastAsia="es-ES"/>
        </w:rPr>
        <w:tab/>
      </w:r>
    </w:p>
    <w:p w:rsidR="00051801" w:rsidRPr="00F35D64" w:rsidRDefault="00051801" w:rsidP="00051801">
      <w:pPr>
        <w:widowControl w:val="0"/>
        <w:autoSpaceDE w:val="0"/>
        <w:autoSpaceDN w:val="0"/>
        <w:adjustRightInd w:val="0"/>
        <w:spacing w:after="0" w:line="240" w:lineRule="auto"/>
        <w:ind w:firstLine="2835"/>
        <w:jc w:val="both"/>
        <w:rPr>
          <w:rFonts w:ascii="Arial" w:eastAsia="Times New Roman" w:hAnsi="Arial" w:cs="Times New Roman"/>
          <w:sz w:val="24"/>
          <w:szCs w:val="20"/>
          <w:lang w:val="es-ES_tradnl" w:eastAsia="es-ES" w:bidi="he-IL"/>
        </w:rPr>
      </w:pPr>
      <w:r w:rsidRPr="00F35D64">
        <w:rPr>
          <w:rFonts w:ascii="Arial" w:eastAsia="Times New Roman" w:hAnsi="Arial" w:cs="Arial"/>
          <w:bCs/>
          <w:sz w:val="24"/>
          <w:szCs w:val="24"/>
          <w:lang w:val="es-ES" w:eastAsia="es-ES"/>
        </w:rPr>
        <w:t xml:space="preserve">- </w:t>
      </w:r>
      <w:r w:rsidRPr="00F35D64">
        <w:rPr>
          <w:rFonts w:ascii="Arial" w:hAnsi="Arial" w:cs="Arial"/>
          <w:sz w:val="24"/>
          <w:szCs w:val="24"/>
        </w:rPr>
        <w:t xml:space="preserve">Sustituir, en la glosa 03, asociada al subtítulo 22 (Bienes y Servicios de Consumo), la frase “Capacitación y perfeccionamiento, Ley N° 18.575” por “Capacitación y perfeccionamiento.”. </w:t>
      </w:r>
      <w:r w:rsidRPr="00F35D64">
        <w:rPr>
          <w:rFonts w:ascii="Arial" w:hAnsi="Arial" w:cs="Arial"/>
          <w:b/>
          <w:sz w:val="24"/>
          <w:szCs w:val="24"/>
          <w:lang w:val="es-ES"/>
        </w:rPr>
        <w:lastRenderedPageBreak/>
        <w:t>(Unanimidad 16x0</w:t>
      </w:r>
      <w:r w:rsidRPr="00F35D64">
        <w:rPr>
          <w:rFonts w:ascii="Arial" w:hAnsi="Arial" w:cs="Arial"/>
          <w:b/>
          <w:sz w:val="24"/>
          <w:szCs w:val="24"/>
        </w:rPr>
        <w:t>.</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95</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widowControl w:val="0"/>
        <w:shd w:val="clear" w:color="auto" w:fill="FFFFFF"/>
        <w:tabs>
          <w:tab w:val="left" w:pos="2835"/>
          <w:tab w:val="left" w:pos="3402"/>
        </w:tabs>
        <w:autoSpaceDE w:val="0"/>
        <w:autoSpaceDN w:val="0"/>
        <w:adjustRightInd w:val="0"/>
        <w:spacing w:after="0" w:line="240" w:lineRule="auto"/>
        <w:jc w:val="both"/>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Capítulo 03; Programa 01 (</w:t>
      </w:r>
      <w:r w:rsidRPr="00F35D64">
        <w:rPr>
          <w:rFonts w:ascii="Arial" w:hAnsi="Arial" w:cs="Arial"/>
          <w:b/>
          <w:sz w:val="24"/>
          <w:szCs w:val="24"/>
        </w:rPr>
        <w:t>Biblioteca del Congreso</w:t>
      </w:r>
      <w:r w:rsidRPr="00F35D64">
        <w:rPr>
          <w:rFonts w:ascii="Arial" w:eastAsia="Times New Roman" w:hAnsi="Arial" w:cs="Arial"/>
          <w:b/>
          <w:bCs/>
          <w:color w:val="000000"/>
          <w:sz w:val="24"/>
          <w:szCs w:val="24"/>
          <w:lang w:val="es-ES_tradnl" w:eastAsia="es-ES"/>
        </w:rPr>
        <w:t>).</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bCs/>
          <w:sz w:val="24"/>
          <w:szCs w:val="24"/>
          <w:lang w:val="es-ES" w:eastAsia="es-ES"/>
        </w:rPr>
        <w:t xml:space="preserve">- </w:t>
      </w:r>
      <w:r w:rsidRPr="00F35D64">
        <w:rPr>
          <w:rFonts w:ascii="Arial" w:hAnsi="Arial" w:cs="Arial"/>
          <w:sz w:val="24"/>
          <w:szCs w:val="24"/>
        </w:rPr>
        <w:t xml:space="preserve">Sustituir, en la glosa 03, asociada al subtítulo 22 (Bienes y Servicios de Consumo), la frase “Capacitación y perfeccionamiento, Ley N° 18.575” por “Capacitación y perfeccionamiento.”. </w:t>
      </w:r>
      <w:r w:rsidRPr="00F35D64">
        <w:rPr>
          <w:rFonts w:ascii="Arial" w:hAnsi="Arial" w:cs="Arial"/>
          <w:b/>
          <w:sz w:val="24"/>
          <w:szCs w:val="24"/>
          <w:lang w:val="es-ES"/>
        </w:rPr>
        <w:t>(Unanimidad 16x0</w:t>
      </w:r>
      <w:r w:rsidRPr="00F35D64">
        <w:rPr>
          <w:rFonts w:ascii="Arial" w:hAnsi="Arial" w:cs="Arial"/>
          <w:b/>
          <w:sz w:val="24"/>
          <w:szCs w:val="24"/>
        </w:rPr>
        <w:t>.</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widowControl w:val="0"/>
        <w:shd w:val="clear" w:color="auto" w:fill="FFFFFF"/>
        <w:tabs>
          <w:tab w:val="left" w:pos="2835"/>
          <w:tab w:val="left" w:pos="3402"/>
        </w:tabs>
        <w:autoSpaceDE w:val="0"/>
        <w:autoSpaceDN w:val="0"/>
        <w:adjustRightInd w:val="0"/>
        <w:spacing w:after="0" w:line="240" w:lineRule="auto"/>
        <w:jc w:val="both"/>
        <w:rPr>
          <w:rFonts w:ascii="Arial" w:eastAsia="Times New Roman" w:hAnsi="Arial" w:cs="Arial"/>
          <w:b/>
          <w:bCs/>
          <w:color w:val="000000"/>
          <w:sz w:val="24"/>
          <w:szCs w:val="24"/>
          <w:lang w:val="es-ES_tradnl" w:eastAsia="es-ES"/>
        </w:rPr>
      </w:pPr>
      <w:r w:rsidRPr="00F35D64">
        <w:rPr>
          <w:rFonts w:ascii="Arial" w:eastAsia="Times New Roman" w:hAnsi="Arial" w:cs="Arial"/>
          <w:b/>
          <w:bCs/>
          <w:color w:val="000000"/>
          <w:sz w:val="24"/>
          <w:szCs w:val="24"/>
          <w:lang w:val="es-ES_tradnl" w:eastAsia="es-ES"/>
        </w:rPr>
        <w:t>Capítulo 04; Programa 01 (Consejo Resolutivo de Asignaciones Parlamentarias).</w:t>
      </w:r>
    </w:p>
    <w:p w:rsidR="00051801" w:rsidRPr="00F35D64" w:rsidRDefault="00051801" w:rsidP="00051801">
      <w:pPr>
        <w:widowControl w:val="0"/>
        <w:shd w:val="clear" w:color="auto" w:fill="FFFFFF"/>
        <w:tabs>
          <w:tab w:val="left" w:pos="2835"/>
          <w:tab w:val="left" w:pos="3402"/>
        </w:tabs>
        <w:autoSpaceDE w:val="0"/>
        <w:autoSpaceDN w:val="0"/>
        <w:adjustRightInd w:val="0"/>
        <w:spacing w:after="0" w:line="240" w:lineRule="auto"/>
        <w:jc w:val="both"/>
        <w:rPr>
          <w:rFonts w:ascii="Arial" w:eastAsia="Times New Roman" w:hAnsi="Arial" w:cs="Arial"/>
          <w:b/>
          <w:bCs/>
          <w:color w:val="000000"/>
          <w:sz w:val="24"/>
          <w:szCs w:val="24"/>
          <w:lang w:val="es-ES_tradnl" w:eastAsia="es-ES"/>
        </w:rPr>
      </w:pP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Arial"/>
          <w:color w:val="000000"/>
          <w:sz w:val="24"/>
          <w:szCs w:val="24"/>
          <w:lang w:val="es-ES_tradnl" w:eastAsia="es-ES"/>
        </w:rPr>
      </w:pPr>
      <w:r w:rsidRPr="00F35D64">
        <w:rPr>
          <w:rFonts w:ascii="Arial" w:eastAsia="Times New Roman" w:hAnsi="Arial" w:cs="Arial"/>
          <w:bCs/>
          <w:sz w:val="24"/>
          <w:szCs w:val="24"/>
          <w:lang w:val="es-ES" w:eastAsia="es-ES"/>
        </w:rPr>
        <w:t xml:space="preserve">- </w:t>
      </w:r>
      <w:r w:rsidRPr="00F35D64">
        <w:rPr>
          <w:rFonts w:ascii="Arial" w:hAnsi="Arial" w:cs="Arial"/>
          <w:sz w:val="24"/>
          <w:szCs w:val="24"/>
        </w:rPr>
        <w:t xml:space="preserve">Sustituir, en la glosa 02, asociada al subtítulo 22 (Bienes y Servicios de Consumo), la frase “Capacitación y perfeccionamiento, Ley N° 18.575” por “Capacitación y perfeccionamiento.”. </w:t>
      </w:r>
      <w:r w:rsidRPr="00F35D64">
        <w:rPr>
          <w:rFonts w:ascii="Arial" w:hAnsi="Arial" w:cs="Arial"/>
          <w:b/>
          <w:sz w:val="24"/>
          <w:szCs w:val="24"/>
          <w:lang w:val="es-ES"/>
        </w:rPr>
        <w:t>(Unanimidad 16x0</w:t>
      </w:r>
      <w:r w:rsidRPr="00F35D64">
        <w:rPr>
          <w:rFonts w:ascii="Arial" w:hAnsi="Arial" w:cs="Arial"/>
          <w:b/>
          <w:sz w:val="24"/>
          <w:szCs w:val="24"/>
        </w:rPr>
        <w:t>.</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ind w:firstLine="2835"/>
        <w:jc w:val="both"/>
        <w:rPr>
          <w:rFonts w:ascii="Arial" w:eastAsia="Times New Roman" w:hAnsi="Arial" w:cs="Arial"/>
          <w:bCs/>
          <w:sz w:val="24"/>
          <w:szCs w:val="24"/>
          <w:lang w:val="es-ES"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b/>
          <w:bCs/>
          <w:sz w:val="24"/>
          <w:szCs w:val="24"/>
          <w:lang w:val="es-ES" w:eastAsia="es-ES"/>
        </w:rPr>
      </w:pPr>
      <w:r w:rsidRPr="00F35D64">
        <w:rPr>
          <w:rFonts w:ascii="Arial" w:eastAsia="Times New Roman" w:hAnsi="Arial" w:cs="Arial"/>
          <w:bCs/>
          <w:sz w:val="24"/>
          <w:szCs w:val="24"/>
          <w:lang w:val="es-ES" w:eastAsia="es-ES"/>
        </w:rPr>
        <w:t>- Crear la siguiente</w:t>
      </w:r>
      <w:r w:rsidRPr="00F35D64">
        <w:rPr>
          <w:rFonts w:ascii="Arial" w:eastAsia="Times New Roman" w:hAnsi="Arial" w:cs="Arial"/>
          <w:b/>
          <w:bCs/>
          <w:sz w:val="24"/>
          <w:szCs w:val="24"/>
          <w:lang w:val="es-ES" w:eastAsia="es-ES"/>
        </w:rPr>
        <w:t xml:space="preserve"> </w:t>
      </w:r>
      <w:r w:rsidRPr="00F35D64">
        <w:rPr>
          <w:rFonts w:ascii="Arial" w:eastAsia="Times New Roman" w:hAnsi="Arial" w:cs="Arial"/>
          <w:bCs/>
          <w:sz w:val="24"/>
          <w:szCs w:val="24"/>
          <w:lang w:val="es-ES" w:eastAsia="es-ES"/>
        </w:rPr>
        <w:t>glosa 03, nueva, asociada al Programa:</w:t>
      </w:r>
    </w:p>
    <w:p w:rsidR="00051801" w:rsidRPr="00F35D64" w:rsidRDefault="00051801" w:rsidP="00051801">
      <w:pPr>
        <w:spacing w:after="0" w:line="240" w:lineRule="auto"/>
        <w:jc w:val="both"/>
        <w:rPr>
          <w:rFonts w:ascii="Arial" w:eastAsia="Times New Roman" w:hAnsi="Arial" w:cs="Arial"/>
          <w:bCs/>
          <w:sz w:val="24"/>
          <w:szCs w:val="24"/>
          <w:lang w:val="es-ES" w:eastAsia="es-ES"/>
        </w:rPr>
      </w:pPr>
    </w:p>
    <w:p w:rsidR="00051801" w:rsidRPr="00F35D64" w:rsidRDefault="00051801" w:rsidP="00051801">
      <w:pPr>
        <w:spacing w:after="0" w:line="240" w:lineRule="auto"/>
        <w:ind w:firstLine="2835"/>
        <w:jc w:val="both"/>
        <w:rPr>
          <w:rFonts w:ascii="Arial" w:hAnsi="Arial" w:cs="Arial"/>
          <w:b/>
          <w:sz w:val="24"/>
          <w:szCs w:val="24"/>
          <w:lang w:val="es-ES"/>
        </w:rPr>
      </w:pPr>
      <w:r w:rsidRPr="00F35D64">
        <w:rPr>
          <w:rFonts w:ascii="Arial" w:eastAsia="Times New Roman" w:hAnsi="Arial" w:cs="Arial"/>
          <w:bCs/>
          <w:sz w:val="24"/>
          <w:szCs w:val="24"/>
          <w:lang w:val="es-ES" w:eastAsia="es-ES"/>
        </w:rPr>
        <w:t xml:space="preserve">“03 Incluye $480.946 miles, para los gastos en personal, operación y funcionamiento del Comité de Auditoría Parlamentaria.”. </w:t>
      </w:r>
      <w:r w:rsidRPr="00F35D64">
        <w:rPr>
          <w:rFonts w:ascii="Arial" w:hAnsi="Arial" w:cs="Arial"/>
          <w:b/>
          <w:sz w:val="24"/>
          <w:szCs w:val="24"/>
          <w:lang w:val="es-ES"/>
        </w:rPr>
        <w:t>(Unanimidad 15x0. Aprobación enmienda Subcomisión).</w:t>
      </w:r>
    </w:p>
    <w:p w:rsidR="00051801" w:rsidRPr="00F35D64" w:rsidRDefault="00051801" w:rsidP="00051801">
      <w:pPr>
        <w:spacing w:after="0" w:line="240" w:lineRule="auto"/>
        <w:ind w:firstLine="2835"/>
        <w:jc w:val="both"/>
        <w:rPr>
          <w:rFonts w:ascii="Arial" w:hAnsi="Arial" w:cs="Arial"/>
          <w:b/>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Times New Roman" w:hAnsi="Arial" w:cs="Arial"/>
          <w:bCs/>
          <w:sz w:val="24"/>
          <w:szCs w:val="24"/>
          <w:lang w:val="es-ES" w:eastAsia="es-ES"/>
        </w:rPr>
        <w:t xml:space="preserve">- </w:t>
      </w:r>
      <w:r w:rsidRPr="00F35D64">
        <w:rPr>
          <w:rFonts w:ascii="Arial" w:hAnsi="Arial" w:cs="Arial"/>
          <w:sz w:val="24"/>
          <w:szCs w:val="24"/>
        </w:rPr>
        <w:t>Agregar a la nueva glosa 03, asociada al Programa, después del punto aparte (.), el siguiente inciso,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hAnsi="Arial" w:cs="Arial"/>
          <w:sz w:val="24"/>
          <w:szCs w:val="24"/>
        </w:rPr>
        <w:t>“En enero, el Comité informará a la Comisión Especial Mixta de Presupuestos, el desglose en los distintos conceptos de gasto de dichos recursos y, trimestralmente, remitirá un informe de su ejecución presupuestaria a la misma Comisión. Copia de ambos informes deberán enviarse a la Dirección de Presupuestos.”.</w:t>
      </w:r>
      <w:r w:rsidRPr="00F35D64">
        <w:rPr>
          <w:rFonts w:ascii="Arial" w:hAnsi="Arial" w:cs="Arial"/>
          <w:b/>
          <w:sz w:val="24"/>
          <w:szCs w:val="24"/>
          <w:lang w:val="es-ES"/>
        </w:rPr>
        <w:t xml:space="preserve"> (Unanimidad 16x0</w:t>
      </w:r>
      <w:r w:rsidRPr="00F35D64">
        <w:rPr>
          <w:rFonts w:ascii="Arial" w:hAnsi="Arial" w:cs="Arial"/>
          <w:b/>
          <w:sz w:val="24"/>
          <w:szCs w:val="24"/>
        </w:rPr>
        <w:t>.</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96</w:t>
      </w:r>
      <w:r w:rsidRPr="00F35D64">
        <w:rPr>
          <w:rFonts w:ascii="Arial" w:hAnsi="Arial" w:cs="Arial"/>
          <w:b/>
          <w:sz w:val="24"/>
          <w:szCs w:val="24"/>
        </w:rPr>
        <w:t>).</w:t>
      </w:r>
    </w:p>
    <w:p w:rsidR="00051801" w:rsidRPr="00F35D64" w:rsidRDefault="00051801" w:rsidP="00051801">
      <w:pPr>
        <w:pStyle w:val="Prrafodelista"/>
        <w:widowControl w:val="0"/>
        <w:shd w:val="clear" w:color="auto" w:fill="FFFFFF"/>
        <w:tabs>
          <w:tab w:val="left" w:pos="2835"/>
          <w:tab w:val="left" w:pos="3402"/>
        </w:tabs>
        <w:autoSpaceDE w:val="0"/>
        <w:autoSpaceDN w:val="0"/>
        <w:adjustRightInd w:val="0"/>
        <w:ind w:left="3192"/>
        <w:jc w:val="both"/>
        <w:rPr>
          <w:rFonts w:ascii="Arial" w:hAnsi="Arial" w:cs="Arial"/>
          <w:b/>
          <w:bCs/>
          <w:color w:val="000000"/>
        </w:rPr>
      </w:pP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xml:space="preserve">PARTIDA 03 </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xml:space="preserve">PODER JUDICIAL </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 siguiente enmienda:</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Partida 03, Poder Judicial.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la siguiente glosa 01, nueva, asociada a la Partida: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Times New Roman"/>
          <w:sz w:val="24"/>
          <w:szCs w:val="20"/>
          <w:lang w:eastAsia="es-ES" w:bidi="he-IL"/>
        </w:rPr>
        <w:t>“La Corporación Administrativa del Poder Judicial deberá enviar semestralmente a la Comisión Especial Mixta de Presupuestos, el detalle de los gastos de los recursos destinados al proyecto Memoria Histórica de Derechos Humanos.”.</w:t>
      </w:r>
      <w:r w:rsidRPr="00F35D64">
        <w:rPr>
          <w:rFonts w:ascii="Arial" w:hAnsi="Arial" w:cs="Arial"/>
          <w:b/>
          <w:sz w:val="24"/>
          <w:szCs w:val="24"/>
        </w:rPr>
        <w:t xml:space="preserve"> (Unanimidad 16x0.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58</w:t>
      </w:r>
      <w:r w:rsidRPr="00F35D64">
        <w:rPr>
          <w:rFonts w:ascii="Arial" w:hAnsi="Arial" w:cs="Arial"/>
          <w:b/>
          <w:sz w:val="24"/>
          <w:szCs w:val="24"/>
        </w:rPr>
        <w:t>).</w:t>
      </w:r>
    </w:p>
    <w:p w:rsidR="00051801" w:rsidRPr="00F35D64" w:rsidRDefault="00051801" w:rsidP="00051801">
      <w:pPr>
        <w:tabs>
          <w:tab w:val="left" w:pos="567"/>
        </w:tabs>
        <w:spacing w:after="0" w:line="240" w:lineRule="auto"/>
        <w:jc w:val="both"/>
        <w:rPr>
          <w:rFonts w:ascii="Arial" w:eastAsia="Times New Roman" w:hAnsi="Arial" w:cs="Arial"/>
          <w:b/>
          <w:sz w:val="24"/>
          <w:szCs w:val="20"/>
          <w:lang w:val="es-ES" w:eastAsia="es-ES" w:bidi="he-IL"/>
        </w:rPr>
      </w:pP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tabs>
          <w:tab w:val="center" w:pos="4136"/>
          <w:tab w:val="left" w:pos="5265"/>
        </w:tabs>
        <w:spacing w:after="0" w:line="240" w:lineRule="auto"/>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ab/>
        <w:t>PARTIDA 05</w:t>
      </w:r>
      <w:r w:rsidRPr="00F35D64">
        <w:rPr>
          <w:rFonts w:ascii="Arial" w:eastAsia="Times New Roman" w:hAnsi="Arial" w:cs="Arial"/>
          <w:b/>
          <w:sz w:val="24"/>
          <w:szCs w:val="20"/>
          <w:lang w:val="es-ES" w:eastAsia="es-ES" w:bidi="he-IL"/>
        </w:rPr>
        <w:tab/>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MINISTERIO DEL INTERIOR Y SEGURIDAD PÚBLICA</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las siguientes modificaciones:</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02; Programa 01 (Servicio de Gobierno Interior).</w:t>
      </w: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tabs>
          <w:tab w:val="left" w:pos="2835"/>
        </w:tabs>
        <w:spacing w:after="0" w:line="240" w:lineRule="auto"/>
        <w:ind w:firstLine="2977"/>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 Reemplazar, en la glosa 08, el punto seguido (.) que sucede a la palabra “programa”, por lo siguiente:</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sz w:val="24"/>
          <w:szCs w:val="24"/>
          <w:lang w:val="es-ES_tradnl" w:eastAsia="es-ES"/>
        </w:rPr>
        <w:t xml:space="preserve">“, correspondiente a proyectos, acciones, actividades, programas o iniciativas para una o más provincias para la prevención, mitigación y manejo de los riesgos naturales, sociales y económicos. Estos recursos serán transferidos a las Gobernaciones Provinciales mediante resolución de la Subsecretaría del Interior, estableciéndose previamente los criterios, procedimientos y límite de los gastos para su asignación.”. </w:t>
      </w:r>
      <w:r w:rsidRPr="00F35D64">
        <w:rPr>
          <w:rFonts w:ascii="Arial" w:eastAsia="Times New Roman" w:hAnsi="Arial" w:cs="Arial"/>
          <w:b/>
          <w:sz w:val="24"/>
          <w:szCs w:val="24"/>
          <w:lang w:val="es-ES" w:eastAsia="es-ES"/>
        </w:rPr>
        <w:t>(Unanimidad 14x0. Aprobación enmienda Subcomisión)</w:t>
      </w:r>
    </w:p>
    <w:p w:rsidR="00051801" w:rsidRPr="00F35D64" w:rsidRDefault="00051801" w:rsidP="00051801">
      <w:pPr>
        <w:spacing w:after="0" w:line="240" w:lineRule="auto"/>
        <w:ind w:firstLine="2835"/>
        <w:jc w:val="both"/>
        <w:rPr>
          <w:rFonts w:ascii="Arial" w:eastAsia="Times New Roman" w:hAnsi="Arial" w:cs="Arial"/>
          <w:sz w:val="24"/>
          <w:szCs w:val="20"/>
          <w:lang w:val="es-ES_tradnl" w:eastAsia="es-ES" w:bidi="he-IL"/>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03; Programa 01 (Servicio Electoral).</w:t>
      </w: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04; Programa 01 (Oficina Nacional de Emergencia).</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 Agregar, en la glosa 06, el siguiente inciso final, nuevo:</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sz w:val="24"/>
          <w:szCs w:val="20"/>
          <w:lang w:val="es-ES_tradnl" w:eastAsia="es-ES" w:bidi="he-IL"/>
        </w:rPr>
      </w:pPr>
      <w:r w:rsidRPr="00F35D64">
        <w:rPr>
          <w:rFonts w:ascii="Arial" w:eastAsia="Times New Roman" w:hAnsi="Arial" w:cs="Arial"/>
          <w:sz w:val="24"/>
          <w:szCs w:val="24"/>
          <w:lang w:val="es-ES_tradnl" w:eastAsia="es-ES"/>
        </w:rPr>
        <w:t>“Los equipos de la Red Sismológica Nacional, tanto los ya instalados como los que se instalarán durante el año 2015 en terrenos de privados, requerirán solamente de la autorización simple de los respectivos propietarios.”.</w:t>
      </w:r>
      <w:r w:rsidRPr="00F35D64">
        <w:rPr>
          <w:rFonts w:ascii="Arial" w:eastAsia="Times New Roman" w:hAnsi="Arial" w:cs="Arial"/>
          <w:b/>
          <w:sz w:val="24"/>
          <w:szCs w:val="24"/>
          <w:lang w:val="es-ES" w:eastAsia="es-ES"/>
        </w:rPr>
        <w:t xml:space="preserve"> (Unanimidad 14x0. Aprobación enmienda Subcomisión)</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05; Programa 01 (Subsecretaría de Desarrollo Regional y Administrativo).</w:t>
      </w: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lastRenderedPageBreak/>
        <w:t xml:space="preserve">Capítulo 05; Programa 03 (Programas de Desarrollo Local). </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sz w:val="20"/>
          <w:szCs w:val="20"/>
          <w:u w:val="single"/>
        </w:rPr>
      </w:pPr>
      <w:r w:rsidRPr="00F35D64">
        <w:rPr>
          <w:rFonts w:ascii="Arial" w:eastAsia="Calibri" w:hAnsi="Arial" w:cs="Arial"/>
          <w:sz w:val="20"/>
          <w:szCs w:val="20"/>
        </w:rPr>
        <w:t>Subt.</w:t>
      </w:r>
      <w:r w:rsidRPr="00F35D64">
        <w:rPr>
          <w:rFonts w:ascii="Arial" w:eastAsia="Calibri" w:hAnsi="Arial" w:cs="Arial"/>
          <w:sz w:val="20"/>
          <w:szCs w:val="20"/>
        </w:rPr>
        <w:tab/>
        <w:t>Ítem</w:t>
      </w:r>
      <w:r w:rsidRPr="00F35D64">
        <w:rPr>
          <w:rFonts w:ascii="Arial" w:eastAsia="Calibri" w:hAnsi="Arial" w:cs="Arial"/>
          <w:sz w:val="20"/>
          <w:szCs w:val="20"/>
        </w:rPr>
        <w:tab/>
        <w:t>Asig.</w:t>
      </w:r>
      <w:r w:rsidRPr="00F35D64">
        <w:rPr>
          <w:rFonts w:ascii="Arial" w:eastAsia="Calibri" w:hAnsi="Arial" w:cs="Arial"/>
          <w:sz w:val="20"/>
          <w:szCs w:val="20"/>
        </w:rPr>
        <w:tab/>
        <w:t xml:space="preserve"> </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 xml:space="preserve"> </w:t>
      </w:r>
      <w:r w:rsidRPr="00F35D64">
        <w:rPr>
          <w:rFonts w:ascii="Arial" w:eastAsia="Calibri" w:hAnsi="Arial" w:cs="Arial"/>
          <w:sz w:val="20"/>
          <w:szCs w:val="20"/>
          <w:u w:val="single"/>
        </w:rPr>
        <w:t>Reducir</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09</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Aporte Fiscal</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8.000.000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01</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Libre</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8.000.000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33</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Transferencias de Capital8.000.000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03</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A Otras Entidades Públicas</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8.000.000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005</w:t>
      </w:r>
      <w:r w:rsidRPr="00F35D64">
        <w:rPr>
          <w:rFonts w:ascii="Arial" w:eastAsia="Calibri" w:hAnsi="Arial" w:cs="Arial"/>
          <w:sz w:val="20"/>
          <w:szCs w:val="20"/>
        </w:rPr>
        <w:tab/>
      </w:r>
      <w:r w:rsidRPr="00F35D64">
        <w:rPr>
          <w:rFonts w:ascii="Arial" w:eastAsia="Calibri" w:hAnsi="Arial" w:cs="Arial"/>
          <w:sz w:val="20"/>
          <w:szCs w:val="20"/>
        </w:rPr>
        <w:tab/>
        <w:t xml:space="preserve">Municipalidades (Programa de Mejoramiento </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Urbano y Equipamiento Comunal)</w:t>
      </w:r>
      <w:r w:rsidRPr="00F35D64">
        <w:rPr>
          <w:rFonts w:ascii="Arial" w:eastAsia="Calibri" w:hAnsi="Arial" w:cs="Arial"/>
          <w:sz w:val="20"/>
          <w:szCs w:val="20"/>
        </w:rPr>
        <w:tab/>
      </w:r>
      <w:r w:rsidRPr="00F35D64">
        <w:rPr>
          <w:rFonts w:ascii="Arial" w:eastAsia="Calibri" w:hAnsi="Arial" w:cs="Arial"/>
          <w:sz w:val="20"/>
          <w:szCs w:val="20"/>
        </w:rPr>
        <w:tab/>
        <w:t>4.000.000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006</w:t>
      </w:r>
      <w:r w:rsidRPr="00F35D64">
        <w:rPr>
          <w:rFonts w:ascii="Arial" w:eastAsia="Calibri" w:hAnsi="Arial" w:cs="Arial"/>
          <w:sz w:val="20"/>
          <w:szCs w:val="20"/>
        </w:rPr>
        <w:tab/>
      </w:r>
      <w:r w:rsidRPr="00F35D64">
        <w:rPr>
          <w:rFonts w:ascii="Arial" w:eastAsia="Calibri" w:hAnsi="Arial" w:cs="Arial"/>
          <w:sz w:val="20"/>
          <w:szCs w:val="20"/>
        </w:rPr>
        <w:tab/>
        <w:t>Municipalidades (Programa Mejoramiento de</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Barrios)</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 xml:space="preserve">4.000.000 </w:t>
      </w:r>
    </w:p>
    <w:p w:rsidR="00051801" w:rsidRPr="00F35D64" w:rsidRDefault="00051801" w:rsidP="00051801">
      <w:pPr>
        <w:spacing w:after="0" w:line="240" w:lineRule="auto"/>
        <w:ind w:firstLine="2835"/>
        <w:rPr>
          <w:rFonts w:ascii="Arial" w:eastAsia="Calibri" w:hAnsi="Arial" w:cs="Arial"/>
          <w:b/>
          <w:bCs/>
          <w:sz w:val="24"/>
          <w:szCs w:val="24"/>
        </w:rPr>
      </w:pPr>
      <w:r w:rsidRPr="00F35D64">
        <w:rPr>
          <w:rFonts w:ascii="Arial" w:hAnsi="Arial" w:cs="Arial"/>
          <w:sz w:val="24"/>
          <w:szCs w:val="24"/>
        </w:rPr>
        <w:t>Consecuencialmente, cabe entender modificados los rubros superiores de agregación.</w:t>
      </w:r>
      <w:r w:rsidRPr="00F35D64">
        <w:rPr>
          <w:rFonts w:ascii="Arial" w:eastAsia="Calibri" w:hAnsi="Arial" w:cs="Arial"/>
          <w:b/>
          <w:bCs/>
          <w:sz w:val="24"/>
          <w:szCs w:val="24"/>
        </w:rPr>
        <w:t xml:space="preserve"> (Mayoría de votos 9x5 en contra. Indicación número 109)</w:t>
      </w:r>
    </w:p>
    <w:p w:rsidR="00051801" w:rsidRPr="00F35D64" w:rsidRDefault="00051801" w:rsidP="00051801">
      <w:pPr>
        <w:spacing w:after="0" w:line="240" w:lineRule="auto"/>
        <w:rPr>
          <w:rFonts w:ascii="Arial" w:eastAsia="Calibri" w:hAnsi="Arial" w:cs="Arial"/>
          <w:b/>
          <w:bCs/>
          <w:sz w:val="24"/>
          <w:szCs w:val="24"/>
        </w:rPr>
      </w:pPr>
    </w:p>
    <w:p w:rsidR="00051801" w:rsidRPr="00F35D64" w:rsidRDefault="00051801" w:rsidP="00051801">
      <w:pPr>
        <w:tabs>
          <w:tab w:val="left" w:pos="2835"/>
        </w:tabs>
        <w:spacing w:after="0" w:line="360" w:lineRule="auto"/>
        <w:ind w:firstLine="2835"/>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 Incorporar, en la glosa 02, el siguiente inciso final, nuevo:</w:t>
      </w:r>
    </w:p>
    <w:p w:rsidR="00051801" w:rsidRPr="00F35D64" w:rsidRDefault="00051801" w:rsidP="00051801">
      <w:pPr>
        <w:spacing w:after="0" w:line="240" w:lineRule="auto"/>
        <w:ind w:firstLine="2835"/>
        <w:jc w:val="both"/>
        <w:rPr>
          <w:rFonts w:ascii="Arial" w:eastAsia="Calibri" w:hAnsi="Arial" w:cs="Arial"/>
          <w:sz w:val="20"/>
          <w:szCs w:val="20"/>
        </w:rPr>
      </w:pPr>
      <w:r w:rsidRPr="00F35D64">
        <w:rPr>
          <w:rFonts w:ascii="Arial" w:eastAsia="Times New Roman" w:hAnsi="Arial" w:cs="Arial"/>
          <w:sz w:val="24"/>
          <w:szCs w:val="24"/>
          <w:lang w:val="es-ES_tradnl" w:eastAsia="es-ES"/>
        </w:rPr>
        <w:t>“La Subsecretaría deberá informar trimestralmente, dentro de los treinta días siguientes al término del trimestre respectivo, a la Comisión Especial Mixta de Presupuestos, respecto de los convenios celebrados con municipios y con entidades públicas o privadas sin fines de lucro, para la ejecución de este programa. El informe del primer trimestre deberá incluir, además, la información de los municipios beneficiarios de este programa el año 2014.”.</w:t>
      </w:r>
      <w:r w:rsidRPr="00F35D64">
        <w:rPr>
          <w:rFonts w:ascii="Arial" w:eastAsia="Times New Roman" w:hAnsi="Arial" w:cs="Arial"/>
          <w:b/>
          <w:sz w:val="24"/>
          <w:szCs w:val="24"/>
          <w:lang w:val="es-ES" w:eastAsia="es-ES"/>
        </w:rPr>
        <w:t xml:space="preserve"> (Unanimidad 14x0. Aprobación enmienda Subcomisión)</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t xml:space="preserve">Capítulo 05; Programa 05 (Transferencias a Gobiernos Regionales). </w:t>
      </w:r>
    </w:p>
    <w:p w:rsidR="00051801" w:rsidRPr="00F35D64" w:rsidRDefault="00051801" w:rsidP="00051801">
      <w:pPr>
        <w:spacing w:after="0" w:line="240" w:lineRule="auto"/>
        <w:jc w:val="both"/>
        <w:rPr>
          <w:rFonts w:ascii="Arial" w:eastAsia="Calibri" w:hAnsi="Arial" w:cs="Arial"/>
          <w:sz w:val="24"/>
          <w:szCs w:val="24"/>
        </w:rPr>
      </w:pP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jc w:val="both"/>
        <w:rPr>
          <w:rFonts w:ascii="Arial" w:eastAsia="Calibri" w:hAnsi="Arial" w:cs="Arial"/>
          <w:sz w:val="20"/>
          <w:szCs w:val="20"/>
          <w:u w:val="single"/>
        </w:rPr>
      </w:pPr>
      <w:r w:rsidRPr="00F35D64">
        <w:rPr>
          <w:rFonts w:ascii="Arial" w:eastAsia="Calibri" w:hAnsi="Arial" w:cs="Arial"/>
          <w:sz w:val="20"/>
          <w:szCs w:val="20"/>
        </w:rPr>
        <w:t>Subt.</w:t>
      </w:r>
      <w:r w:rsidRPr="00F35D64">
        <w:rPr>
          <w:rFonts w:ascii="Arial" w:eastAsia="Calibri" w:hAnsi="Arial" w:cs="Arial"/>
          <w:sz w:val="20"/>
          <w:szCs w:val="20"/>
        </w:rPr>
        <w:tab/>
        <w:t>Ítem</w:t>
      </w:r>
      <w:r w:rsidRPr="00F35D64">
        <w:rPr>
          <w:rFonts w:ascii="Arial" w:eastAsia="Calibri" w:hAnsi="Arial" w:cs="Arial"/>
          <w:sz w:val="20"/>
          <w:szCs w:val="20"/>
        </w:rPr>
        <w:tab/>
        <w:t>Asig.</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 xml:space="preserve">                       </w:t>
      </w:r>
      <w:r w:rsidRPr="00F35D64">
        <w:rPr>
          <w:rFonts w:ascii="Arial" w:eastAsia="Calibri" w:hAnsi="Arial" w:cs="Arial"/>
          <w:sz w:val="20"/>
          <w:szCs w:val="20"/>
          <w:u w:val="single"/>
        </w:rPr>
        <w:t>Reducir</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09</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Aporte Fiscal</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01</w:t>
      </w:r>
      <w:r w:rsidRPr="00F35D64">
        <w:rPr>
          <w:rFonts w:ascii="Arial" w:eastAsia="Calibri" w:hAnsi="Arial" w:cs="Arial"/>
          <w:sz w:val="20"/>
          <w:szCs w:val="20"/>
        </w:rPr>
        <w:tab/>
      </w:r>
      <w:r w:rsidRPr="00F35D64">
        <w:rPr>
          <w:rFonts w:ascii="Arial" w:eastAsia="Calibri" w:hAnsi="Arial" w:cs="Arial"/>
          <w:sz w:val="20"/>
          <w:szCs w:val="20"/>
        </w:rPr>
        <w:tab/>
        <w:t>Libre</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33</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Transferencias de Capital</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t>03</w:t>
      </w:r>
      <w:r w:rsidRPr="00F35D64">
        <w:rPr>
          <w:rFonts w:ascii="Arial" w:eastAsia="Calibri" w:hAnsi="Arial" w:cs="Arial"/>
          <w:sz w:val="20"/>
          <w:szCs w:val="20"/>
        </w:rPr>
        <w:tab/>
      </w:r>
      <w:r w:rsidRPr="00F35D64">
        <w:rPr>
          <w:rFonts w:ascii="Arial" w:eastAsia="Calibri" w:hAnsi="Arial" w:cs="Arial"/>
          <w:sz w:val="20"/>
          <w:szCs w:val="20"/>
        </w:rPr>
        <w:tab/>
        <w:t>A Otras Entidades Públicas</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7.000.000</w:t>
      </w:r>
    </w:p>
    <w:p w:rsidR="00051801" w:rsidRPr="00F35D64" w:rsidRDefault="00051801" w:rsidP="00051801">
      <w:pPr>
        <w:spacing w:after="0" w:line="240" w:lineRule="auto"/>
        <w:rPr>
          <w:rFonts w:ascii="Arial" w:eastAsia="Calibri" w:hAnsi="Arial" w:cs="Arial"/>
          <w:sz w:val="20"/>
          <w:szCs w:val="20"/>
        </w:rPr>
      </w:pP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021</w:t>
      </w:r>
      <w:r w:rsidRPr="00F35D64">
        <w:rPr>
          <w:rFonts w:ascii="Arial" w:eastAsia="Calibri" w:hAnsi="Arial" w:cs="Arial"/>
          <w:sz w:val="20"/>
          <w:szCs w:val="20"/>
        </w:rPr>
        <w:tab/>
        <w:t>Provisión Puesta en Valor del Patrimonio</w:t>
      </w:r>
      <w:r w:rsidRPr="00F35D64">
        <w:rPr>
          <w:rFonts w:ascii="Arial" w:eastAsia="Calibri" w:hAnsi="Arial" w:cs="Arial"/>
          <w:sz w:val="20"/>
          <w:szCs w:val="20"/>
        </w:rPr>
        <w:tab/>
      </w:r>
      <w:r w:rsidRPr="00F35D64">
        <w:rPr>
          <w:rFonts w:ascii="Arial" w:eastAsia="Calibri" w:hAnsi="Arial" w:cs="Arial"/>
          <w:sz w:val="20"/>
          <w:szCs w:val="20"/>
        </w:rPr>
        <w:tab/>
        <w:t>3.500.000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130</w:t>
      </w:r>
      <w:r w:rsidRPr="00F35D64">
        <w:rPr>
          <w:rFonts w:ascii="Arial" w:eastAsia="Calibri" w:hAnsi="Arial" w:cs="Arial"/>
          <w:sz w:val="20"/>
          <w:szCs w:val="20"/>
        </w:rPr>
        <w:tab/>
        <w:t>Provisión Saneamiento Sanitario</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1.000.000</w:t>
      </w:r>
    </w:p>
    <w:p w:rsidR="00051801" w:rsidRPr="00F35D64" w:rsidRDefault="00051801" w:rsidP="00051801">
      <w:pPr>
        <w:spacing w:after="0" w:line="240" w:lineRule="auto"/>
        <w:rPr>
          <w:rFonts w:ascii="Arial" w:eastAsia="Calibri" w:hAnsi="Arial" w:cs="Arial"/>
          <w:sz w:val="20"/>
          <w:szCs w:val="20"/>
        </w:rPr>
      </w:pPr>
      <w:r w:rsidRPr="00F35D64">
        <w:rPr>
          <w:rFonts w:ascii="Arial" w:eastAsia="Calibri" w:hAnsi="Arial" w:cs="Arial"/>
          <w:sz w:val="20"/>
          <w:szCs w:val="20"/>
        </w:rPr>
        <w:tab/>
      </w:r>
      <w:r w:rsidRPr="00F35D64">
        <w:rPr>
          <w:rFonts w:ascii="Arial" w:eastAsia="Calibri" w:hAnsi="Arial" w:cs="Arial"/>
          <w:sz w:val="20"/>
          <w:szCs w:val="20"/>
        </w:rPr>
        <w:tab/>
        <w:t>426</w:t>
      </w:r>
      <w:r w:rsidRPr="00F35D64">
        <w:rPr>
          <w:rFonts w:ascii="Arial" w:eastAsia="Calibri" w:hAnsi="Arial" w:cs="Arial"/>
          <w:sz w:val="20"/>
          <w:szCs w:val="20"/>
        </w:rPr>
        <w:tab/>
        <w:t>Provisión Energización</w:t>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r>
      <w:r w:rsidRPr="00F35D64">
        <w:rPr>
          <w:rFonts w:ascii="Arial" w:eastAsia="Calibri" w:hAnsi="Arial" w:cs="Arial"/>
          <w:sz w:val="20"/>
          <w:szCs w:val="20"/>
        </w:rPr>
        <w:tab/>
        <w:t xml:space="preserve">2.500.000 </w:t>
      </w: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hAnsi="Arial" w:cs="Arial"/>
          <w:sz w:val="24"/>
          <w:szCs w:val="24"/>
        </w:rPr>
        <w:t>Consecuencialmente, cabe entender modificados los rubros superiores de agregación.</w:t>
      </w:r>
      <w:r w:rsidRPr="00F35D64">
        <w:rPr>
          <w:rFonts w:ascii="Arial" w:eastAsia="Calibri" w:hAnsi="Arial" w:cs="Arial"/>
          <w:b/>
          <w:bCs/>
          <w:sz w:val="24"/>
          <w:szCs w:val="24"/>
        </w:rPr>
        <w:t xml:space="preserve"> (Mayoría de votos 9x5 en contra. Indicación número 109)</w:t>
      </w:r>
    </w:p>
    <w:p w:rsidR="00051801" w:rsidRPr="00F35D64" w:rsidRDefault="00051801" w:rsidP="00051801">
      <w:pPr>
        <w:spacing w:after="0" w:line="240" w:lineRule="auto"/>
        <w:jc w:val="both"/>
        <w:rPr>
          <w:rFonts w:ascii="Arial" w:eastAsia="Calibri" w:hAnsi="Arial" w:cs="Arial"/>
          <w:b/>
          <w:sz w:val="24"/>
          <w:szCs w:val="24"/>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07; Programa 01 (Agencia Nacional de Inteligencia).</w:t>
      </w: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eastAsia="Calibri" w:hAnsi="Arial" w:cs="Arial"/>
          <w:b/>
          <w:sz w:val="24"/>
          <w:szCs w:val="24"/>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eastAsia="Calibri" w:hAnsi="Arial" w:cs="Arial"/>
          <w:b/>
          <w:sz w:val="24"/>
          <w:szCs w:val="24"/>
        </w:rPr>
        <w:lastRenderedPageBreak/>
        <w:t>Capítulo 08; Programa 01 (Subsecretaría del Prevención del Delito). (107)</w:t>
      </w:r>
    </w:p>
    <w:p w:rsidR="00051801" w:rsidRPr="00F35D64" w:rsidRDefault="00051801" w:rsidP="00051801">
      <w:pPr>
        <w:tabs>
          <w:tab w:val="left" w:pos="1985"/>
        </w:tabs>
        <w:spacing w:after="0" w:line="240" w:lineRule="auto"/>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Times New Roman" w:hAnsi="Arial" w:cs="Arial"/>
          <w:bCs/>
          <w:color w:val="000000"/>
          <w:sz w:val="24"/>
          <w:szCs w:val="24"/>
          <w:lang w:val="es-ES_tradnl" w:eastAsia="es-ES"/>
        </w:rPr>
        <w:t xml:space="preserve">- Sustituir en la letra a) de la glosa 03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Intercalar en el inciso tercero de la glosa 06, asociada al subtítulo 24; ítem 03; asignación 015 (Programas de Prevención en Seguridad Ciudadana), entre el vocablo “tratamiento” y la expresión “de drogas”, lo siguiente:</w:t>
      </w:r>
    </w:p>
    <w:p w:rsidR="00051801" w:rsidRPr="00F35D64" w:rsidRDefault="00051801" w:rsidP="00051801">
      <w:pPr>
        <w:tabs>
          <w:tab w:val="left" w:pos="1985"/>
        </w:tabs>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r w:rsidRPr="00F35D64">
        <w:rPr>
          <w:rFonts w:ascii="Arial" w:eastAsia="Calibri" w:hAnsi="Arial" w:cs="Arial"/>
          <w:sz w:val="24"/>
          <w:szCs w:val="24"/>
        </w:rPr>
        <w:t>“y/o prevención”.</w:t>
      </w:r>
      <w:r w:rsidRPr="00F35D64">
        <w:rPr>
          <w:rFonts w:ascii="Arial" w:eastAsia="Times New Roman" w:hAnsi="Arial" w:cs="Arial"/>
          <w:b/>
          <w:sz w:val="24"/>
          <w:szCs w:val="20"/>
          <w:lang w:eastAsia="es-ES" w:bidi="he-IL"/>
        </w:rPr>
        <w:t xml:space="preserve"> (Unanimidad 16x0.</w:t>
      </w:r>
      <w:r w:rsidRPr="00F35D64">
        <w:rPr>
          <w:rFonts w:ascii="Arial" w:eastAsia="Times New Roman" w:hAnsi="Arial" w:cs="Arial"/>
          <w:b/>
          <w:sz w:val="24"/>
          <w:szCs w:val="20"/>
          <w:lang w:val="es-ES" w:eastAsia="es-ES" w:bidi="he-IL"/>
        </w:rPr>
        <w:t xml:space="preserve"> Indicación número 107</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p>
    <w:p w:rsidR="00051801" w:rsidRPr="00F35D64" w:rsidRDefault="00051801" w:rsidP="00051801">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09; Programa 01 (Servicio Nacional para Prevención y Rehabilitación Consumo de Drogas y Alcohol).</w:t>
      </w: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Sustituir en el subtítulo 24, ítem 02, Asignación 003, la denominación “Programa Barrios Críticos - Subsecretaría de Prevención del Delito”, por “Juntos Más Seguros - Subsecretaría de Prevención del Delito”.</w:t>
      </w: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p>
    <w:p w:rsidR="00051801" w:rsidRPr="00F35D64" w:rsidRDefault="00051801" w:rsidP="00051801">
      <w:pPr>
        <w:spacing w:after="0" w:line="240" w:lineRule="auto"/>
        <w:ind w:firstLine="2835"/>
        <w:jc w:val="both"/>
        <w:rPr>
          <w:rFonts w:ascii="Arial" w:eastAsia="Calibri"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03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eastAsia="Times New Roman" w:hAnsi="Arial" w:cs="Arial"/>
          <w:b/>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Incorporar, en la glosa 05, el siguiente inciso segundo, nuevo: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r w:rsidRPr="00F35D64">
        <w:rPr>
          <w:rFonts w:ascii="Arial" w:eastAsia="Times New Roman" w:hAnsi="Arial" w:cs="Arial"/>
          <w:sz w:val="24"/>
          <w:szCs w:val="24"/>
          <w:lang w:eastAsia="es-ES"/>
        </w:rPr>
        <w:t>“El Servicio deberá informar trimestralmente a la Comisión Especial Mixta de Presupuestos de la ejecución de estos recursos por parte de la Subsecretaría de Prevención del Delito.”.</w:t>
      </w:r>
      <w:r w:rsidRPr="00F35D64">
        <w:rPr>
          <w:rFonts w:ascii="Arial" w:eastAsia="Times New Roman" w:hAnsi="Arial" w:cs="Arial"/>
          <w:b/>
          <w:sz w:val="24"/>
          <w:szCs w:val="24"/>
          <w:lang w:val="es-ES" w:eastAsia="es-ES"/>
        </w:rPr>
        <w:t xml:space="preserve"> (Unanimidad 14x0. Aprobación enmienda Subcomisión).</w:t>
      </w: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r w:rsidRPr="00F35D64">
        <w:rPr>
          <w:rFonts w:ascii="Arial" w:eastAsia="Times New Roman" w:hAnsi="Arial" w:cs="Arial"/>
          <w:b/>
          <w:sz w:val="24"/>
          <w:szCs w:val="24"/>
          <w:lang w:val="es-ES_tradnl" w:eastAsia="es-ES"/>
        </w:rPr>
        <w:t>Capítulo 10; Programa 01 (Subsecretaría del Interior).</w:t>
      </w:r>
    </w:p>
    <w:p w:rsidR="00051801" w:rsidRPr="00F35D64" w:rsidRDefault="00051801" w:rsidP="00051801">
      <w:pPr>
        <w:tabs>
          <w:tab w:val="left" w:pos="2835"/>
        </w:tabs>
        <w:spacing w:after="0" w:line="240" w:lineRule="auto"/>
        <w:jc w:val="center"/>
        <w:rPr>
          <w:rFonts w:ascii="Arial" w:eastAsia="Times New Roman" w:hAnsi="Arial" w:cs="Arial"/>
          <w:b/>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jc w:val="both"/>
        <w:rPr>
          <w:rFonts w:ascii="Arial" w:eastAsia="Times New Roman" w:hAnsi="Arial" w:cs="Arial"/>
          <w:b/>
          <w:sz w:val="24"/>
          <w:szCs w:val="24"/>
          <w:lang w:val="es-ES_tradnl"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w:t>
      </w:r>
      <w:r w:rsidRPr="00F35D64">
        <w:rPr>
          <w:rFonts w:ascii="Arial" w:eastAsia="Times New Roman" w:hAnsi="Arial" w:cs="Arial"/>
          <w:b/>
          <w:sz w:val="24"/>
          <w:szCs w:val="24"/>
          <w:lang w:val="es-ES_tradnl" w:eastAsia="es-ES"/>
        </w:rPr>
        <w:t xml:space="preserve"> </w:t>
      </w:r>
      <w:r w:rsidRPr="00F35D64">
        <w:rPr>
          <w:rFonts w:ascii="Arial" w:eastAsia="Times New Roman" w:hAnsi="Arial" w:cs="Arial"/>
          <w:sz w:val="24"/>
          <w:szCs w:val="24"/>
          <w:lang w:val="es-ES_tradnl" w:eastAsia="es-ES"/>
        </w:rPr>
        <w:t>Agregar, en la glosa 11, el siguiente inciso segundo, nuevo:</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_tradnl" w:eastAsia="es-ES"/>
        </w:rPr>
      </w:pP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r w:rsidRPr="00F35D64">
        <w:rPr>
          <w:rFonts w:ascii="Arial" w:eastAsia="Times New Roman" w:hAnsi="Arial" w:cs="Arial"/>
          <w:sz w:val="24"/>
          <w:szCs w:val="24"/>
          <w:lang w:val="es-ES" w:eastAsia="es-ES"/>
        </w:rPr>
        <w:t>“Semestralmente los Delegados Presidenciales, a través de la Subsecretaría del Interior, remitirán un informe de su gestión a la Comisión Especial Mixta de Presupuestos.”.</w:t>
      </w:r>
      <w:r w:rsidRPr="00F35D64">
        <w:rPr>
          <w:rFonts w:ascii="Arial" w:eastAsia="Times New Roman" w:hAnsi="Arial" w:cs="Arial"/>
          <w:b/>
          <w:sz w:val="24"/>
          <w:szCs w:val="24"/>
          <w:lang w:val="es-ES" w:eastAsia="es-ES"/>
        </w:rPr>
        <w:t xml:space="preserve"> (Unanimidad 14x0. Aprobación enmienda Subcomisión).</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r w:rsidRPr="00F35D64">
        <w:rPr>
          <w:rFonts w:ascii="Arial" w:hAnsi="Arial" w:cs="Arial"/>
          <w:b/>
          <w:sz w:val="24"/>
          <w:szCs w:val="24"/>
        </w:rPr>
        <w:t>Glosas comunes para todos los Programas 01 de los Gobiernos Regionales</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bCs/>
          <w:color w:val="000000"/>
          <w:sz w:val="24"/>
          <w:szCs w:val="24"/>
          <w:lang w:val="es-ES_tradnl" w:eastAsia="es-ES"/>
        </w:rPr>
        <w:lastRenderedPageBreak/>
        <w:t xml:space="preserve">- Sustituir en la letra a) de la glosa 01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eastAsia="Calibri" w:hAnsi="Arial" w:cs="Arial"/>
          <w:b/>
          <w:sz w:val="24"/>
          <w:szCs w:val="24"/>
        </w:rPr>
      </w:pPr>
      <w:r w:rsidRPr="00F35D64">
        <w:rPr>
          <w:rFonts w:ascii="Arial" w:hAnsi="Arial" w:cs="Arial"/>
          <w:b/>
          <w:sz w:val="24"/>
          <w:szCs w:val="24"/>
        </w:rPr>
        <w:t xml:space="preserve">Glosas comunes para todos los Programas 02 de los Gobiernos Regionales y para el Programa 03 del Gobierno Regional de Magallanes y Antártica Chilena. </w:t>
      </w:r>
    </w:p>
    <w:p w:rsidR="00051801" w:rsidRPr="00F35D64" w:rsidRDefault="00051801" w:rsidP="00051801">
      <w:pPr>
        <w:tabs>
          <w:tab w:val="left" w:pos="851"/>
          <w:tab w:val="left" w:pos="1560"/>
          <w:tab w:val="left" w:pos="2268"/>
        </w:tabs>
        <w:spacing w:after="0" w:line="240" w:lineRule="auto"/>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Modificar la glosa 02, en el siguiente sentido:</w:t>
      </w: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 Intercalar, en el párrafo primero del numeral 2.1, entre el punto seguido (.)</w:t>
      </w:r>
      <w:r w:rsidRPr="00F35D64">
        <w:rPr>
          <w:rFonts w:ascii="Arial" w:eastAsia="Calibri" w:hAnsi="Arial" w:cs="Arial"/>
          <w:bCs/>
          <w:sz w:val="24"/>
          <w:szCs w:val="24"/>
        </w:rPr>
        <w:t xml:space="preserve"> y la palabra “Asimismo”, la siguiente frase: </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“Las instituciones privadas sin fines de lucro podrán ser beneficiarias de estos recursos siempre que al momento de postular tengan una personalidad jurídica vigente no inferior a 2 años.”.</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xml:space="preserve">- </w:t>
      </w:r>
      <w:r w:rsidRPr="00F35D64">
        <w:rPr>
          <w:rFonts w:ascii="Arial" w:eastAsia="Calibri" w:hAnsi="Arial" w:cs="Arial"/>
          <w:sz w:val="24"/>
          <w:szCs w:val="24"/>
        </w:rPr>
        <w:t>Intercalar, en el párrafo tercero del numeral 2.1, entre el punto seguido (.)</w:t>
      </w:r>
      <w:r w:rsidRPr="00F35D64">
        <w:rPr>
          <w:rFonts w:ascii="Arial" w:eastAsia="Calibri" w:hAnsi="Arial" w:cs="Arial"/>
          <w:bCs/>
          <w:sz w:val="24"/>
          <w:szCs w:val="24"/>
        </w:rPr>
        <w:t xml:space="preserve"> y la palabra “Quedarán”, la siguiente frase: </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“En cada Gobierno Regional se constituirá un comité resolutivo, para cada tipología de actividad que se someta a concurso, que resolverá a partir de la evaluación efectuada por el Gobierno Regional a las postulaciones recibidas. Estos comités resolutivos estarán integrados por funcionarios públicos, donde se deberá incluir al menos uno de otra institución pública relacionada con la tipología específica de que trate el comité, designados por acuerdo del Consejo Regional respectivo.”.</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Reemplazar</w:t>
      </w:r>
      <w:r w:rsidRPr="00F35D64">
        <w:rPr>
          <w:rFonts w:ascii="Arial" w:eastAsia="Calibri" w:hAnsi="Arial" w:cs="Arial"/>
          <w:sz w:val="24"/>
          <w:szCs w:val="24"/>
        </w:rPr>
        <w:t>, en el párrafo tercero del numeral 2.1,</w:t>
      </w:r>
      <w:r w:rsidRPr="00F35D64">
        <w:rPr>
          <w:rFonts w:ascii="Arial" w:eastAsia="Calibri" w:hAnsi="Arial" w:cs="Arial"/>
          <w:bCs/>
          <w:sz w:val="24"/>
          <w:szCs w:val="24"/>
        </w:rPr>
        <w:t xml:space="preserve"> la segunda oración “Quedarán excluidos de estos procedimientos los recursos que se destinen al funcionamiento de los teatros regionales o municipales.”, por la siguiente: </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
          <w:bCs/>
          <w:sz w:val="24"/>
          <w:szCs w:val="24"/>
        </w:rPr>
      </w:pPr>
      <w:r w:rsidRPr="00F35D64">
        <w:rPr>
          <w:rFonts w:ascii="Arial" w:eastAsia="Calibri" w:hAnsi="Arial" w:cs="Arial"/>
          <w:bCs/>
          <w:sz w:val="24"/>
          <w:szCs w:val="24"/>
        </w:rPr>
        <w:t xml:space="preserve">“Quedarán excluidos de estos procedimientos los recursos que se destinen al funcionamiento de los teatros regionales o municipales, a las actividades de carácter social que se aprueben a instituciones privadas sin fines de lucro y a aquellas actividades culturales de carácter regional que haya decidido ejecutar directamente el Gobierno Regional.”. </w:t>
      </w:r>
      <w:r w:rsidRPr="00F35D64">
        <w:rPr>
          <w:rFonts w:ascii="Arial" w:eastAsia="Calibri" w:hAnsi="Arial" w:cs="Arial"/>
          <w:b/>
          <w:bCs/>
          <w:sz w:val="24"/>
          <w:szCs w:val="24"/>
        </w:rPr>
        <w:t>(Mayoría de votos 9x5 abstenciones. Indicación número 106).</w:t>
      </w:r>
    </w:p>
    <w:p w:rsidR="00051801" w:rsidRPr="00F35D64" w:rsidRDefault="00051801" w:rsidP="00051801">
      <w:pPr>
        <w:spacing w:after="0" w:line="240" w:lineRule="auto"/>
        <w:ind w:firstLine="2835"/>
        <w:jc w:val="both"/>
        <w:rPr>
          <w:rFonts w:ascii="Arial" w:eastAsia="Calibri" w:hAnsi="Arial" w:cs="Arial"/>
          <w:b/>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xml:space="preserve">- Incorporar en el numeral 2.4, un párrafo segundo, nuevo, del siguiente tenor: </w:t>
      </w:r>
    </w:p>
    <w:p w:rsidR="00051801" w:rsidRPr="00F35D64" w:rsidRDefault="00051801" w:rsidP="00051801">
      <w:pPr>
        <w:spacing w:after="0" w:line="240" w:lineRule="auto"/>
        <w:ind w:firstLine="2835"/>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bCs/>
          <w:sz w:val="24"/>
          <w:szCs w:val="24"/>
        </w:rPr>
        <w:t xml:space="preserve">“Respecto de los recursos transferidos a las instituciones señaladas, los Gobiernos Regionales deberán informar trimestralmente a la Comisión Especial Mixta de Presupuestos y en las páginas </w:t>
      </w:r>
      <w:r w:rsidRPr="00F35D64">
        <w:rPr>
          <w:rFonts w:ascii="Arial" w:eastAsia="Calibri" w:hAnsi="Arial" w:cs="Arial"/>
          <w:bCs/>
          <w:i/>
          <w:iCs/>
          <w:sz w:val="24"/>
          <w:szCs w:val="24"/>
        </w:rPr>
        <w:t xml:space="preserve">web </w:t>
      </w:r>
      <w:r w:rsidRPr="00F35D64">
        <w:rPr>
          <w:rFonts w:ascii="Arial" w:eastAsia="Calibri" w:hAnsi="Arial" w:cs="Arial"/>
          <w:bCs/>
          <w:sz w:val="24"/>
          <w:szCs w:val="24"/>
        </w:rPr>
        <w:t>de la institución y del correspondiente Gobierno Regional, lo siguiente: planificación anual</w:t>
      </w:r>
      <w:r w:rsidRPr="00F35D64">
        <w:rPr>
          <w:rFonts w:ascii="Arial" w:eastAsia="Calibri" w:hAnsi="Arial" w:cs="Arial"/>
          <w:sz w:val="24"/>
          <w:szCs w:val="24"/>
        </w:rPr>
        <w:t xml:space="preserve">; requerimientos de personal y sus perfiles; número de cargos; los concursos para la contratación de personal y sus resultados; número de profesionales contratados con descripción de funciones y remuneraciones asociadas; transferencias y ejecución </w:t>
      </w:r>
      <w:r w:rsidRPr="00F35D64">
        <w:rPr>
          <w:rFonts w:ascii="Arial" w:eastAsia="Calibri" w:hAnsi="Arial" w:cs="Arial"/>
          <w:sz w:val="24"/>
          <w:szCs w:val="24"/>
        </w:rPr>
        <w:lastRenderedPageBreak/>
        <w:t>presupuestaria, y licitaciones e indicadores de gestión.”.</w:t>
      </w:r>
      <w:r w:rsidRPr="00F35D64">
        <w:rPr>
          <w:rFonts w:ascii="Arial" w:eastAsia="Times New Roman" w:hAnsi="Arial" w:cs="Arial"/>
          <w:b/>
          <w:sz w:val="24"/>
          <w:szCs w:val="20"/>
          <w:lang w:eastAsia="es-ES" w:bidi="he-IL"/>
        </w:rPr>
        <w:t xml:space="preserve"> (Unanimidad 16x0.</w:t>
      </w:r>
      <w:r w:rsidRPr="00F35D64">
        <w:rPr>
          <w:rFonts w:ascii="Arial" w:eastAsia="Times New Roman" w:hAnsi="Arial" w:cs="Arial"/>
          <w:b/>
          <w:sz w:val="24"/>
          <w:szCs w:val="20"/>
          <w:lang w:val="es-ES" w:eastAsia="es-ES" w:bidi="he-IL"/>
        </w:rPr>
        <w:t xml:space="preserve"> Indicación número 62</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eastAsia="Calibri" w:hAnsi="Arial" w:cs="Arial"/>
          <w:b/>
          <w:bCs/>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 xml:space="preserve">- En el párrafo primero del numeral 3.5, </w:t>
      </w:r>
      <w:r w:rsidRPr="00F35D64">
        <w:rPr>
          <w:rFonts w:ascii="Arial" w:eastAsia="Calibri" w:hAnsi="Arial" w:cs="Arial"/>
          <w:bCs/>
          <w:sz w:val="24"/>
          <w:szCs w:val="24"/>
        </w:rPr>
        <w:t>reemplazar el primer punto seguido (.) por la siguiente frase: “, o para comunidades beneficiarias de predios acogidos a los artículos 20, letras a) y b), y 21 de la ley N° 19.253.”.</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 xml:space="preserve">- En el párrafo primero del numeral 5.1, </w:t>
      </w:r>
      <w:r w:rsidRPr="00F35D64">
        <w:rPr>
          <w:rFonts w:ascii="Arial" w:eastAsia="Calibri" w:hAnsi="Arial" w:cs="Arial"/>
          <w:bCs/>
          <w:sz w:val="24"/>
          <w:szCs w:val="24"/>
        </w:rPr>
        <w:t>reemplazar</w:t>
      </w:r>
      <w:r w:rsidRPr="00F35D64">
        <w:rPr>
          <w:rFonts w:ascii="Arial" w:eastAsia="Calibri" w:hAnsi="Arial" w:cs="Arial"/>
          <w:sz w:val="24"/>
          <w:szCs w:val="24"/>
        </w:rPr>
        <w:t xml:space="preserve"> la frase entre paréntesis () </w:t>
      </w:r>
      <w:r w:rsidRPr="00F35D64">
        <w:rPr>
          <w:rFonts w:ascii="Arial" w:eastAsia="Calibri" w:hAnsi="Arial" w:cs="Arial"/>
          <w:bCs/>
          <w:sz w:val="24"/>
          <w:szCs w:val="24"/>
        </w:rPr>
        <w:t>“incluso los destinados a concursos de riego” por la frase “incluso los destinados a concursos de riego y aquellos que se ejecuten en los recintos indicados en el numeral 4.2.7 de esta glosa”.</w:t>
      </w: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spacing w:after="0" w:line="240" w:lineRule="auto"/>
        <w:ind w:firstLine="2835"/>
        <w:jc w:val="both"/>
        <w:rPr>
          <w:rFonts w:ascii="Arial" w:eastAsia="Calibri" w:hAnsi="Arial" w:cs="Arial"/>
          <w:bCs/>
          <w:sz w:val="24"/>
          <w:szCs w:val="24"/>
        </w:rPr>
      </w:pPr>
      <w:r w:rsidRPr="00F35D64">
        <w:rPr>
          <w:rFonts w:ascii="Arial" w:eastAsia="Calibri" w:hAnsi="Arial" w:cs="Arial"/>
          <w:sz w:val="24"/>
          <w:szCs w:val="24"/>
        </w:rPr>
        <w:t>- En el párrafo primero del numeral 5.9, intercalar entre los términos</w:t>
      </w:r>
      <w:r w:rsidRPr="00F35D64">
        <w:rPr>
          <w:rFonts w:ascii="Arial" w:eastAsia="Calibri" w:hAnsi="Arial" w:cs="Arial"/>
          <w:bCs/>
          <w:sz w:val="24"/>
          <w:szCs w:val="24"/>
        </w:rPr>
        <w:t xml:space="preserve"> “infraestructura pública” y la coma (,) que le sigue, la frase: “(incluso aquellas de carácter social o deportivo que se ejecuten en los recintos indicados en el numeral 4.2.7 de esta glosa)”.</w:t>
      </w:r>
      <w:r w:rsidRPr="00F35D64">
        <w:rPr>
          <w:rFonts w:ascii="Arial" w:eastAsia="Times New Roman" w:hAnsi="Arial" w:cs="Arial"/>
          <w:b/>
          <w:sz w:val="24"/>
          <w:szCs w:val="20"/>
          <w:lang w:eastAsia="es-ES" w:bidi="he-IL"/>
        </w:rPr>
        <w:t xml:space="preserve"> (Unanimidad 14x0.</w:t>
      </w:r>
      <w:r w:rsidRPr="00F35D64">
        <w:rPr>
          <w:rFonts w:ascii="Arial" w:eastAsia="Times New Roman" w:hAnsi="Arial" w:cs="Arial"/>
          <w:b/>
          <w:sz w:val="24"/>
          <w:szCs w:val="20"/>
          <w:lang w:val="es-ES" w:eastAsia="es-ES" w:bidi="he-IL"/>
        </w:rPr>
        <w:t xml:space="preserve"> Indicación número 108</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jc w:val="both"/>
        <w:rPr>
          <w:rFonts w:ascii="Arial" w:eastAsia="Calibri" w:hAnsi="Arial" w:cs="Arial"/>
          <w:bCs/>
          <w:sz w:val="24"/>
          <w:szCs w:val="24"/>
        </w:rPr>
      </w:pPr>
    </w:p>
    <w:p w:rsidR="00051801" w:rsidRPr="00F35D64" w:rsidRDefault="00051801" w:rsidP="00051801">
      <w:pPr>
        <w:tabs>
          <w:tab w:val="left" w:pos="851"/>
          <w:tab w:val="left" w:pos="1560"/>
          <w:tab w:val="left" w:pos="2268"/>
        </w:tabs>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Modificar en el inciso primero de la glosa 10, lo siguiente:</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Sustituir la frase “Hasta un total que no supere el 5% de su presupuesto consultado en la presente Ley aprobada por el Congreso Nacional podrá ser destinado por cada Gobierno Regional a” por la expresión “Los Gobiernos Regionales podrán financiar”.</w:t>
      </w:r>
    </w:p>
    <w:p w:rsidR="00051801" w:rsidRPr="00F35D64" w:rsidRDefault="00051801" w:rsidP="00051801">
      <w:pPr>
        <w:spacing w:after="0" w:line="240" w:lineRule="auto"/>
        <w:ind w:firstLine="2835"/>
        <w:jc w:val="both"/>
        <w:rPr>
          <w:rFonts w:ascii="Arial" w:eastAsia="Calibri" w:hAnsi="Arial" w:cs="Arial"/>
          <w:sz w:val="24"/>
          <w:szCs w:val="24"/>
        </w:rPr>
      </w:pPr>
    </w:p>
    <w:p w:rsidR="00051801" w:rsidRPr="00F35D64" w:rsidRDefault="00051801" w:rsidP="00051801">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Reemplazar la expresión “vecinales y casetas sanitarias.” por “vecinales, casetas sanitarias, agua potable rural, ya sea a través de sistemas de agua potable y/o de abastos de agua y compra de derechos de agua para abastecimiento doméstico. Los planes podrán contemplar recursos para otorgar la certidumbre jurídica de la propiedad indígena (goces) a los beneficiarios de los planes, así como para tramitar y otorgar las servidumbres necesarias para los proyectos.”.</w:t>
      </w:r>
      <w:r w:rsidRPr="00F35D64">
        <w:rPr>
          <w:rFonts w:ascii="Arial" w:eastAsia="Times New Roman" w:hAnsi="Arial" w:cs="Arial"/>
          <w:b/>
          <w:sz w:val="24"/>
          <w:szCs w:val="20"/>
          <w:lang w:eastAsia="es-ES" w:bidi="he-IL"/>
        </w:rPr>
        <w:t xml:space="preserve"> (Unanimidad 14x0.</w:t>
      </w:r>
      <w:r w:rsidRPr="00F35D64">
        <w:rPr>
          <w:rFonts w:ascii="Arial" w:eastAsia="Times New Roman" w:hAnsi="Arial" w:cs="Arial"/>
          <w:b/>
          <w:sz w:val="24"/>
          <w:szCs w:val="20"/>
          <w:lang w:val="es-ES" w:eastAsia="es-ES" w:bidi="he-IL"/>
        </w:rPr>
        <w:t xml:space="preserve"> Indicación número 108</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hAnsi="Arial" w:cs="Arial"/>
          <w:b/>
          <w:sz w:val="24"/>
          <w:szCs w:val="24"/>
        </w:rPr>
      </w:pPr>
    </w:p>
    <w:p w:rsidR="00494789" w:rsidRPr="00F35D64" w:rsidRDefault="00494789" w:rsidP="00494789">
      <w:pPr>
        <w:spacing w:after="0" w:line="240" w:lineRule="auto"/>
        <w:jc w:val="center"/>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06</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MINISTERIO DE RELACIONES EXTERIORES</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Aprobarla, con la siguiente modificación:</w:t>
      </w:r>
    </w:p>
    <w:p w:rsidR="00051801" w:rsidRPr="00F35D64" w:rsidRDefault="00051801" w:rsidP="00051801">
      <w:pPr>
        <w:spacing w:after="0" w:line="240" w:lineRule="auto"/>
        <w:ind w:firstLine="2835"/>
        <w:jc w:val="both"/>
        <w:rPr>
          <w:rFonts w:ascii="Arial" w:eastAsia="Times New Roman" w:hAnsi="Arial" w:cs="Times New Roman"/>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01; Programa 01 (Secretaría y Administración General y Servicio Exterior). </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Calibri" w:hAnsi="Arial" w:cs="Arial"/>
          <w:sz w:val="24"/>
        </w:rPr>
      </w:pPr>
      <w:r w:rsidRPr="00F35D64">
        <w:rPr>
          <w:rFonts w:ascii="Arial" w:eastAsia="Calibri" w:hAnsi="Arial" w:cs="Arial"/>
          <w:sz w:val="24"/>
          <w:szCs w:val="24"/>
          <w:lang w:val="es-ES_tradnl"/>
        </w:rPr>
        <w:t>- Agregar</w:t>
      </w:r>
      <w:r w:rsidRPr="00F35D64">
        <w:rPr>
          <w:rFonts w:ascii="Arial" w:eastAsia="Calibri" w:hAnsi="Arial" w:cs="Arial"/>
          <w:b/>
          <w:sz w:val="24"/>
          <w:szCs w:val="24"/>
          <w:lang w:val="es-ES_tradnl"/>
        </w:rPr>
        <w:t xml:space="preserve"> </w:t>
      </w:r>
      <w:r w:rsidRPr="00F35D64">
        <w:rPr>
          <w:rFonts w:ascii="Arial" w:eastAsia="Calibri" w:hAnsi="Arial" w:cs="Arial"/>
          <w:sz w:val="24"/>
        </w:rPr>
        <w:t xml:space="preserve">un inciso segundo a la glosa 02, del siguiente tenor: </w:t>
      </w:r>
    </w:p>
    <w:p w:rsidR="00051801" w:rsidRPr="00F35D64" w:rsidRDefault="00051801" w:rsidP="00051801">
      <w:pPr>
        <w:spacing w:after="0" w:line="240" w:lineRule="auto"/>
        <w:ind w:firstLine="2835"/>
        <w:jc w:val="both"/>
        <w:rPr>
          <w:rFonts w:ascii="Arial" w:eastAsia="Calibri" w:hAnsi="Arial" w:cs="Arial"/>
          <w:sz w:val="24"/>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eastAsia="Calibri" w:hAnsi="Arial" w:cs="Arial"/>
          <w:sz w:val="24"/>
        </w:rPr>
        <w:t xml:space="preserve">“En el mes de enero se informará a las Comisiones de Relaciones Exteriores y de Hacienda de la Cámara de Diputados y del Senado y a la Comisión Especial Mixta de Presupuestos la programación de las actividades financiadas con los recursos del Programa </w:t>
      </w:r>
      <w:r w:rsidRPr="00F35D64">
        <w:rPr>
          <w:rFonts w:ascii="Arial" w:eastAsia="Calibri" w:hAnsi="Arial" w:cs="Arial"/>
          <w:sz w:val="24"/>
        </w:rPr>
        <w:lastRenderedPageBreak/>
        <w:t>Comunidades de Chilenos en el Exterior, y semestralmente sobre la ejecución de dichos recursos.”.</w:t>
      </w:r>
      <w:r w:rsidRPr="00F35D64">
        <w:rPr>
          <w:rFonts w:ascii="Arial" w:hAnsi="Arial" w:cs="Arial"/>
          <w:sz w:val="24"/>
          <w:szCs w:val="24"/>
        </w:rPr>
        <w:t xml:space="preserve"> </w:t>
      </w:r>
      <w:r w:rsidRPr="00F35D64">
        <w:rPr>
          <w:rFonts w:ascii="Arial" w:eastAsia="Calibri" w:hAnsi="Arial" w:cs="Arial"/>
          <w:b/>
          <w:sz w:val="24"/>
          <w:szCs w:val="24"/>
          <w:lang w:val="es-MX"/>
        </w:rPr>
        <w:t xml:space="preserve">(Unanimidad 20x0. </w:t>
      </w:r>
      <w:r w:rsidRPr="00F35D64">
        <w:rPr>
          <w:rFonts w:ascii="Arial" w:eastAsia="Times New Roman" w:hAnsi="Arial" w:cs="Arial"/>
          <w:b/>
          <w:sz w:val="24"/>
          <w:szCs w:val="24"/>
          <w:lang w:val="es-ES" w:eastAsia="es-ES"/>
        </w:rPr>
        <w:t>Aprobación enmienda Subcomisión</w:t>
      </w:r>
      <w:r w:rsidRPr="00F35D64">
        <w:rPr>
          <w:rFonts w:ascii="Arial" w:eastAsia="Calibri" w:hAnsi="Arial" w:cs="Arial"/>
          <w:b/>
          <w:sz w:val="24"/>
          <w:szCs w:val="24"/>
          <w:lang w:val="es-MX"/>
        </w:rPr>
        <w:t>).</w:t>
      </w:r>
    </w:p>
    <w:p w:rsidR="00051801" w:rsidRPr="00F35D64" w:rsidRDefault="00051801" w:rsidP="00051801">
      <w:pPr>
        <w:spacing w:after="0" w:line="240" w:lineRule="auto"/>
        <w:ind w:firstLine="2835"/>
        <w:jc w:val="both"/>
        <w:rPr>
          <w:rFonts w:ascii="Arial" w:eastAsia="Calibri" w:hAnsi="Arial" w:cs="Arial"/>
          <w:b/>
          <w:sz w:val="24"/>
          <w:szCs w:val="24"/>
          <w:lang w:val="es-MX"/>
        </w:rPr>
      </w:pP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03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02; Programa 01 (Dirección General de Relaciones Económicas Internacionales). </w:t>
      </w:r>
    </w:p>
    <w:p w:rsidR="00051801" w:rsidRPr="00F35D64" w:rsidRDefault="00051801" w:rsidP="00051801">
      <w:pPr>
        <w:tabs>
          <w:tab w:val="left" w:pos="2124"/>
        </w:tabs>
        <w:spacing w:after="0" w:line="240" w:lineRule="auto"/>
        <w:jc w:val="both"/>
        <w:rPr>
          <w:rFonts w:ascii="Arial" w:hAnsi="Arial" w:cs="Arial"/>
          <w:b/>
          <w:sz w:val="24"/>
          <w:szCs w:val="24"/>
        </w:rPr>
      </w:pPr>
      <w:r w:rsidRPr="00F35D64">
        <w:rPr>
          <w:rFonts w:ascii="Arial" w:hAnsi="Arial" w:cs="Arial"/>
          <w:b/>
          <w:sz w:val="24"/>
          <w:szCs w:val="24"/>
        </w:rPr>
        <w:tab/>
      </w: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02; Programa 02 (Promoción de Exportaciones). </w:t>
      </w:r>
    </w:p>
    <w:p w:rsidR="00051801" w:rsidRPr="00F35D64" w:rsidRDefault="00051801" w:rsidP="00051801">
      <w:pPr>
        <w:tabs>
          <w:tab w:val="left" w:pos="2124"/>
        </w:tabs>
        <w:spacing w:after="0" w:line="240" w:lineRule="auto"/>
        <w:jc w:val="both"/>
        <w:rPr>
          <w:rFonts w:ascii="Arial" w:hAnsi="Arial" w:cs="Arial"/>
          <w:b/>
          <w:sz w:val="24"/>
          <w:szCs w:val="24"/>
        </w:rPr>
      </w:pPr>
      <w:r w:rsidRPr="00F35D64">
        <w:rPr>
          <w:rFonts w:ascii="Arial" w:hAnsi="Arial" w:cs="Arial"/>
          <w:b/>
          <w:sz w:val="24"/>
          <w:szCs w:val="24"/>
        </w:rPr>
        <w:tab/>
      </w: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03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03; Programa 01 (Dirección de Fronteras y Límites del Estado). </w:t>
      </w:r>
    </w:p>
    <w:p w:rsidR="00051801" w:rsidRPr="00F35D64" w:rsidRDefault="00051801" w:rsidP="00051801">
      <w:pPr>
        <w:tabs>
          <w:tab w:val="left" w:pos="2124"/>
        </w:tabs>
        <w:spacing w:after="0" w:line="240" w:lineRule="auto"/>
        <w:jc w:val="both"/>
        <w:rPr>
          <w:rFonts w:ascii="Arial" w:hAnsi="Arial" w:cs="Arial"/>
          <w:b/>
          <w:sz w:val="24"/>
          <w:szCs w:val="24"/>
        </w:rPr>
      </w:pPr>
      <w:r w:rsidRPr="00F35D64">
        <w:rPr>
          <w:rFonts w:ascii="Arial" w:hAnsi="Arial" w:cs="Arial"/>
          <w:b/>
          <w:sz w:val="24"/>
          <w:szCs w:val="24"/>
        </w:rPr>
        <w:tab/>
      </w:r>
    </w:p>
    <w:p w:rsidR="00051801" w:rsidRPr="00F35D64" w:rsidRDefault="00051801" w:rsidP="00051801">
      <w:pPr>
        <w:spacing w:after="0" w:line="240" w:lineRule="auto"/>
        <w:ind w:firstLine="2835"/>
        <w:jc w:val="both"/>
        <w:rPr>
          <w:rFonts w:ascii="Arial" w:eastAsia="Times New Roman" w:hAnsi="Arial" w:cs="Arial"/>
          <w:b/>
          <w:sz w:val="24"/>
          <w:szCs w:val="24"/>
          <w:lang w:val="es-ES_tradnl" w:eastAsia="es-ES"/>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04; Programa 01 (Instituto Antártico Chileno). </w:t>
      </w:r>
    </w:p>
    <w:p w:rsidR="00051801" w:rsidRPr="00F35D64" w:rsidRDefault="00051801" w:rsidP="00051801">
      <w:pPr>
        <w:tabs>
          <w:tab w:val="left" w:pos="2124"/>
        </w:tabs>
        <w:spacing w:after="0" w:line="240" w:lineRule="auto"/>
        <w:jc w:val="both"/>
        <w:rPr>
          <w:rFonts w:ascii="Arial" w:hAnsi="Arial" w:cs="Arial"/>
          <w:b/>
          <w:sz w:val="24"/>
          <w:szCs w:val="24"/>
        </w:rPr>
      </w:pPr>
      <w:r w:rsidRPr="00F35D64">
        <w:rPr>
          <w:rFonts w:ascii="Arial" w:hAnsi="Arial" w:cs="Arial"/>
          <w:b/>
          <w:sz w:val="24"/>
          <w:szCs w:val="24"/>
        </w:rPr>
        <w:tab/>
      </w: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494789" w:rsidRPr="00F35D64" w:rsidRDefault="00494789" w:rsidP="00051801">
      <w:pPr>
        <w:spacing w:after="0" w:line="240" w:lineRule="auto"/>
        <w:jc w:val="center"/>
        <w:rPr>
          <w:rFonts w:ascii="Arial" w:eastAsia="Times New Roman" w:hAnsi="Arial" w:cs="Arial"/>
          <w:b/>
          <w:sz w:val="24"/>
          <w:szCs w:val="20"/>
          <w:lang w:val="es-ES" w:eastAsia="es-ES" w:bidi="he-IL"/>
        </w:rPr>
      </w:pPr>
    </w:p>
    <w:p w:rsidR="00494789" w:rsidRPr="00F35D64" w:rsidRDefault="00494789" w:rsidP="00051801">
      <w:pPr>
        <w:spacing w:after="0" w:line="240" w:lineRule="auto"/>
        <w:jc w:val="center"/>
        <w:rPr>
          <w:rFonts w:ascii="Arial" w:eastAsia="Times New Roman" w:hAnsi="Arial" w:cs="Arial"/>
          <w:b/>
          <w:sz w:val="24"/>
          <w:szCs w:val="20"/>
          <w:lang w:val="es-ES" w:eastAsia="es-ES" w:bidi="he-IL"/>
        </w:rPr>
      </w:pPr>
    </w:p>
    <w:p w:rsidR="00494789" w:rsidRPr="00F35D64" w:rsidRDefault="00494789" w:rsidP="00051801">
      <w:pPr>
        <w:spacing w:after="0" w:line="240" w:lineRule="auto"/>
        <w:jc w:val="center"/>
        <w:rPr>
          <w:rFonts w:ascii="Arial" w:eastAsia="Times New Roman" w:hAnsi="Arial" w:cs="Arial"/>
          <w:b/>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07</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MINISTERIO DE ECONOMIA, FOMENTO Y TURISMO</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Glosa 01 asociada a la Partida</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tabs>
          <w:tab w:val="left" w:pos="2835"/>
        </w:tabs>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bCs/>
          <w:color w:val="000000"/>
          <w:sz w:val="24"/>
          <w:szCs w:val="24"/>
          <w:lang w:val="es-ES_tradnl" w:eastAsia="es-ES"/>
        </w:rPr>
        <w:t xml:space="preserve">- Sustituir en la glosa 01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4"/>
          <w:lang w:val="es-ES" w:eastAsia="he-IL" w:bidi="he-IL"/>
        </w:rPr>
      </w:pPr>
      <w:r w:rsidRPr="00F35D64">
        <w:rPr>
          <w:rFonts w:ascii="Arial" w:eastAsia="Times New Roman" w:hAnsi="Arial" w:cs="Arial"/>
          <w:b/>
          <w:sz w:val="24"/>
          <w:szCs w:val="20"/>
          <w:lang w:val="es-ES" w:eastAsia="he-IL" w:bidi="he-IL"/>
        </w:rPr>
        <w:t>Capítulo 01; Programa 01 (Subsecretaría de Economía y Empresas de Menor Tamaño). (114)</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 Reducir los siguientes rubros de gastos en los montos que se señala: </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lastRenderedPageBreak/>
        <w:t>Subt.</w:t>
      </w:r>
      <w:r w:rsidRPr="00F35D64">
        <w:rPr>
          <w:rFonts w:ascii="Arial" w:hAnsi="Arial" w:cs="Arial"/>
          <w:sz w:val="20"/>
          <w:szCs w:val="20"/>
          <w:u w:val="single"/>
          <w:lang w:val="en-US"/>
        </w:rPr>
        <w:tab/>
        <w:t>Item 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22</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Bienes y Servicios de Consumo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la siguiente nueva asignación 010 con el monto que se indica:</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010</w:t>
      </w:r>
      <w:r w:rsidRPr="00F35D64">
        <w:rPr>
          <w:rFonts w:ascii="Arial" w:hAnsi="Arial" w:cs="Arial"/>
          <w:sz w:val="20"/>
          <w:szCs w:val="20"/>
        </w:rPr>
        <w:tab/>
        <w:t xml:space="preserve">Programa Asociatividad y Economía  </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Social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50.000 </w:t>
      </w:r>
    </w:p>
    <w:p w:rsidR="00051801" w:rsidRPr="00F35D64" w:rsidRDefault="00051801" w:rsidP="00051801">
      <w:pPr>
        <w:spacing w:after="0" w:line="240" w:lineRule="auto"/>
        <w:ind w:firstLine="2835"/>
        <w:jc w:val="both"/>
        <w:rPr>
          <w:rFonts w:ascii="Arial" w:hAnsi="Arial" w:cs="Arial"/>
          <w:sz w:val="20"/>
          <w:szCs w:val="20"/>
        </w:rPr>
      </w:pPr>
      <w:r w:rsidRPr="00F35D64">
        <w:rPr>
          <w:rFonts w:ascii="Arial" w:hAnsi="Arial" w:cs="Arial"/>
          <w:sz w:val="24"/>
          <w:szCs w:val="24"/>
        </w:rPr>
        <w:t>Consecuencialmente, cabe entender modificados los rubros superiores de agregación.</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18x0.</w:t>
      </w:r>
      <w:r w:rsidRPr="00F35D64">
        <w:rPr>
          <w:rFonts w:ascii="Arial" w:eastAsia="Times New Roman" w:hAnsi="Arial" w:cs="Arial"/>
          <w:b/>
          <w:sz w:val="24"/>
          <w:szCs w:val="20"/>
          <w:lang w:val="es-ES" w:eastAsia="es-ES" w:bidi="he-IL"/>
        </w:rPr>
        <w:t xml:space="preserve"> Indicación número 115</w:t>
      </w:r>
      <w:r w:rsidRPr="00F35D64">
        <w:rPr>
          <w:rFonts w:ascii="Arial" w:eastAsia="Times New Roman" w:hAnsi="Arial" w:cs="Arial"/>
          <w:b/>
          <w:sz w:val="24"/>
          <w:szCs w:val="20"/>
          <w:lang w:eastAsia="es-ES" w:bidi="he-IL"/>
        </w:rPr>
        <w:t>).</w:t>
      </w:r>
      <w:r w:rsidRPr="00F35D64">
        <w:rPr>
          <w:rFonts w:ascii="Arial" w:hAnsi="Arial" w:cs="Arial"/>
          <w:sz w:val="20"/>
          <w:szCs w:val="20"/>
        </w:rPr>
        <w:t xml:space="preserve"> </w:t>
      </w: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r w:rsidRPr="00F35D64">
        <w:rPr>
          <w:rFonts w:ascii="Arial" w:hAnsi="Arial" w:cs="Arial"/>
          <w:sz w:val="24"/>
          <w:szCs w:val="24"/>
        </w:rPr>
        <w:t>- Incorporar a la glosa 07 un inciso segundo, nuevo, del siguiente tenor:</w:t>
      </w:r>
    </w:p>
    <w:p w:rsidR="00051801" w:rsidRPr="00F35D64" w:rsidRDefault="00051801" w:rsidP="00051801">
      <w:pPr>
        <w:tabs>
          <w:tab w:val="left" w:pos="3600"/>
          <w:tab w:val="left" w:pos="6663"/>
          <w:tab w:val="left" w:pos="8640"/>
        </w:tabs>
        <w:spacing w:after="0" w:line="240" w:lineRule="auto"/>
        <w:ind w:firstLine="2835"/>
        <w:jc w:val="both"/>
        <w:rPr>
          <w:rFonts w:ascii="Arial" w:hAnsi="Arial" w:cs="Arial"/>
          <w:sz w:val="24"/>
          <w:szCs w:val="24"/>
        </w:rPr>
      </w:pPr>
    </w:p>
    <w:p w:rsidR="00051801" w:rsidRPr="00F35D64" w:rsidRDefault="00051801" w:rsidP="00051801">
      <w:pPr>
        <w:tabs>
          <w:tab w:val="left" w:pos="3600"/>
          <w:tab w:val="left" w:pos="6663"/>
          <w:tab w:val="left" w:pos="8640"/>
        </w:tabs>
        <w:spacing w:after="0" w:line="240" w:lineRule="auto"/>
        <w:ind w:firstLine="2835"/>
        <w:jc w:val="both"/>
        <w:rPr>
          <w:rFonts w:ascii="Arial" w:eastAsia="Times New Roman" w:hAnsi="Arial" w:cs="Arial"/>
          <w:b/>
          <w:sz w:val="24"/>
          <w:szCs w:val="20"/>
          <w:lang w:eastAsia="es-ES" w:bidi="he-IL"/>
        </w:rPr>
      </w:pPr>
      <w:r w:rsidRPr="00F35D64">
        <w:rPr>
          <w:rFonts w:ascii="Arial" w:hAnsi="Arial" w:cs="Arial"/>
          <w:sz w:val="24"/>
          <w:szCs w:val="24"/>
        </w:rPr>
        <w:t>“Mediante decreto supremo del Ministerio de Economía, Fomento y Turismo, dictado a más tardar el 1 de enero de 2015, se establecerán, entre otros, los objetivos, funciones, conformación, procedimientos de operación, y cualquier otra definición necesaria para su correcto funcionamiento. Por igual mecanismo podrá modificarse de ser necesario. Adicionalmente, el Ministerio de Economía, Fomento y Turismo deberá enviar trimestralmente a la Comisión Especial Mixta de Presupuestos, un informe detallado sobre el grado de cumplimiento de las metas propuestas y el estado de ejecución de sus recursos.”.</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18x0.</w:t>
      </w:r>
      <w:r w:rsidRPr="00F35D64">
        <w:rPr>
          <w:rFonts w:ascii="Arial" w:eastAsia="Times New Roman" w:hAnsi="Arial" w:cs="Arial"/>
          <w:b/>
          <w:sz w:val="24"/>
          <w:szCs w:val="20"/>
          <w:lang w:val="es-ES" w:eastAsia="es-ES" w:bidi="he-IL"/>
        </w:rPr>
        <w:t xml:space="preserve"> Indicaciones números 114 y 148</w:t>
      </w:r>
      <w:r w:rsidRPr="00F35D64">
        <w:rPr>
          <w:rFonts w:ascii="Arial" w:eastAsia="Times New Roman" w:hAnsi="Arial" w:cs="Arial"/>
          <w:b/>
          <w:sz w:val="24"/>
          <w:szCs w:val="20"/>
          <w:lang w:eastAsia="es-ES" w:bidi="he-IL"/>
        </w:rPr>
        <w:t>).</w:t>
      </w:r>
    </w:p>
    <w:p w:rsidR="00051801" w:rsidRPr="00F35D64" w:rsidRDefault="00051801" w:rsidP="00051801">
      <w:pPr>
        <w:tabs>
          <w:tab w:val="left" w:pos="3600"/>
          <w:tab w:val="left" w:pos="6663"/>
          <w:tab w:val="left" w:pos="8640"/>
        </w:tabs>
        <w:spacing w:after="0" w:line="240" w:lineRule="auto"/>
        <w:ind w:firstLine="2835"/>
        <w:jc w:val="both"/>
        <w:rPr>
          <w:rFonts w:ascii="Arial" w:eastAsia="Times New Roman" w:hAnsi="Arial" w:cs="Arial"/>
          <w:b/>
          <w:sz w:val="24"/>
          <w:szCs w:val="20"/>
          <w:lang w:eastAsia="es-ES"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Agregar en la glosa 08, asociada a la asignación 478, Secretaria del Fondo de Inversión Estratégica, el siguiente inciso segundo,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3600"/>
          <w:tab w:val="left" w:pos="6663"/>
          <w:tab w:val="left" w:pos="8640"/>
        </w:tabs>
        <w:spacing w:after="0" w:line="240" w:lineRule="auto"/>
        <w:ind w:firstLine="2835"/>
        <w:jc w:val="both"/>
        <w:rPr>
          <w:rFonts w:ascii="Arial" w:eastAsia="Times New Roman" w:hAnsi="Arial" w:cs="Arial"/>
          <w:b/>
          <w:sz w:val="24"/>
          <w:szCs w:val="20"/>
          <w:lang w:eastAsia="es-ES" w:bidi="he-IL"/>
        </w:rPr>
      </w:pPr>
      <w:r w:rsidRPr="00F35D64">
        <w:rPr>
          <w:rFonts w:ascii="Arial" w:hAnsi="Arial" w:cs="Arial"/>
          <w:sz w:val="24"/>
          <w:szCs w:val="24"/>
        </w:rPr>
        <w:t>“Antes del 31 de enero de 2015, el Ministerio de Economía, Fomento y Turismo, remitirá a la Comisión Especial Mixta de Presupuestos las metas, objetivos y el mecanismo de evaluación de este programa. Adicionalmente, el Ministerio de Economía, Fomento y Turismo deberá enviar trimestralmente a dicha Comisión, un informe detallado sobre el grado de cumplimiento de las metas propuestas y el estado de ejecución de sus recursos.”.</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17x0.</w:t>
      </w:r>
      <w:r w:rsidRPr="00F35D64">
        <w:rPr>
          <w:rFonts w:ascii="Arial" w:eastAsia="Times New Roman" w:hAnsi="Arial" w:cs="Arial"/>
          <w:b/>
          <w:sz w:val="24"/>
          <w:szCs w:val="20"/>
          <w:lang w:val="es-ES" w:eastAsia="es-ES" w:bidi="he-IL"/>
        </w:rPr>
        <w:t xml:space="preserve"> Indicación número 149</w:t>
      </w:r>
      <w:r w:rsidRPr="00F35D64">
        <w:rPr>
          <w:rFonts w:ascii="Arial" w:eastAsia="Times New Roman" w:hAnsi="Arial" w:cs="Arial"/>
          <w:b/>
          <w:sz w:val="24"/>
          <w:szCs w:val="20"/>
          <w:lang w:eastAsia="es-ES" w:bidi="he-IL"/>
        </w:rPr>
        <w:t>).</w:t>
      </w:r>
    </w:p>
    <w:p w:rsidR="00051801" w:rsidRPr="00F35D64" w:rsidRDefault="00051801" w:rsidP="00051801">
      <w:pPr>
        <w:tabs>
          <w:tab w:val="left" w:pos="3600"/>
          <w:tab w:val="left" w:pos="6663"/>
          <w:tab w:val="left" w:pos="8640"/>
        </w:tabs>
        <w:spacing w:after="0" w:line="240" w:lineRule="auto"/>
        <w:ind w:firstLine="2835"/>
        <w:jc w:val="both"/>
        <w:rPr>
          <w:rFonts w:ascii="Arial" w:eastAsia="Times New Roman" w:hAnsi="Arial" w:cs="Arial"/>
          <w:b/>
          <w:sz w:val="24"/>
          <w:szCs w:val="20"/>
          <w:lang w:eastAsia="es-ES"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en la glosa 09 asociada a la asignación 479, Agenda Digital, el siguiente inciso tercero,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3600"/>
          <w:tab w:val="left" w:pos="6663"/>
          <w:tab w:val="left" w:pos="8640"/>
        </w:tabs>
        <w:spacing w:after="0" w:line="240" w:lineRule="auto"/>
        <w:ind w:firstLine="2835"/>
        <w:jc w:val="both"/>
        <w:rPr>
          <w:rFonts w:ascii="Arial" w:eastAsia="Times New Roman" w:hAnsi="Arial" w:cs="Arial"/>
          <w:b/>
          <w:sz w:val="24"/>
          <w:szCs w:val="20"/>
          <w:lang w:val="es-ES" w:eastAsia="he-IL" w:bidi="he-IL"/>
        </w:rPr>
      </w:pPr>
      <w:r w:rsidRPr="00F35D64">
        <w:rPr>
          <w:rFonts w:ascii="Arial" w:hAnsi="Arial" w:cs="Arial"/>
          <w:sz w:val="24"/>
          <w:szCs w:val="24"/>
        </w:rPr>
        <w:t xml:space="preserve">“Antes del 31 de enero de 2015, el Ministerio de Economía, Fomento y Turismo, remitirá a la Comisión Especial Mixta de Presupuestos las metas, objetivos y el mecanismo de evaluación de este programa. Adicionalmente, el Ministerio de Economía, Fomento y Turismo deberá enviar trimestralmente a dicha Comisión, un informe detallado sobre </w:t>
      </w:r>
      <w:r w:rsidRPr="00F35D64">
        <w:rPr>
          <w:rFonts w:ascii="Arial" w:hAnsi="Arial" w:cs="Arial"/>
          <w:sz w:val="24"/>
          <w:szCs w:val="24"/>
        </w:rPr>
        <w:lastRenderedPageBreak/>
        <w:t xml:space="preserve">el grado de cumplimiento de las metas propuestas y el estado de ejecución de sus recursos.”. </w:t>
      </w:r>
      <w:r w:rsidRPr="00F35D64">
        <w:rPr>
          <w:rFonts w:ascii="Arial" w:hAnsi="Arial" w:cs="Arial"/>
          <w:b/>
          <w:sz w:val="24"/>
          <w:szCs w:val="24"/>
        </w:rPr>
        <w:t>(</w:t>
      </w:r>
      <w:r w:rsidRPr="00F35D64">
        <w:rPr>
          <w:rFonts w:ascii="Arial" w:eastAsia="Times New Roman" w:hAnsi="Arial" w:cs="Arial"/>
          <w:b/>
          <w:sz w:val="24"/>
          <w:szCs w:val="20"/>
          <w:lang w:eastAsia="es-ES" w:bidi="he-IL"/>
        </w:rPr>
        <w:t>Unanimidad 17x0.</w:t>
      </w:r>
      <w:r w:rsidRPr="00F35D64">
        <w:rPr>
          <w:rFonts w:ascii="Arial" w:eastAsia="Times New Roman" w:hAnsi="Arial" w:cs="Arial"/>
          <w:b/>
          <w:sz w:val="24"/>
          <w:szCs w:val="20"/>
          <w:lang w:val="es-ES" w:eastAsia="es-ES" w:bidi="he-IL"/>
        </w:rPr>
        <w:t xml:space="preserve"> Indicación número 150</w:t>
      </w:r>
      <w:r w:rsidRPr="00F35D64">
        <w:rPr>
          <w:rFonts w:ascii="Arial" w:eastAsia="Times New Roman" w:hAnsi="Arial" w:cs="Arial"/>
          <w:b/>
          <w:sz w:val="24"/>
          <w:szCs w:val="20"/>
          <w:lang w:eastAsia="es-ES" w:bidi="he-IL"/>
        </w:rPr>
        <w:t>).</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02; Programa 01 (Servicio Nacional del Consumidor). (152)</w:t>
      </w:r>
    </w:p>
    <w:p w:rsidR="00051801" w:rsidRPr="00F35D64" w:rsidRDefault="00051801" w:rsidP="00051801">
      <w:pPr>
        <w:spacing w:after="0" w:line="240" w:lineRule="auto"/>
        <w:rPr>
          <w:rFonts w:ascii="Arial" w:hAnsi="Arial" w:cs="Aria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Agregar en la glosa 06, asociada a la asignación 002, Programa Educación Financiera, el siguiente inciso segundo,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r w:rsidRPr="00F35D64">
        <w:rPr>
          <w:rFonts w:ascii="Arial" w:hAnsi="Arial" w:cs="Arial"/>
          <w:sz w:val="24"/>
          <w:szCs w:val="24"/>
        </w:rPr>
        <w:t>“Antes del 31 de enero de 2015, el Servicio Nacional del Consumidor, remitirá a la Comisión Especial Mixta de Presupuestos las metas, objetivos y el mecanismo de evaluación de este programa, así como un informe sobre la coordinación con los otros Programas que se realizan sobre esta materia en los distintos Ministerios. Adicionalmente, deberá enviar trimestralmente a dicha Comisión, un informe detallado sobre el grado de cumplimiento de las metas propuestas y el estado de ejecución de sus recursos.”.</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17x0.</w:t>
      </w:r>
      <w:r w:rsidRPr="00F35D64">
        <w:rPr>
          <w:rFonts w:ascii="Arial" w:eastAsia="Times New Roman" w:hAnsi="Arial" w:cs="Arial"/>
          <w:b/>
          <w:sz w:val="24"/>
          <w:szCs w:val="20"/>
          <w:lang w:val="es-ES" w:eastAsia="es-ES" w:bidi="he-IL"/>
        </w:rPr>
        <w:t xml:space="preserve"> Indicación número 152</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una glosa 08, nueva, asociada al subtítulo 24; ítem 03; asignación 600, Proyecto de Modernización del Estado-BID,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enero de 2015, el Servicio Nacional del Consumidor, remitirá a la Comisión Especial Mixta de Presupuestos las metas y objetivos de este programa. Adicionalmente, deberá enviar trimestralmente a dicha Comisión, un informe detallado sobre el grado de cumplimiento de las metas propuestas y el estado de ejecución de sus recursos.”.</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17x0.</w:t>
      </w:r>
      <w:r w:rsidRPr="00F35D64">
        <w:rPr>
          <w:rFonts w:ascii="Arial" w:eastAsia="Times New Roman" w:hAnsi="Arial" w:cs="Arial"/>
          <w:b/>
          <w:sz w:val="24"/>
          <w:szCs w:val="20"/>
          <w:lang w:val="es-ES" w:eastAsia="es-ES" w:bidi="he-IL"/>
        </w:rPr>
        <w:t xml:space="preserve"> Indicación número 153</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06; Programa 01 (Corporación de Fomento de la Producción). (113)</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Reducir los siguientes rubros de gastos en los montos que se señala:</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 xml:space="preserve">Item </w:t>
      </w:r>
      <w:r w:rsidRPr="00F35D64">
        <w:rPr>
          <w:rFonts w:ascii="Arial" w:hAnsi="Arial" w:cs="Arial"/>
          <w:sz w:val="20"/>
          <w:szCs w:val="20"/>
          <w:u w:val="single"/>
          <w:lang w:val="en-US"/>
        </w:rPr>
        <w:tab/>
        <w:t>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22</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Bienes y Servicios de Consumo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200.000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8.084.682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4.300.000</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090</w:t>
      </w:r>
      <w:r w:rsidRPr="00F35D64">
        <w:rPr>
          <w:rFonts w:ascii="Arial" w:hAnsi="Arial" w:cs="Arial"/>
          <w:sz w:val="20"/>
          <w:szCs w:val="20"/>
        </w:rPr>
        <w:tab/>
        <w:t>Programas de Fomento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3.550.000</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118</w:t>
      </w:r>
      <w:r w:rsidRPr="00F35D64">
        <w:rPr>
          <w:rFonts w:ascii="Arial" w:hAnsi="Arial" w:cs="Arial"/>
          <w:sz w:val="20"/>
          <w:szCs w:val="20"/>
        </w:rPr>
        <w:tab/>
        <w:t>Emprendimiento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750.000</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Al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3.784.682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001</w:t>
      </w:r>
      <w:r w:rsidRPr="00F35D64">
        <w:rPr>
          <w:rFonts w:ascii="Arial" w:hAnsi="Arial" w:cs="Arial"/>
          <w:sz w:val="20"/>
          <w:szCs w:val="20"/>
        </w:rPr>
        <w:tab/>
        <w:t>SERCOTEC</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009</w:t>
      </w:r>
      <w:r w:rsidRPr="00F35D64">
        <w:rPr>
          <w:rFonts w:ascii="Arial" w:hAnsi="Arial" w:cs="Arial"/>
          <w:sz w:val="20"/>
          <w:szCs w:val="20"/>
        </w:rPr>
        <w:tab/>
        <w:t>Comité INNOVA CHILE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la siguiente asignación, nueva, con el monto que se indica:</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 xml:space="preserve">. </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lang w:val="en-US"/>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8.284.682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03</w:t>
      </w:r>
      <w:r w:rsidRPr="00F35D64">
        <w:rPr>
          <w:rFonts w:ascii="Arial" w:hAnsi="Arial" w:cs="Arial"/>
          <w:sz w:val="20"/>
          <w:szCs w:val="20"/>
        </w:rPr>
        <w:tab/>
      </w:r>
      <w:r w:rsidRPr="00F35D64">
        <w:rPr>
          <w:rFonts w:ascii="Arial" w:hAnsi="Arial" w:cs="Arial"/>
          <w:sz w:val="20"/>
          <w:szCs w:val="20"/>
        </w:rPr>
        <w:tab/>
        <w:t>A Otras Entidades Públicas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8.284.682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lastRenderedPageBreak/>
        <w:tab/>
      </w:r>
      <w:r w:rsidRPr="00F35D64">
        <w:rPr>
          <w:rFonts w:ascii="Arial" w:hAnsi="Arial" w:cs="Arial"/>
          <w:sz w:val="20"/>
          <w:szCs w:val="20"/>
        </w:rPr>
        <w:tab/>
        <w:t>404</w:t>
      </w:r>
      <w:r w:rsidRPr="00F35D64">
        <w:rPr>
          <w:rFonts w:ascii="Arial" w:hAnsi="Arial" w:cs="Arial"/>
          <w:sz w:val="20"/>
          <w:szCs w:val="20"/>
        </w:rPr>
        <w:tab/>
        <w:t xml:space="preserve">Comités Regionales de </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Innovación CORFO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8.284.682</w:t>
      </w:r>
    </w:p>
    <w:p w:rsidR="00051801" w:rsidRPr="00F35D64" w:rsidRDefault="00051801" w:rsidP="00051801">
      <w:pPr>
        <w:spacing w:after="0" w:line="240" w:lineRule="auto"/>
        <w:ind w:firstLine="2835"/>
        <w:jc w:val="both"/>
        <w:rPr>
          <w:rFonts w:ascii="Arial" w:hAnsi="Arial" w:cs="Arial"/>
          <w:sz w:val="20"/>
          <w:szCs w:val="20"/>
        </w:rPr>
      </w:pPr>
      <w:r w:rsidRPr="00F35D64">
        <w:rPr>
          <w:rFonts w:ascii="Arial" w:hAnsi="Arial" w:cs="Arial"/>
          <w:sz w:val="24"/>
          <w:szCs w:val="24"/>
        </w:rPr>
        <w:t>Consecuencialmente, cabe entender modificados los rubros superiores de agregación.</w:t>
      </w:r>
    </w:p>
    <w:p w:rsidR="00051801" w:rsidRPr="00F35D64" w:rsidRDefault="00051801" w:rsidP="00051801">
      <w:pPr>
        <w:spacing w:after="0" w:line="240" w:lineRule="auto"/>
        <w:jc w:val="both"/>
        <w:rPr>
          <w:rFonts w:ascii="Arial" w:hAnsi="Arial" w:cs="Arial"/>
          <w:sz w:val="20"/>
          <w:szCs w:val="20"/>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Asociar a esta nueva asignación 404 las glosas 05, 06 y 13, del Programa.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 Reemplazar la glosa 12 por la siguiente:</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 xml:space="preserve">“12 Con cargo a esta asignación se podrán transferir a los Intermediarios Financieros que hubieren otorgado créditos para cursar Estudios de Pregrado, en virtud de los Programas de Líneas Financiamiento y/o Cobertura o Subsidio Contingente de CORFO (Créditos CORFO), los recursos necesarios para financiar la rebaja en la tasa de interés a un 2% real anual que éstos aprueben a favor de dichos créditos, así como los recursos por concepto de subsidio a la renta en los casos en que la cuota mensual por el o los créditos de pregrado sea mayor al 10% de la renta bruta del deudor en el mismo período. Para lo anterior, los deudores deberán cumplir con los demás requisitos y condiciones exigidos en la normativa que CORFO dicte al efecto. </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 w:val="left" w:pos="3600"/>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Asimismo, con cargo a estos recursos, se les podrá transferir a los Intermediarios Financieros que hubieren otorgado créditos para financiar Estudios de Pregrado con recursos propios, las sumas necesarias para financiar, a título de subsidio a la renta, en los casos en que la cuota mensual por el o los créditos de pregrado sea mayor al 10% de la renta bruta del deudor en el mismo período, siempre que estos últimos cumplan con los requisitos y condiciones exigidos en la normativa que CORFO dicte con este objeto.</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También podrán ser financiados con cargo a esta asignación, los gastos operacionales en que incurran los Intermediarios Financieros para el otorgamiento de los beneficios mencionados en los dos párrafos anteriores a los deudores.</w:t>
      </w:r>
    </w:p>
    <w:p w:rsidR="00051801" w:rsidRPr="00F35D64" w:rsidRDefault="00051801" w:rsidP="00051801">
      <w:pPr>
        <w:tabs>
          <w:tab w:val="left" w:pos="2835"/>
          <w:tab w:val="left" w:pos="3600"/>
          <w:tab w:val="left" w:pos="6663"/>
          <w:tab w:val="left" w:pos="8640"/>
        </w:tabs>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Times New Roman" w:hAnsi="Arial" w:cs="Arial"/>
          <w:sz w:val="24"/>
          <w:szCs w:val="20"/>
          <w:lang w:val="es-ES" w:eastAsia="es-ES"/>
        </w:rPr>
        <w:t>Incluye hasta $360.500 miles para gastos en personal, y hasta $1.843.775 miles para bienes y servicios de consumo. Estos recursos deberán destinarse a la operación y seguimiento de los programas relacionados con créditos para estudios de Pregrado, incluyendo los recursos que deban ser transferidos a la Comisión Administradora del Sistema de Créditos para Estudios Superiores (Comisión Ingresa), conforme a las condiciones que se establezcan en el respectivo convenio de colaboración, montos que no ingresarán al presupuesto de la entidad receptora.”.</w:t>
      </w:r>
      <w:r w:rsidRPr="00F35D64">
        <w:rPr>
          <w:rFonts w:ascii="Arial" w:eastAsia="Times New Roman" w:hAnsi="Arial" w:cs="Arial"/>
          <w:b/>
          <w:sz w:val="24"/>
          <w:szCs w:val="24"/>
          <w:lang w:val="es-ES" w:eastAsia="es-ES"/>
        </w:rPr>
        <w:t xml:space="preserve"> (</w:t>
      </w:r>
      <w:r w:rsidRPr="00F35D64">
        <w:rPr>
          <w:rFonts w:ascii="Arial" w:eastAsia="Times New Roman" w:hAnsi="Arial" w:cs="Arial"/>
          <w:b/>
          <w:sz w:val="24"/>
          <w:szCs w:val="20"/>
          <w:lang w:eastAsia="es-ES" w:bidi="he-IL"/>
        </w:rPr>
        <w:t>Unanimidad 19x0</w:t>
      </w:r>
      <w:r w:rsidRPr="00F35D64">
        <w:rPr>
          <w:rFonts w:ascii="Arial" w:eastAsia="Times New Roman" w:hAnsi="Arial" w:cs="Arial"/>
          <w:b/>
          <w:sz w:val="24"/>
          <w:szCs w:val="24"/>
          <w:lang w:val="es-ES" w:eastAsia="es-ES"/>
        </w:rPr>
        <w:t>. Aprobación enmienda Subcomisión).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 Crear la siguiente glosa 28, nueva, asociada a la asignación 404: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“CORFO transferirá estos recursos a los Comités Regionales de Innovación y Desarrollo Productivo que se creen en las regiones de Antofagasta, de Bío Bío y de Los Ríos, para el financiamiento de </w:t>
      </w:r>
      <w:r w:rsidRPr="00F35D64">
        <w:rPr>
          <w:rFonts w:ascii="Arial" w:hAnsi="Arial" w:cs="Arial"/>
          <w:sz w:val="24"/>
          <w:szCs w:val="24"/>
        </w:rPr>
        <w:lastRenderedPageBreak/>
        <w:t>proyectos de fomento e innovación postulados en dichas regiones y que sean de conocimiento y decisión de dichos órganos colegiados.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CORFO podrá designar en comisión de servicios a los funcionarios que se desempeñen en las Direcciones Regionales de la Corporación correspondientes a las regiones antes mencionadas, para cuyos efectos no se aplicarán las limitaciones establecidas en el artículo 70 de la ley N° 18.834.</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Con cargo a esta asignación se podrá destinar un máximo de $200.000 miles para gastos en bienes y servicios de consumo.”. </w:t>
      </w:r>
      <w:r w:rsidRPr="00F35D64">
        <w:rPr>
          <w:rFonts w:ascii="Arial" w:hAnsi="Arial" w:cs="Arial"/>
          <w:b/>
          <w:sz w:val="24"/>
          <w:szCs w:val="24"/>
        </w:rPr>
        <w:t>(</w:t>
      </w:r>
      <w:r w:rsidRPr="00F35D64">
        <w:rPr>
          <w:rFonts w:ascii="Arial" w:eastAsia="Times New Roman" w:hAnsi="Arial" w:cs="Arial"/>
          <w:b/>
          <w:sz w:val="24"/>
          <w:szCs w:val="20"/>
          <w:lang w:eastAsia="es-ES" w:bidi="he-IL"/>
        </w:rPr>
        <w:t>Unanimidad 16x0.</w:t>
      </w:r>
      <w:r w:rsidRPr="00F35D64">
        <w:rPr>
          <w:rFonts w:ascii="Arial" w:eastAsia="Times New Roman" w:hAnsi="Arial" w:cs="Arial"/>
          <w:b/>
          <w:sz w:val="24"/>
          <w:szCs w:val="20"/>
          <w:lang w:val="es-ES" w:eastAsia="es-ES" w:bidi="he-IL"/>
        </w:rPr>
        <w:t xml:space="preserve"> Indicación número 113</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hAnsi="Arial" w:cs="Arial"/>
          <w:sz w:val="20"/>
          <w:szCs w:val="20"/>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eastAsia="he-IL" w:bidi="he-IL"/>
        </w:rPr>
      </w:pPr>
      <w:r w:rsidRPr="00F35D64">
        <w:rPr>
          <w:rFonts w:ascii="Arial" w:eastAsia="Times New Roman" w:hAnsi="Arial" w:cs="Arial"/>
          <w:b/>
          <w:sz w:val="24"/>
          <w:szCs w:val="20"/>
          <w:lang w:eastAsia="he-IL" w:bidi="he-IL"/>
        </w:rPr>
        <w:t>Capítulo 07, Programa 01 (Instituto Nacional de Estadísticas).</w:t>
      </w:r>
    </w:p>
    <w:p w:rsidR="00051801" w:rsidRPr="00F35D64" w:rsidRDefault="00051801" w:rsidP="00051801">
      <w:pPr>
        <w:tabs>
          <w:tab w:val="left" w:pos="1985"/>
        </w:tabs>
        <w:spacing w:after="0" w:line="240" w:lineRule="auto"/>
        <w:jc w:val="both"/>
        <w:rPr>
          <w:rFonts w:ascii="Arial" w:eastAsia="Times New Roman" w:hAnsi="Arial" w:cs="Arial"/>
          <w:b/>
          <w:sz w:val="24"/>
          <w:szCs w:val="20"/>
          <w:lang w:eastAsia="he-IL" w:bidi="he-IL"/>
        </w:rPr>
      </w:pPr>
    </w:p>
    <w:p w:rsidR="00051801" w:rsidRPr="00F35D64" w:rsidRDefault="00051801" w:rsidP="00051801">
      <w:pPr>
        <w:spacing w:after="0" w:line="240" w:lineRule="auto"/>
        <w:ind w:firstLine="2832"/>
        <w:jc w:val="both"/>
        <w:rPr>
          <w:rFonts w:ascii="Arial" w:hAnsi="Arial" w:cs="Arial"/>
          <w:sz w:val="24"/>
          <w:szCs w:val="24"/>
        </w:rPr>
      </w:pPr>
      <w:r w:rsidRPr="00F35D64">
        <w:rPr>
          <w:rFonts w:ascii="Arial" w:hAnsi="Arial" w:cs="Arial"/>
          <w:sz w:val="24"/>
          <w:szCs w:val="24"/>
        </w:rPr>
        <w:t>- Incorporar una glosa 05, nueva, asociada al subtítulo 24, ítem 03, A Otras Entidades Públicas,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marzo de 2015, el INE deberá informar a la Comisión Especial Mixta de Presupuestos, las metas, objetivos y mecanismos de evaluación de cada una de las nuevas encuestas.”.</w:t>
      </w:r>
      <w:r w:rsidRPr="00F35D64">
        <w:rPr>
          <w:rFonts w:ascii="Arial" w:eastAsia="Times New Roman" w:hAnsi="Arial" w:cs="Arial"/>
          <w:b/>
          <w:sz w:val="24"/>
          <w:szCs w:val="24"/>
          <w:lang w:val="es-ES" w:eastAsia="es-ES"/>
        </w:rPr>
        <w:t xml:space="preserve"> (</w:t>
      </w:r>
      <w:r w:rsidRPr="00F35D64">
        <w:rPr>
          <w:rFonts w:ascii="Arial" w:eastAsia="Times New Roman" w:hAnsi="Arial" w:cs="Arial"/>
          <w:b/>
          <w:sz w:val="24"/>
          <w:szCs w:val="20"/>
          <w:lang w:eastAsia="es-ES" w:bidi="he-IL"/>
        </w:rPr>
        <w:t>Unanimidad 19x0</w:t>
      </w:r>
      <w:r w:rsidRPr="00F35D64">
        <w:rPr>
          <w:rFonts w:ascii="Arial" w:eastAsia="Times New Roman" w:hAnsi="Arial" w:cs="Arial"/>
          <w:b/>
          <w:sz w:val="24"/>
          <w:szCs w:val="24"/>
          <w:lang w:val="es-ES" w:eastAsia="es-ES"/>
        </w:rPr>
        <w:t>. Aprobación enmienda Subcomisión).</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09; Programa 01 (Servicio Nacional de Turismo). (154)</w:t>
      </w:r>
    </w:p>
    <w:p w:rsidR="00051801" w:rsidRPr="00F35D64" w:rsidRDefault="00051801" w:rsidP="00051801">
      <w:pPr>
        <w:spacing w:after="0" w:line="240" w:lineRule="auto"/>
        <w:jc w:val="both"/>
        <w:rPr>
          <w:rFonts w:ascii="Arial" w:hAnsi="Arial" w:cs="Aria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Agregar en la glosa 07, asociada a la asignación 135, Programa Turismo Familiar, el siguiente inciso final, nuevo:</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r w:rsidRPr="00F35D64">
        <w:rPr>
          <w:rFonts w:ascii="Arial" w:hAnsi="Arial" w:cs="Arial"/>
          <w:sz w:val="24"/>
          <w:szCs w:val="24"/>
        </w:rPr>
        <w:t>“Antes del 31 de enero de 2015, el Servicio Nacional de Turismo, remitirá a la Comisión Especial Mixta de Presupuestos las metas y objetivos de este programa. Adicionalmente, deberá enviar semestralmente a dicha Comisión, un informe detallado sobre el grado de cumplimiento de las metas propuestas, el estado de ejecución de sus recursos, personas contratadas, recursos asignados y finalidades de las transferencias.”.</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17x0.</w:t>
      </w:r>
      <w:r w:rsidRPr="00F35D64">
        <w:rPr>
          <w:rFonts w:ascii="Arial" w:eastAsia="Times New Roman" w:hAnsi="Arial" w:cs="Arial"/>
          <w:b/>
          <w:sz w:val="24"/>
          <w:szCs w:val="20"/>
          <w:lang w:val="es-ES" w:eastAsia="es-ES" w:bidi="he-IL"/>
        </w:rPr>
        <w:t xml:space="preserve"> Indicación número 154</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p>
    <w:p w:rsidR="00051801" w:rsidRPr="00F35D64" w:rsidRDefault="00051801" w:rsidP="00051801">
      <w:pPr>
        <w:tabs>
          <w:tab w:val="left" w:pos="2835"/>
        </w:tabs>
        <w:spacing w:after="0" w:line="240" w:lineRule="auto"/>
        <w:ind w:firstLine="2835"/>
        <w:jc w:val="both"/>
        <w:rPr>
          <w:rFonts w:ascii="Arial" w:hAnsi="Arial" w:cs="Arial"/>
          <w:sz w:val="24"/>
          <w:szCs w:val="24"/>
        </w:rPr>
      </w:pPr>
      <w:r w:rsidRPr="00F35D64">
        <w:rPr>
          <w:rFonts w:ascii="Arial" w:eastAsia="Times New Roman" w:hAnsi="Arial" w:cs="Times New Roman"/>
          <w:sz w:val="24"/>
          <w:szCs w:val="20"/>
          <w:lang w:val="es-ES" w:eastAsia="es-ES"/>
        </w:rPr>
        <w:t xml:space="preserve">- Agregar una glosa 09, nueva, asociada a </w:t>
      </w:r>
      <w:r w:rsidRPr="00F35D64">
        <w:rPr>
          <w:rFonts w:ascii="Arial" w:hAnsi="Arial" w:cs="Arial"/>
          <w:sz w:val="24"/>
          <w:szCs w:val="24"/>
        </w:rPr>
        <w:t>la asignación 135, Programa Turismo Familiar, del siguiente tenor:</w:t>
      </w:r>
    </w:p>
    <w:p w:rsidR="00051801" w:rsidRPr="00F35D64" w:rsidRDefault="00051801" w:rsidP="00051801">
      <w:pPr>
        <w:tabs>
          <w:tab w:val="left" w:pos="2835"/>
        </w:tabs>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“Antes del 31 de marzo de 2015, SERNATUR deberá informar a la Comisión Especial Mixta de Presupuestos, las metas, objetivos y mecanismos de evaluación de este nuevo programa.”.</w:t>
      </w:r>
      <w:r w:rsidRPr="00F35D64">
        <w:rPr>
          <w:rFonts w:ascii="Arial" w:eastAsia="Times New Roman" w:hAnsi="Arial" w:cs="Arial"/>
          <w:b/>
          <w:sz w:val="24"/>
          <w:szCs w:val="24"/>
          <w:lang w:val="es-ES" w:eastAsia="es-ES"/>
        </w:rPr>
        <w:t xml:space="preserve"> (</w:t>
      </w:r>
      <w:r w:rsidRPr="00F35D64">
        <w:rPr>
          <w:rFonts w:ascii="Arial" w:eastAsia="Times New Roman" w:hAnsi="Arial" w:cs="Arial"/>
          <w:b/>
          <w:sz w:val="24"/>
          <w:szCs w:val="20"/>
          <w:lang w:eastAsia="es-ES" w:bidi="he-IL"/>
        </w:rPr>
        <w:t>Unanimidad 19x0</w:t>
      </w:r>
      <w:r w:rsidRPr="00F35D64">
        <w:rPr>
          <w:rFonts w:ascii="Arial" w:eastAsia="Times New Roman" w:hAnsi="Arial" w:cs="Arial"/>
          <w:b/>
          <w:sz w:val="24"/>
          <w:szCs w:val="24"/>
          <w:lang w:val="es-ES" w:eastAsia="es-ES"/>
        </w:rPr>
        <w:t>. Aprobación enmienda Subcomisión).</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16; Programa 01 (Servicio de Cooperación Técnica). (113)</w:t>
      </w:r>
    </w:p>
    <w:p w:rsidR="00051801" w:rsidRPr="00F35D64" w:rsidRDefault="00051801" w:rsidP="00051801">
      <w:pPr>
        <w:tabs>
          <w:tab w:val="left" w:pos="1985"/>
        </w:tabs>
        <w:spacing w:after="0" w:line="240" w:lineRule="auto"/>
        <w:jc w:val="both"/>
        <w:rPr>
          <w:rFonts w:ascii="Arial" w:eastAsia="Times New Roman" w:hAnsi="Arial" w:cs="Arial"/>
          <w:b/>
          <w:sz w:val="24"/>
          <w:szCs w:val="20"/>
          <w:lang w:val="es-ES" w:eastAsia="he-IL"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 Reducir los siguientes rubros de gastos en los montos que se señala: </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05</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Del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004</w:t>
      </w:r>
      <w:r w:rsidRPr="00F35D64">
        <w:rPr>
          <w:rFonts w:ascii="Arial" w:hAnsi="Arial" w:cs="Arial"/>
          <w:sz w:val="20"/>
          <w:szCs w:val="20"/>
        </w:rPr>
        <w:tab/>
        <w:t>Corporación de Fomento de la</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lastRenderedPageBreak/>
        <w:tab/>
      </w:r>
      <w:r w:rsidRPr="00F35D64">
        <w:rPr>
          <w:rFonts w:ascii="Arial" w:hAnsi="Arial" w:cs="Arial"/>
          <w:sz w:val="20"/>
          <w:szCs w:val="20"/>
        </w:rPr>
        <w:tab/>
      </w:r>
      <w:r w:rsidRPr="00F35D64">
        <w:rPr>
          <w:rFonts w:ascii="Arial" w:hAnsi="Arial" w:cs="Arial"/>
          <w:sz w:val="20"/>
          <w:szCs w:val="20"/>
        </w:rPr>
        <w:tab/>
        <w:t>Producción</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1.659.682</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131</w:t>
      </w:r>
      <w:r w:rsidRPr="00F35D64">
        <w:rPr>
          <w:rFonts w:ascii="Arial" w:hAnsi="Arial" w:cs="Arial"/>
          <w:sz w:val="20"/>
          <w:szCs w:val="20"/>
        </w:rPr>
        <w:tab/>
        <w:t>Programa Mejoramiento Competiti</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vidad de la MIPE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1.456.687</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133</w:t>
      </w:r>
      <w:r w:rsidRPr="00F35D64">
        <w:rPr>
          <w:rFonts w:ascii="Arial" w:hAnsi="Arial" w:cs="Arial"/>
          <w:sz w:val="20"/>
          <w:szCs w:val="20"/>
        </w:rPr>
        <w:tab/>
        <w:t>Programa Dirigido a Grupos de Em</w:t>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Presas Asociatividad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202.995</w:t>
      </w:r>
    </w:p>
    <w:p w:rsidR="00051801" w:rsidRPr="00F35D64" w:rsidRDefault="00051801" w:rsidP="00051801">
      <w:pPr>
        <w:spacing w:after="0" w:line="240" w:lineRule="auto"/>
        <w:ind w:firstLine="2835"/>
        <w:jc w:val="both"/>
        <w:rPr>
          <w:rFonts w:ascii="Arial" w:hAnsi="Arial" w:cs="Arial"/>
          <w:sz w:val="20"/>
          <w:szCs w:val="20"/>
        </w:rPr>
      </w:pPr>
      <w:r w:rsidRPr="00F35D64">
        <w:rPr>
          <w:rFonts w:ascii="Arial" w:hAnsi="Arial" w:cs="Arial"/>
          <w:sz w:val="24"/>
          <w:szCs w:val="24"/>
        </w:rPr>
        <w:t>Consecuencialmente, cabe entender modificados los rubros superiores de agregación.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r w:rsidRPr="00F35D64">
        <w:rPr>
          <w:rFonts w:ascii="Arial" w:hAnsi="Arial" w:cs="Arial"/>
          <w:sz w:val="24"/>
          <w:szCs w:val="24"/>
        </w:rPr>
        <w:t xml:space="preserve">- Reemplazar, en la glosa 04, la expresión “$16.800.512 miles” por “$15.970.670 miles”. </w:t>
      </w:r>
      <w:r w:rsidRPr="00F35D64">
        <w:rPr>
          <w:rFonts w:ascii="Arial" w:hAnsi="Arial" w:cs="Arial"/>
          <w:b/>
          <w:sz w:val="24"/>
          <w:szCs w:val="24"/>
        </w:rPr>
        <w:t>(</w:t>
      </w:r>
      <w:r w:rsidRPr="00F35D64">
        <w:rPr>
          <w:rFonts w:ascii="Arial" w:eastAsia="Times New Roman" w:hAnsi="Arial" w:cs="Arial"/>
          <w:b/>
          <w:sz w:val="24"/>
          <w:szCs w:val="20"/>
          <w:lang w:eastAsia="es-ES" w:bidi="he-IL"/>
        </w:rPr>
        <w:t>Unanimidad 16x0.</w:t>
      </w:r>
      <w:r w:rsidRPr="00F35D64">
        <w:rPr>
          <w:rFonts w:ascii="Arial" w:eastAsia="Times New Roman" w:hAnsi="Arial" w:cs="Arial"/>
          <w:b/>
          <w:sz w:val="24"/>
          <w:szCs w:val="20"/>
          <w:lang w:val="es-ES" w:eastAsia="es-ES" w:bidi="he-IL"/>
        </w:rPr>
        <w:t xml:space="preserve"> Indicación número 113</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una glosa 07, nueva, asociada a las asignaciones 131 (Programa Mejoramiento Competitividad de la MIPE), 132 (Programa Emprendedores), 133 (Programa Dirigido a Grupos de Empresas Asociatividad) y 134 (Programa Desarrollo Empresarial en los Territorios):</w:t>
      </w:r>
    </w:p>
    <w:p w:rsidR="00051801" w:rsidRPr="00F35D64" w:rsidRDefault="00051801" w:rsidP="00051801">
      <w:pPr>
        <w:spacing w:after="0" w:line="240" w:lineRule="auto"/>
        <w:ind w:firstLine="2835"/>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r w:rsidRPr="00F35D64">
        <w:rPr>
          <w:rFonts w:ascii="Arial" w:hAnsi="Arial" w:cs="Arial"/>
          <w:sz w:val="24"/>
          <w:szCs w:val="24"/>
        </w:rPr>
        <w:t>“Antes del 31 de enero de 2015, el Servicio de Cooperación Técnica, remitirá a la Comisión Especial Mixta de Presupuestos las metas, objetivos y el mecanismo de evaluación de este programa. Adicionalmente, deberá enviar trimestralmente a dicha Comisión, un informe detallado sobre el grado de cumplimiento de las metas propuestas y el estado de ejecución de sus recursos.”.</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 xml:space="preserve">Unanimidad 19x0 </w:t>
      </w:r>
      <w:r w:rsidRPr="00F35D64">
        <w:rPr>
          <w:rFonts w:ascii="Arial" w:eastAsia="Times New Roman" w:hAnsi="Arial" w:cs="Arial"/>
          <w:b/>
          <w:sz w:val="24"/>
          <w:szCs w:val="24"/>
          <w:lang w:val="es-ES" w:eastAsia="es-ES"/>
        </w:rPr>
        <w:t>y</w:t>
      </w:r>
      <w:r w:rsidRPr="00F35D64">
        <w:rPr>
          <w:rFonts w:ascii="Arial" w:eastAsia="Times New Roman" w:hAnsi="Arial" w:cs="Arial"/>
          <w:b/>
          <w:sz w:val="24"/>
          <w:szCs w:val="20"/>
          <w:lang w:eastAsia="es-ES" w:bidi="he-IL"/>
        </w:rPr>
        <w:t xml:space="preserve"> unanimidad 17x0</w:t>
      </w:r>
      <w:r w:rsidRPr="00F35D64">
        <w:rPr>
          <w:rFonts w:ascii="Arial" w:eastAsia="Times New Roman" w:hAnsi="Arial" w:cs="Arial"/>
          <w:b/>
          <w:sz w:val="24"/>
          <w:szCs w:val="24"/>
          <w:lang w:val="es-ES" w:eastAsia="es-ES"/>
        </w:rPr>
        <w:t>, aprobación enmienda Subcomisión</w:t>
      </w:r>
      <w:r w:rsidRPr="00F35D64">
        <w:rPr>
          <w:rFonts w:ascii="Arial" w:eastAsia="Times New Roman" w:hAnsi="Arial" w:cs="Arial"/>
          <w:b/>
          <w:sz w:val="24"/>
          <w:szCs w:val="20"/>
          <w:lang w:eastAsia="es-ES" w:bidi="he-IL"/>
        </w:rPr>
        <w:t xml:space="preserve"> e</w:t>
      </w:r>
      <w:r w:rsidRPr="00F35D64">
        <w:rPr>
          <w:rFonts w:ascii="Arial" w:eastAsia="Times New Roman" w:hAnsi="Arial" w:cs="Arial"/>
          <w:b/>
          <w:sz w:val="24"/>
          <w:szCs w:val="20"/>
          <w:lang w:val="es-ES" w:eastAsia="es-ES" w:bidi="he-IL"/>
        </w:rPr>
        <w:t xml:space="preserve"> indicación número 151, respectivamente</w:t>
      </w:r>
      <w:r w:rsidRPr="00F35D64">
        <w:rPr>
          <w:rFonts w:ascii="Arial" w:eastAsia="Times New Roman" w:hAnsi="Arial" w:cs="Arial"/>
          <w:b/>
          <w:sz w:val="24"/>
          <w:szCs w:val="20"/>
          <w:lang w:eastAsia="es-ES" w:bidi="he-IL"/>
        </w:rPr>
        <w:t>).</w:t>
      </w:r>
    </w:p>
    <w:p w:rsidR="00051801" w:rsidRPr="00F35D64" w:rsidRDefault="00051801" w:rsidP="00051801">
      <w:pPr>
        <w:spacing w:after="0" w:line="240" w:lineRule="auto"/>
        <w:ind w:firstLine="2835"/>
        <w:jc w:val="both"/>
        <w:rPr>
          <w:rFonts w:ascii="Arial" w:eastAsia="Times New Roman" w:hAnsi="Arial" w:cs="Arial"/>
          <w:b/>
          <w:sz w:val="24"/>
          <w:szCs w:val="20"/>
          <w:lang w:eastAsia="es-ES" w:bidi="he-IL"/>
        </w:rPr>
      </w:pPr>
    </w:p>
    <w:p w:rsidR="00051801" w:rsidRPr="00F35D64" w:rsidRDefault="00051801" w:rsidP="00051801">
      <w:pPr>
        <w:tabs>
          <w:tab w:val="left" w:pos="2835"/>
        </w:tabs>
        <w:spacing w:after="0" w:line="240" w:lineRule="auto"/>
        <w:ind w:firstLine="2835"/>
        <w:jc w:val="both"/>
        <w:rPr>
          <w:rFonts w:ascii="Arial" w:hAnsi="Arial" w:cs="Arial"/>
          <w:sz w:val="24"/>
          <w:szCs w:val="24"/>
          <w:lang w:val="es-ES"/>
        </w:rPr>
      </w:pPr>
      <w:r w:rsidRPr="00F35D64">
        <w:rPr>
          <w:rFonts w:ascii="Arial" w:eastAsia="Times New Roman" w:hAnsi="Arial" w:cs="Times New Roman"/>
          <w:sz w:val="24"/>
          <w:szCs w:val="20"/>
          <w:lang w:val="es-ES" w:eastAsia="es-ES"/>
        </w:rPr>
        <w:t>- A</w:t>
      </w:r>
      <w:r w:rsidRPr="00F35D64">
        <w:rPr>
          <w:rFonts w:ascii="Arial" w:hAnsi="Arial" w:cs="Arial"/>
          <w:sz w:val="24"/>
          <w:szCs w:val="24"/>
          <w:lang w:val="es-ES"/>
        </w:rPr>
        <w:t xml:space="preserve">gregar la siguiente glosa 08, nueva, asociada a la asignación 133, </w:t>
      </w:r>
      <w:r w:rsidRPr="00F35D64">
        <w:rPr>
          <w:rFonts w:ascii="Arial" w:hAnsi="Arial" w:cs="Arial"/>
          <w:sz w:val="24"/>
          <w:szCs w:val="24"/>
        </w:rPr>
        <w:t>Programa Dirigido a Grupos de Empresas Asociatividad</w:t>
      </w:r>
      <w:r w:rsidRPr="00F35D64">
        <w:rPr>
          <w:rFonts w:ascii="Arial" w:hAnsi="Arial" w:cs="Arial"/>
          <w:sz w:val="24"/>
          <w:szCs w:val="24"/>
          <w:lang w:val="es-ES"/>
        </w:rPr>
        <w:t xml:space="preserve">: </w:t>
      </w:r>
    </w:p>
    <w:p w:rsidR="00051801" w:rsidRPr="00F35D64" w:rsidRDefault="00051801" w:rsidP="00051801">
      <w:pPr>
        <w:spacing w:after="0" w:line="240" w:lineRule="auto"/>
        <w:ind w:firstLine="2835"/>
        <w:jc w:val="both"/>
        <w:rPr>
          <w:rFonts w:ascii="Arial" w:hAnsi="Arial" w:cs="Arial"/>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lang w:val="es-ES"/>
        </w:rPr>
        <w:t>“Con cargo a esta asignación se podrán financiar el apoyo y fortalecimiento de Cooperativas. El Servicio de Cooperación Técnica remitirá trimestralmente, dentro de los treinta días siguientes al término del trimestre respectivo, a la Comisión Especial Mixta de Presupuestos, un informe que contenga la individualización de los proyectos beneficiados con estos recursos, las cooperativas beneficiarias y los montos asignados, desagregados regionalmente.”.”.</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19x0</w:t>
      </w:r>
      <w:r w:rsidRPr="00F35D64">
        <w:rPr>
          <w:rFonts w:ascii="Arial" w:eastAsia="Times New Roman" w:hAnsi="Arial" w:cs="Arial"/>
          <w:b/>
          <w:sz w:val="24"/>
          <w:szCs w:val="24"/>
          <w:lang w:val="es-ES" w:eastAsia="es-ES"/>
        </w:rPr>
        <w:t>. Aprobación enmienda Subcomisión)</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eastAsia="Times New Roman" w:hAnsi="Arial" w:cs="Arial"/>
          <w:b/>
          <w:sz w:val="20"/>
          <w:szCs w:val="20"/>
          <w:lang w:val="es-ES" w:eastAsia="he-IL" w:bidi="he-IL"/>
        </w:rPr>
      </w:pPr>
      <w:r w:rsidRPr="00F35D64">
        <w:rPr>
          <w:rFonts w:ascii="Arial" w:eastAsia="Times New Roman" w:hAnsi="Arial" w:cs="Arial"/>
          <w:b/>
          <w:sz w:val="24"/>
          <w:szCs w:val="20"/>
          <w:lang w:val="es-ES" w:eastAsia="he-IL" w:bidi="he-IL"/>
        </w:rPr>
        <w:t>Capítulo 19; Programa 01 (Comité INNOVA CHILE). (113)</w:t>
      </w:r>
    </w:p>
    <w:p w:rsidR="00051801" w:rsidRPr="00F35D64" w:rsidRDefault="00051801" w:rsidP="00051801">
      <w:pPr>
        <w:spacing w:after="0"/>
        <w:jc w:val="both"/>
        <w:rPr>
          <w:rFonts w:ascii="Arial" w:hAnsi="Arial" w:cs="Arial"/>
          <w:sz w:val="24"/>
          <w:szCs w:val="24"/>
        </w:rPr>
      </w:pPr>
    </w:p>
    <w:p w:rsidR="00051801" w:rsidRPr="00F35D64" w:rsidRDefault="00051801" w:rsidP="00051801">
      <w:pPr>
        <w:spacing w:after="0"/>
        <w:ind w:firstLine="2835"/>
        <w:jc w:val="both"/>
        <w:rPr>
          <w:rFonts w:ascii="Arial" w:hAnsi="Arial" w:cs="Arial"/>
          <w:sz w:val="24"/>
          <w:szCs w:val="24"/>
        </w:rPr>
      </w:pPr>
      <w:r w:rsidRPr="00F35D64">
        <w:rPr>
          <w:rFonts w:ascii="Arial" w:hAnsi="Arial" w:cs="Arial"/>
          <w:sz w:val="24"/>
          <w:szCs w:val="24"/>
        </w:rPr>
        <w:t xml:space="preserve">- Reducir los siguientes rubros de gastos en los montos que se señala: </w:t>
      </w:r>
    </w:p>
    <w:p w:rsidR="00051801" w:rsidRPr="00F35D64" w:rsidRDefault="00051801" w:rsidP="00051801">
      <w:pPr>
        <w:spacing w:after="0"/>
        <w:jc w:val="both"/>
        <w:rPr>
          <w:rFonts w:ascii="Arial" w:hAnsi="Arial" w:cs="Arial"/>
          <w:sz w:val="24"/>
          <w:szCs w:val="24"/>
        </w:rPr>
      </w:pPr>
    </w:p>
    <w:p w:rsidR="00051801" w:rsidRPr="00F35D64" w:rsidRDefault="00051801" w:rsidP="00051801">
      <w:pPr>
        <w:spacing w:after="0"/>
        <w:jc w:val="both"/>
        <w:rPr>
          <w:rFonts w:ascii="Arial" w:hAnsi="Arial" w:cs="Arial"/>
          <w:sz w:val="20"/>
          <w:szCs w:val="20"/>
          <w:lang w:val="en-US"/>
        </w:rPr>
      </w:pPr>
      <w:r w:rsidRPr="00F35D64">
        <w:rPr>
          <w:rFonts w:ascii="Arial" w:hAnsi="Arial" w:cs="Arial"/>
          <w:sz w:val="20"/>
          <w:szCs w:val="20"/>
          <w:u w:val="single"/>
          <w:lang w:val="en-US"/>
        </w:rPr>
        <w:t>Subt.</w:t>
      </w:r>
      <w:r w:rsidRPr="00F35D64">
        <w:rPr>
          <w:rFonts w:ascii="Arial" w:hAnsi="Arial" w:cs="Arial"/>
          <w:sz w:val="20"/>
          <w:szCs w:val="20"/>
          <w:u w:val="single"/>
          <w:lang w:val="en-US"/>
        </w:rPr>
        <w:tab/>
        <w:t>Item</w:t>
      </w:r>
      <w:r w:rsidRPr="00F35D64">
        <w:rPr>
          <w:rFonts w:ascii="Arial" w:hAnsi="Arial" w:cs="Arial"/>
          <w:sz w:val="20"/>
          <w:szCs w:val="20"/>
          <w:u w:val="single"/>
          <w:lang w:val="en-US"/>
        </w:rPr>
        <w:tab/>
        <w:t>Asig</w:t>
      </w:r>
      <w:r w:rsidRPr="00F35D64">
        <w:rPr>
          <w:rFonts w:ascii="Arial" w:hAnsi="Arial" w:cs="Arial"/>
          <w:sz w:val="20"/>
          <w:szCs w:val="20"/>
          <w:lang w:val="en-US"/>
        </w:rPr>
        <w:t>.</w:t>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lang w:val="en-US"/>
        </w:rPr>
        <w:tab/>
      </w:r>
      <w:r w:rsidRPr="00F35D64">
        <w:rPr>
          <w:rFonts w:ascii="Arial" w:hAnsi="Arial" w:cs="Arial"/>
          <w:sz w:val="20"/>
          <w:szCs w:val="20"/>
          <w:u w:val="single"/>
          <w:lang w:val="en-US"/>
        </w:rPr>
        <w:t>Miles de $</w:t>
      </w:r>
    </w:p>
    <w:p w:rsidR="00051801" w:rsidRPr="00F35D64" w:rsidRDefault="00051801" w:rsidP="00051801">
      <w:pPr>
        <w:spacing w:after="0"/>
        <w:jc w:val="both"/>
        <w:rPr>
          <w:rFonts w:ascii="Arial" w:hAnsi="Arial" w:cs="Arial"/>
          <w:sz w:val="20"/>
          <w:szCs w:val="20"/>
          <w:lang w:val="en-US"/>
        </w:rPr>
      </w:pP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05</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Del Gobierno Central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003</w:t>
      </w:r>
      <w:r w:rsidRPr="00F35D64">
        <w:rPr>
          <w:rFonts w:ascii="Arial" w:hAnsi="Arial" w:cs="Arial"/>
          <w:sz w:val="20"/>
          <w:szCs w:val="20"/>
        </w:rPr>
        <w:tab/>
        <w:t>De CORFO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2.125.000</w:t>
      </w:r>
    </w:p>
    <w:p w:rsidR="00051801" w:rsidRPr="00F35D64" w:rsidRDefault="00051801" w:rsidP="00051801">
      <w:pPr>
        <w:spacing w:after="0"/>
        <w:jc w:val="both"/>
        <w:rPr>
          <w:rFonts w:ascii="Arial" w:hAnsi="Arial" w:cs="Arial"/>
          <w:sz w:val="20"/>
          <w:szCs w:val="20"/>
        </w:rPr>
      </w:pPr>
      <w:r w:rsidRPr="00F35D64">
        <w:rPr>
          <w:rFonts w:ascii="Arial" w:hAnsi="Arial" w:cs="Arial"/>
          <w:sz w:val="20"/>
          <w:szCs w:val="20"/>
        </w:rPr>
        <w:lastRenderedPageBreak/>
        <w:tab/>
      </w:r>
      <w:r w:rsidRPr="00F35D64">
        <w:rPr>
          <w:rFonts w:ascii="Arial" w:hAnsi="Arial" w:cs="Arial"/>
          <w:sz w:val="20"/>
          <w:szCs w:val="20"/>
        </w:rPr>
        <w:tab/>
        <w:t>004</w:t>
      </w:r>
      <w:r w:rsidRPr="00F35D64">
        <w:rPr>
          <w:rFonts w:ascii="Arial" w:hAnsi="Arial" w:cs="Arial"/>
          <w:sz w:val="20"/>
          <w:szCs w:val="20"/>
        </w:rPr>
        <w:tab/>
        <w:t>Innovación Empresarial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2.125.000 </w:t>
      </w:r>
    </w:p>
    <w:p w:rsidR="00051801" w:rsidRPr="00F35D64" w:rsidRDefault="00051801" w:rsidP="00051801">
      <w:pPr>
        <w:spacing w:after="0"/>
        <w:ind w:firstLine="2835"/>
        <w:jc w:val="both"/>
        <w:rPr>
          <w:rFonts w:ascii="Arial" w:hAnsi="Arial" w:cs="Arial"/>
          <w:sz w:val="20"/>
          <w:szCs w:val="20"/>
        </w:rPr>
      </w:pPr>
      <w:r w:rsidRPr="00F35D64">
        <w:rPr>
          <w:rFonts w:ascii="Arial" w:hAnsi="Arial" w:cs="Arial"/>
          <w:sz w:val="24"/>
          <w:szCs w:val="24"/>
        </w:rPr>
        <w:t>Consecuencialmente, cabe entender modificados los rubros superiores de agregación.</w:t>
      </w:r>
      <w:r w:rsidRPr="00F35D64">
        <w:rPr>
          <w:rFonts w:ascii="Arial" w:hAnsi="Arial" w:cs="Arial"/>
          <w:b/>
          <w:sz w:val="24"/>
          <w:szCs w:val="24"/>
        </w:rPr>
        <w:t xml:space="preserve"> (</w:t>
      </w:r>
      <w:r w:rsidRPr="00F35D64">
        <w:rPr>
          <w:rFonts w:ascii="Arial" w:eastAsia="Times New Roman" w:hAnsi="Arial" w:cs="Arial"/>
          <w:b/>
          <w:sz w:val="24"/>
          <w:szCs w:val="20"/>
          <w:lang w:eastAsia="es-ES" w:bidi="he-IL"/>
        </w:rPr>
        <w:t>Unanimidad 16x0.</w:t>
      </w:r>
      <w:r w:rsidRPr="00F35D64">
        <w:rPr>
          <w:rFonts w:ascii="Arial" w:eastAsia="Times New Roman" w:hAnsi="Arial" w:cs="Arial"/>
          <w:b/>
          <w:sz w:val="24"/>
          <w:szCs w:val="20"/>
          <w:lang w:val="es-ES" w:eastAsia="es-ES" w:bidi="he-IL"/>
        </w:rPr>
        <w:t xml:space="preserve"> Indicación número 113</w:t>
      </w:r>
      <w:r w:rsidRPr="00F35D64">
        <w:rPr>
          <w:rFonts w:ascii="Arial" w:eastAsia="Times New Roman" w:hAnsi="Arial" w:cs="Arial"/>
          <w:b/>
          <w:sz w:val="24"/>
          <w:szCs w:val="20"/>
          <w:lang w:eastAsia="es-ES" w:bidi="he-IL"/>
        </w:rPr>
        <w:t>).</w:t>
      </w:r>
    </w:p>
    <w:p w:rsidR="00051801" w:rsidRPr="00F35D64" w:rsidRDefault="00051801" w:rsidP="00051801">
      <w:pPr>
        <w:tabs>
          <w:tab w:val="left" w:pos="1985"/>
        </w:tabs>
        <w:spacing w:after="0" w:line="240" w:lineRule="auto"/>
        <w:ind w:right="332"/>
        <w:jc w:val="both"/>
        <w:rPr>
          <w:rFonts w:ascii="Arial" w:eastAsia="Times New Roman" w:hAnsi="Arial" w:cs="Arial"/>
          <w:b/>
          <w:sz w:val="24"/>
          <w:szCs w:val="20"/>
          <w:lang w:val="es-ES" w:eastAsia="es-ES" w:bidi="he-IL"/>
        </w:rPr>
      </w:pPr>
    </w:p>
    <w:p w:rsidR="00051801" w:rsidRPr="00F35D64" w:rsidRDefault="00051801" w:rsidP="00051801">
      <w:pPr>
        <w:tabs>
          <w:tab w:val="left" w:pos="1985"/>
        </w:tabs>
        <w:spacing w:after="0" w:line="240" w:lineRule="auto"/>
        <w:ind w:right="332"/>
        <w:jc w:val="both"/>
        <w:rPr>
          <w:rFonts w:ascii="Arial" w:eastAsia="Times New Roman" w:hAnsi="Arial" w:cs="Arial"/>
          <w:b/>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08</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MINISTERIO DE HACIENDA</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051801" w:rsidRPr="00F35D64" w:rsidRDefault="00051801" w:rsidP="00051801">
      <w:pPr>
        <w:tabs>
          <w:tab w:val="left" w:pos="2835"/>
          <w:tab w:val="left" w:pos="5954"/>
        </w:tabs>
        <w:spacing w:after="0" w:line="240" w:lineRule="auto"/>
        <w:jc w:val="both"/>
        <w:rPr>
          <w:rFonts w:ascii="Arial" w:eastAsia="Times New Roman" w:hAnsi="Arial" w:cs="Arial"/>
          <w:b/>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Glosa 01 asociada a la Partida</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glosa 01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07 (</w:t>
      </w:r>
      <w:r w:rsidRPr="00F35D64">
        <w:rPr>
          <w:rFonts w:ascii="Arial" w:eastAsia="Times New Roman" w:hAnsi="Arial" w:cs="Arial"/>
          <w:b/>
          <w:sz w:val="24"/>
          <w:szCs w:val="24"/>
          <w:lang w:val="es-ES" w:eastAsia="es-ES"/>
        </w:rPr>
        <w:t>Sistema Integrado de Comercio Exterior, SICEX</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Reemplazar la glosa 02, por la siguiente:</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jc w:val="both"/>
        <w:rPr>
          <w:rFonts w:ascii="Arial" w:hAnsi="Arial" w:cs="Arial"/>
          <w:sz w:val="24"/>
          <w:szCs w:val="24"/>
        </w:rPr>
      </w:pPr>
      <w:r w:rsidRPr="00F35D64">
        <w:rPr>
          <w:rFonts w:ascii="Arial" w:eastAsia="Times New Roman" w:hAnsi="Arial" w:cs="Arial"/>
          <w:sz w:val="24"/>
          <w:szCs w:val="24"/>
          <w:lang w:val="es-ES" w:eastAsia="es-ES"/>
        </w:rPr>
        <w:tab/>
        <w:t xml:space="preserve">“02  Se informará a la Comisión Especial Mixta de Presupuestos, semestralmente, sobre el avance del proyecto y respecto de los usuarios y volumen de operación de este sistema.”. </w:t>
      </w:r>
      <w:r w:rsidRPr="00F35D64">
        <w:rPr>
          <w:rFonts w:ascii="Arial" w:eastAsia="Times New Roman" w:hAnsi="Arial" w:cs="Arial"/>
          <w:b/>
          <w:sz w:val="24"/>
          <w:szCs w:val="24"/>
          <w:lang w:val="es-ES" w:eastAsia="es-ES"/>
        </w:rPr>
        <w:t>(Mayoría de votos 14x1 abstención. Aprobación enmienda Subcomisión).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01 (</w:t>
      </w:r>
      <w:r w:rsidRPr="00F35D64">
        <w:rPr>
          <w:rFonts w:ascii="Arial" w:eastAsia="Times New Roman" w:hAnsi="Arial" w:cs="Arial"/>
          <w:b/>
          <w:sz w:val="24"/>
          <w:szCs w:val="24"/>
          <w:lang w:val="es-ES" w:eastAsia="es-ES"/>
        </w:rPr>
        <w:t>Dirección de Presupuestos</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sz w:val="24"/>
          <w:szCs w:val="24"/>
          <w:lang w:val="es-ES" w:eastAsia="es-ES"/>
        </w:rPr>
        <w:t>- Sustituir en la glosa 02, letra a), Dotación máxima de personal, el guarismo “328” por “369”.</w:t>
      </w:r>
      <w:r w:rsidRPr="00F35D64">
        <w:rPr>
          <w:rFonts w:ascii="Arial" w:eastAsia="Times New Roman" w:hAnsi="Arial" w:cs="Arial"/>
          <w:b/>
          <w:sz w:val="24"/>
          <w:szCs w:val="24"/>
          <w:lang w:val="es-ES" w:eastAsia="es-ES"/>
        </w:rPr>
        <w:t xml:space="preserve"> (Mayoría de votos 14x1 abstención. Aprobación enmienda Subcomisión).</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w:t>
      </w:r>
      <w:r w:rsidRPr="00F35D64">
        <w:rPr>
          <w:rFonts w:ascii="Arial" w:eastAsia="Calibri" w:hAnsi="Arial" w:cs="Arial"/>
          <w:b/>
          <w:bCs/>
          <w:sz w:val="24"/>
          <w:szCs w:val="24"/>
          <w:lang w:val="es-ES"/>
        </w:rPr>
        <w:t>Servicio de Impuestos Internos</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tabs>
          <w:tab w:val="left" w:pos="2835"/>
        </w:tabs>
        <w:spacing w:after="0" w:line="240" w:lineRule="auto"/>
        <w:ind w:firstLine="2835"/>
        <w:contextualSpacing/>
        <w:jc w:val="both"/>
        <w:rPr>
          <w:rFonts w:ascii="Arial" w:hAnsi="Arial" w:cs="Arial"/>
          <w:sz w:val="24"/>
          <w:szCs w:val="24"/>
        </w:rPr>
      </w:pPr>
      <w:r w:rsidRPr="00F35D64">
        <w:rPr>
          <w:rFonts w:ascii="Arial" w:hAnsi="Arial" w:cs="Arial"/>
          <w:sz w:val="24"/>
          <w:szCs w:val="24"/>
        </w:rPr>
        <w:t>- Incorporar la siguiente glosa 05, nueva:</w:t>
      </w:r>
    </w:p>
    <w:p w:rsidR="00051801" w:rsidRPr="00F35D64" w:rsidRDefault="00051801" w:rsidP="00051801">
      <w:pPr>
        <w:tabs>
          <w:tab w:val="left" w:pos="2835"/>
        </w:tabs>
        <w:spacing w:after="0" w:line="240" w:lineRule="auto"/>
        <w:contextualSpacing/>
        <w:jc w:val="both"/>
        <w:rPr>
          <w:rFonts w:ascii="Arial" w:hAnsi="Arial" w:cs="Arial"/>
          <w:sz w:val="24"/>
          <w:szCs w:val="24"/>
        </w:rPr>
      </w:pPr>
    </w:p>
    <w:p w:rsidR="00051801" w:rsidRPr="00F35D64" w:rsidRDefault="00051801" w:rsidP="00051801">
      <w:pPr>
        <w:tabs>
          <w:tab w:val="left" w:pos="2835"/>
        </w:tabs>
        <w:spacing w:after="0" w:line="240" w:lineRule="auto"/>
        <w:contextualSpacing/>
        <w:jc w:val="both"/>
        <w:rPr>
          <w:rFonts w:ascii="Arial" w:hAnsi="Arial" w:cs="Arial"/>
          <w:sz w:val="24"/>
          <w:szCs w:val="24"/>
        </w:rPr>
      </w:pPr>
      <w:r w:rsidRPr="00F35D64">
        <w:rPr>
          <w:rFonts w:ascii="Arial" w:hAnsi="Arial" w:cs="Arial"/>
          <w:sz w:val="24"/>
          <w:szCs w:val="24"/>
        </w:rPr>
        <w:tab/>
        <w:t>“05  Antes del 31 de Enero de 2015, el Servicio de Impuestos Internos deberá informar a la Comisión Especial Mixta de Presupuestos, sobre el plan de difusión y seguimiento de la Reforma Tributaria, incluyendo los recursos destinados a este concepto. Adicionalmente, y de manera trimestral, se deberá informar sobre el estado de avance del plan de difusión y seguimiento de la Reforma Tributaria.”.</w:t>
      </w:r>
      <w:r w:rsidRPr="00F35D64">
        <w:rPr>
          <w:rFonts w:ascii="Arial" w:eastAsia="Times New Roman" w:hAnsi="Arial" w:cs="Arial"/>
          <w:b/>
          <w:sz w:val="24"/>
          <w:szCs w:val="24"/>
          <w:lang w:val="es-ES" w:eastAsia="es-ES"/>
        </w:rPr>
        <w:t xml:space="preserve"> (Mayoría de votos 14x1 abstención. Aprobación enmienda Subcomisión).</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tabs>
          <w:tab w:val="left" w:pos="2835"/>
        </w:tabs>
        <w:spacing w:after="0" w:line="240" w:lineRule="auto"/>
        <w:jc w:val="both"/>
        <w:rPr>
          <w:rFonts w:ascii="Arial" w:hAnsi="Arial" w:cs="Arial"/>
          <w:b/>
          <w:sz w:val="24"/>
          <w:szCs w:val="24"/>
        </w:rPr>
      </w:pPr>
      <w:r w:rsidRPr="00F35D64">
        <w:rPr>
          <w:rFonts w:ascii="Arial" w:hAnsi="Arial" w:cs="Arial"/>
          <w:b/>
          <w:sz w:val="24"/>
          <w:szCs w:val="24"/>
        </w:rPr>
        <w:t>Capítulo 11; Programa 01 (</w:t>
      </w:r>
      <w:r w:rsidRPr="00F35D64">
        <w:rPr>
          <w:rFonts w:ascii="Arial" w:eastAsia="Times New Roman" w:hAnsi="Arial" w:cs="Arial"/>
          <w:b/>
          <w:sz w:val="24"/>
          <w:szCs w:val="24"/>
          <w:lang w:val="es-ES" w:eastAsia="es-ES"/>
        </w:rPr>
        <w:t>Superintendencia de Bancos e Instituciones Financieras</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Reemplazar en la glosa 02, letra a), Dotación máxima de personal, el guarismo “253” por “257”.</w:t>
      </w:r>
      <w:r w:rsidRPr="00F35D64">
        <w:rPr>
          <w:rFonts w:ascii="Arial" w:eastAsia="Times New Roman" w:hAnsi="Arial" w:cs="Arial"/>
          <w:b/>
          <w:sz w:val="24"/>
          <w:szCs w:val="24"/>
          <w:lang w:val="es-ES" w:eastAsia="es-ES"/>
        </w:rPr>
        <w:t xml:space="preserve"> (Mayoría de votos 14x1 abstención. Aprobación enmienda Subcomisión).</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lastRenderedPageBreak/>
        <w:t>PARTIDA 09</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MINISTERIO DE EDUCACION</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Glosa 01 asociada a la Partida</w:t>
      </w:r>
    </w:p>
    <w:p w:rsidR="00051801" w:rsidRPr="00F35D64" w:rsidRDefault="00051801" w:rsidP="00051801">
      <w:pPr>
        <w:spacing w:after="0" w:line="240" w:lineRule="auto"/>
        <w:ind w:firstLine="708"/>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glosa 01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Educación). (183) (193)</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Ítem</w:t>
      </w:r>
      <w:r w:rsidRPr="00F35D64">
        <w:rPr>
          <w:rFonts w:ascii="Arial" w:hAnsi="Arial" w:cs="Arial"/>
          <w:sz w:val="20"/>
          <w:szCs w:val="20"/>
        </w:rPr>
        <w:tab/>
        <w:t>Asig.</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Reducir</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1.743.823</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Adquisición de Activos no Financieros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06</w:t>
      </w:r>
      <w:r w:rsidRPr="00F35D64">
        <w:rPr>
          <w:rFonts w:ascii="Arial" w:hAnsi="Arial" w:cs="Arial"/>
          <w:sz w:val="20"/>
          <w:szCs w:val="20"/>
        </w:rPr>
        <w:tab/>
      </w:r>
      <w:r w:rsidRPr="00F35D64">
        <w:rPr>
          <w:rFonts w:ascii="Arial" w:hAnsi="Arial" w:cs="Arial"/>
          <w:sz w:val="20"/>
          <w:szCs w:val="20"/>
        </w:rPr>
        <w:tab/>
        <w:t>Equipos Informáticos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   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33</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de Capital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Al Sector Privado</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024</w:t>
      </w:r>
      <w:r w:rsidRPr="00F35D64">
        <w:rPr>
          <w:rFonts w:ascii="Arial" w:hAnsi="Arial" w:cs="Arial"/>
          <w:sz w:val="20"/>
          <w:szCs w:val="20"/>
        </w:rPr>
        <w:tab/>
        <w:t>Convenio INTEGRA</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1.000.000 </w:t>
      </w:r>
    </w:p>
    <w:p w:rsidR="00051801" w:rsidRPr="00F35D64" w:rsidRDefault="00051801" w:rsidP="00051801">
      <w:pPr>
        <w:spacing w:after="0" w:line="240" w:lineRule="auto"/>
        <w:ind w:firstLine="2835"/>
        <w:jc w:val="both"/>
        <w:rPr>
          <w:rFonts w:ascii="Arial" w:hAnsi="Arial" w:cs="Arial"/>
          <w:sz w:val="20"/>
          <w:szCs w:val="20"/>
        </w:rPr>
      </w:pPr>
      <w:r w:rsidRPr="00F35D64">
        <w:rPr>
          <w:rFonts w:ascii="Arial" w:hAnsi="Arial" w:cs="Arial"/>
          <w:sz w:val="24"/>
          <w:szCs w:val="24"/>
        </w:rPr>
        <w:t>Consecuencialmente, cabe entender modificados los rubros superiores de agregación.</w:t>
      </w:r>
      <w:r w:rsidRPr="00F35D64">
        <w:rPr>
          <w:rFonts w:ascii="Arial" w:hAnsi="Arial" w:cs="Arial"/>
          <w:b/>
          <w:sz w:val="24"/>
          <w:szCs w:val="24"/>
        </w:rPr>
        <w:t xml:space="preserve"> (Unanimidad 19x0</w:t>
      </w:r>
      <w:r w:rsidRPr="00F35D64">
        <w:rPr>
          <w:rFonts w:ascii="Arial" w:hAnsi="Arial" w:cs="Arial"/>
          <w:b/>
          <w:sz w:val="24"/>
          <w:szCs w:val="24"/>
          <w:lang w:val="es-ES"/>
        </w:rPr>
        <w:t>. Indicación número 193).</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Pr="00F35D64">
        <w:rPr>
          <w:rFonts w:ascii="Arial" w:eastAsia="Times New Roman" w:hAnsi="Arial" w:cs="Arial"/>
          <w:bCs/>
          <w:color w:val="000000"/>
          <w:sz w:val="24"/>
          <w:szCs w:val="24"/>
          <w:lang w:eastAsia="es-ES"/>
        </w:rPr>
        <w:t xml:space="preserve">Sustituir, en la glosa 01, </w:t>
      </w:r>
      <w:r w:rsidRPr="00F35D64">
        <w:rPr>
          <w:rFonts w:ascii="Arial" w:eastAsia="Times New Roman" w:hAnsi="Arial" w:cs="Arial"/>
          <w:sz w:val="24"/>
          <w:szCs w:val="20"/>
          <w:lang w:val="es-ES" w:eastAsia="es-ES"/>
        </w:rPr>
        <w:t>el guarismo “12” por “32”.”.</w:t>
      </w:r>
      <w:r w:rsidRPr="00F35D64">
        <w:rPr>
          <w:rFonts w:ascii="Arial" w:eastAsia="Times New Roman" w:hAnsi="Arial" w:cs="Arial"/>
          <w:b/>
          <w:sz w:val="24"/>
          <w:szCs w:val="24"/>
          <w:lang w:val="es-ES" w:eastAsia="es-ES"/>
        </w:rPr>
        <w:t xml:space="preserve"> (Mayoría de votos 11x7 abstenciones. Aprobación enmienda Subcomisión).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en la glosa 09, asociada al subtítulo 24; ítem 01; asignación 136, Desarrollo de Capacidades para el Estudio e Investigaciones Pedagógicas, el siguiente inciso final,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“El Ministerio de Educación deberá informar semestralmente a la Comisión Especial Mixta de Presupuestos sobre la utilización de estos recursos.”. </w:t>
      </w:r>
      <w:r w:rsidRPr="00F35D64">
        <w:rPr>
          <w:rFonts w:ascii="Arial" w:hAnsi="Arial" w:cs="Arial"/>
          <w:b/>
          <w:sz w:val="24"/>
          <w:szCs w:val="24"/>
        </w:rPr>
        <w:t>(Unanimidad 23x0</w:t>
      </w:r>
      <w:r w:rsidRPr="00F35D64">
        <w:rPr>
          <w:rFonts w:ascii="Arial" w:hAnsi="Arial" w:cs="Arial"/>
          <w:b/>
          <w:sz w:val="24"/>
          <w:szCs w:val="24"/>
          <w:lang w:val="es-ES"/>
        </w:rPr>
        <w:t>. Indicación número 183).</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02 (Programa de Infraestructura Educacional). (184)</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Agregar en el inciso final de la glosa 03, asociada a la asignación 002 (Aporte Establecimientos DFL (Ed.) N°2, de 1998), a continuación del punto aparte (.) que pasa a ser seguido (.), la siguiente oración: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lang w:val="es-ES"/>
        </w:rPr>
      </w:pPr>
      <w:r w:rsidRPr="00F35D64">
        <w:rPr>
          <w:rFonts w:ascii="Arial" w:hAnsi="Arial" w:cs="Arial"/>
          <w:sz w:val="24"/>
          <w:szCs w:val="24"/>
        </w:rPr>
        <w:t>“Asimismo, el Ministerio de Educación, a más tardar el 31 de enero, deberá enviar a dicha Comisión el listado de arriendos que con cargo a esta asignación se han ejecutado en años anteriores o se encuentran en ejecución.”.</w:t>
      </w:r>
      <w:r w:rsidRPr="00F35D64">
        <w:rPr>
          <w:rFonts w:ascii="Arial" w:hAnsi="Arial" w:cs="Arial"/>
          <w:b/>
          <w:sz w:val="24"/>
          <w:szCs w:val="24"/>
        </w:rPr>
        <w:t xml:space="preserve"> (Unanimidad 23x0</w:t>
      </w:r>
      <w:r w:rsidRPr="00F35D64">
        <w:rPr>
          <w:rFonts w:ascii="Arial" w:hAnsi="Arial" w:cs="Arial"/>
          <w:b/>
          <w:sz w:val="24"/>
          <w:szCs w:val="24"/>
          <w:lang w:val="es-ES"/>
        </w:rPr>
        <w:t>. Indicación número 184).</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lastRenderedPageBreak/>
        <w:t xml:space="preserve">- Intercalar, en la glosa 07, el siguiente inciso segundo, nuevo, pasando los actuales incisos segundo y tercero a ser incisos tercero y cuarto, respectivamente: </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ind w:firstLine="2835"/>
        <w:jc w:val="both"/>
        <w:rPr>
          <w:rFonts w:ascii="Arial" w:hAnsi="Arial" w:cs="Arial"/>
          <w:b/>
          <w:sz w:val="24"/>
          <w:szCs w:val="24"/>
          <w:lang w:val="es-ES"/>
        </w:rPr>
      </w:pPr>
      <w:r w:rsidRPr="00F35D64">
        <w:rPr>
          <w:rFonts w:ascii="Arial" w:eastAsia="Times New Roman" w:hAnsi="Arial" w:cs="Arial"/>
          <w:sz w:val="24"/>
          <w:szCs w:val="20"/>
          <w:lang w:val="es-ES" w:eastAsia="es-ES"/>
        </w:rPr>
        <w:t>“El Ministerio de Educación podrá, mediante acto administrativo fundado, licitar directamente, contratar la ejecución de obras y de todas las demás acciones señaladas en el párrafo precedente.”.”.</w:t>
      </w:r>
      <w:r w:rsidRPr="00F35D64">
        <w:rPr>
          <w:rFonts w:ascii="Arial" w:eastAsia="Times New Roman" w:hAnsi="Arial" w:cs="Arial"/>
          <w:b/>
          <w:sz w:val="24"/>
          <w:szCs w:val="24"/>
          <w:lang w:val="es-ES" w:eastAsia="es-ES"/>
        </w:rPr>
        <w:t xml:space="preserve"> (Mayoría de votos 11x7 abstenciones. Aprobación enmienda Subcomisión).</w:t>
      </w:r>
    </w:p>
    <w:p w:rsidR="00051801" w:rsidRPr="00F35D64" w:rsidRDefault="00051801" w:rsidP="00051801">
      <w:pPr>
        <w:spacing w:after="0" w:line="240" w:lineRule="auto"/>
        <w:ind w:firstLine="2835"/>
        <w:jc w:val="both"/>
        <w:rPr>
          <w:rFonts w:ascii="Arial" w:hAnsi="Arial" w:cs="Arial"/>
          <w:b/>
          <w:sz w:val="24"/>
          <w:szCs w:val="24"/>
          <w:lang w:val="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03 (</w:t>
      </w:r>
      <w:r w:rsidRPr="00F35D64">
        <w:rPr>
          <w:rFonts w:ascii="Arial" w:eastAsia="Times New Roman" w:hAnsi="Arial" w:cs="Arial"/>
          <w:b/>
          <w:color w:val="000000"/>
          <w:sz w:val="24"/>
          <w:szCs w:val="24"/>
          <w:lang w:val="es-ES_tradnl" w:eastAsia="es-ES"/>
        </w:rPr>
        <w:t>Mejoramiento de la Calidad de la Educación</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lang w:val="es-MX" w:eastAsia="es-ES"/>
        </w:rPr>
      </w:pPr>
      <w:r w:rsidRPr="00F35D64">
        <w:rPr>
          <w:rFonts w:ascii="Arial" w:eastAsia="Times New Roman" w:hAnsi="Arial" w:cs="Arial"/>
          <w:sz w:val="24"/>
          <w:szCs w:val="24"/>
          <w:lang w:val="es-MX" w:eastAsia="es-ES"/>
        </w:rPr>
        <w:t>- Incrementar, en el subtítulo 09, ítem 01, Aporte Fiscal Libre, los recursos que se consideran en $1.625.901 miles.</w:t>
      </w:r>
    </w:p>
    <w:p w:rsidR="00051801" w:rsidRPr="00F35D64" w:rsidRDefault="00051801" w:rsidP="00051801">
      <w:pPr>
        <w:spacing w:after="0" w:line="240" w:lineRule="auto"/>
        <w:ind w:firstLine="2835"/>
        <w:jc w:val="both"/>
        <w:rPr>
          <w:rFonts w:ascii="Arial" w:eastAsia="Times New Roman" w:hAnsi="Arial" w:cs="Arial"/>
          <w:sz w:val="24"/>
          <w:szCs w:val="24"/>
          <w:lang w:val="es-MX"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r w:rsidRPr="00F35D64">
        <w:rPr>
          <w:rFonts w:ascii="Arial" w:eastAsia="Times New Roman" w:hAnsi="Arial" w:cs="Arial"/>
          <w:sz w:val="24"/>
          <w:szCs w:val="24"/>
          <w:lang w:val="es-MX" w:eastAsia="es-ES"/>
        </w:rPr>
        <w:t xml:space="preserve">- Incrementar, en el subtítulo 24, ítem 03, A Otras Entidades Públicas, los recursos que se consideran en $1.625.901 miles. </w:t>
      </w: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 Intercalar, en la glosa 07, los siguientes incisos cuarto y quinto, nuevos, pasando el actual inciso cuarto a ser inciso sexto:</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MX" w:eastAsia="es-ES"/>
        </w:rPr>
      </w:pPr>
      <w:r w:rsidRPr="00F35D64">
        <w:rPr>
          <w:rFonts w:ascii="Arial" w:eastAsia="Times New Roman" w:hAnsi="Arial" w:cs="Arial"/>
          <w:sz w:val="24"/>
          <w:szCs w:val="20"/>
          <w:lang w:val="es-ES" w:eastAsia="es-ES"/>
        </w:rPr>
        <w:t xml:space="preserve"> </w:t>
      </w:r>
      <w:r w:rsidRPr="00F35D64">
        <w:rPr>
          <w:rFonts w:ascii="Arial" w:eastAsia="Times New Roman" w:hAnsi="Arial" w:cs="Arial"/>
          <w:sz w:val="24"/>
          <w:szCs w:val="24"/>
          <w:lang w:val="es-MX" w:eastAsia="es-ES"/>
        </w:rPr>
        <w:t xml:space="preserve">“Asimismo, considera el financiamiento de todo tipo de acciones para el fortalecimiento de la educación pública de adultos. </w:t>
      </w:r>
    </w:p>
    <w:p w:rsidR="00051801" w:rsidRPr="00F35D64" w:rsidRDefault="00051801" w:rsidP="00051801">
      <w:pPr>
        <w:spacing w:after="0" w:line="240" w:lineRule="auto"/>
        <w:jc w:val="both"/>
        <w:rPr>
          <w:rFonts w:ascii="Arial" w:eastAsia="Times New Roman" w:hAnsi="Arial" w:cs="Arial"/>
          <w:sz w:val="24"/>
          <w:szCs w:val="24"/>
          <w:lang w:val="es-MX" w:eastAsia="es-ES"/>
        </w:rPr>
      </w:pP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r w:rsidRPr="00F35D64">
        <w:rPr>
          <w:rFonts w:ascii="Arial" w:eastAsia="Times New Roman" w:hAnsi="Arial" w:cs="Arial"/>
          <w:sz w:val="24"/>
          <w:szCs w:val="24"/>
          <w:lang w:val="es-MX" w:eastAsia="es-ES"/>
        </w:rPr>
        <w:t>Incluye el pago de compensación a los monitores para realizar acciones en el marco del Plan Nacional de Alfabetización, por un monto mensual que no exceda las 3 U.T.M. por monitor.”.</w:t>
      </w:r>
      <w:r w:rsidRPr="00F35D64">
        <w:rPr>
          <w:rFonts w:ascii="Arial" w:eastAsia="Times New Roman" w:hAnsi="Arial" w:cs="Arial"/>
          <w:b/>
          <w:sz w:val="24"/>
          <w:szCs w:val="24"/>
          <w:lang w:val="es-ES" w:eastAsia="es-ES"/>
        </w:rPr>
        <w:t xml:space="preserve"> </w:t>
      </w:r>
    </w:p>
    <w:p w:rsidR="00051801" w:rsidRPr="00F35D64" w:rsidRDefault="00051801" w:rsidP="00051801">
      <w:pPr>
        <w:spacing w:after="0" w:line="240" w:lineRule="auto"/>
        <w:ind w:firstLine="2835"/>
        <w:jc w:val="both"/>
        <w:rPr>
          <w:rFonts w:ascii="Arial" w:eastAsia="Times New Roman" w:hAnsi="Arial" w:cs="Arial"/>
          <w:b/>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Crear, en el subtítulo 24, ítem 03, A Otras Entidades Públicas, las siguientes asignaciones 904 y 905, con sus glosas asociadas 09 y 10, respectivamente:</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firstLine="2835"/>
        <w:jc w:val="both"/>
        <w:rPr>
          <w:rFonts w:ascii="Arial" w:hAnsi="Arial" w:cs="Arial"/>
          <w:sz w:val="24"/>
          <w:szCs w:val="24"/>
        </w:rPr>
      </w:pPr>
      <w:r w:rsidRPr="00F35D64">
        <w:rPr>
          <w:rFonts w:ascii="Arial" w:hAnsi="Arial" w:cs="Arial"/>
          <w:sz w:val="24"/>
          <w:szCs w:val="24"/>
        </w:rPr>
        <w:t>“904 Transporte Escolar Rural $1.418.901 miles</w:t>
      </w:r>
    </w:p>
    <w:p w:rsidR="00051801" w:rsidRPr="00F35D64" w:rsidRDefault="00051801" w:rsidP="00051801">
      <w:pPr>
        <w:spacing w:after="0" w:line="240" w:lineRule="auto"/>
        <w:jc w:val="both"/>
        <w:rPr>
          <w:rFonts w:ascii="Arial" w:eastAsia="Times New Roman" w:hAnsi="Arial" w:cs="Arial"/>
          <w:sz w:val="24"/>
          <w:szCs w:val="24"/>
          <w:lang w:val="es-ES" w:eastAsia="es-ES"/>
        </w:rPr>
      </w:pPr>
    </w:p>
    <w:p w:rsidR="00051801" w:rsidRPr="00F35D64" w:rsidRDefault="00051801" w:rsidP="00051801">
      <w:pPr>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t>Glosa 09 “09 Recursos destinados a financiar proyectos en zonas rurales, que permitan el transporte de alumnos entre el hogar y el establecimiento educacional donde se encuentran matriculados, los que se ejecutarán de acuerdo al decreto N°0118, del Ministerio de Educación, del año 2011, y sus modificaciones.”.</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hAnsi="Arial" w:cs="Arial"/>
          <w:sz w:val="24"/>
          <w:szCs w:val="24"/>
          <w:lang w:val="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905 Programa de Acceso a la Educación Superior $207.000 miles, con las siguientes glosas:</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rPr>
      </w:pPr>
      <w:r w:rsidRPr="00F35D64">
        <w:rPr>
          <w:rFonts w:ascii="Arial" w:hAnsi="Arial" w:cs="Arial"/>
          <w:sz w:val="24"/>
          <w:szCs w:val="24"/>
        </w:rPr>
        <w:t xml:space="preserve">Glosa 10 “10 El financiamiento de los proyectos será a través de convenios directos con instituciones de educación superior señaladas en el artículo 52 del decreto con fuerza de ley (Ed.) N° 2, de 2010, que hayan obtenido la acreditación institucional en conformidad a lo establecido en la ley N° 20.129.”.”. </w:t>
      </w:r>
      <w:r w:rsidRPr="00F35D64">
        <w:rPr>
          <w:rFonts w:ascii="Arial" w:eastAsia="Times New Roman" w:hAnsi="Arial" w:cs="Arial"/>
          <w:b/>
          <w:sz w:val="24"/>
          <w:szCs w:val="24"/>
          <w:lang w:val="es-ES" w:eastAsia="es-ES"/>
        </w:rPr>
        <w:t>(Mayoría de votos 11x7 abstenciones. Aprobación enmienda Subcomisión).</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04 (Desarrollo Curricular y Evaluación). (185)</w:t>
      </w:r>
    </w:p>
    <w:p w:rsidR="00051801" w:rsidRPr="00F35D64" w:rsidRDefault="00051801" w:rsidP="00051801">
      <w:pPr>
        <w:spacing w:after="0" w:line="240" w:lineRule="auto"/>
        <w:ind w:firstLine="2835"/>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 Incorporar a la glosa 14, asociada al subtítulo 24; ítem 03; asignación 612, Centro de Liderazgo Educativo, un inciso segundo, nuevo,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trimestralmente a la Comisión Especial Mixta de Presupuestos sobre la utilización de estos recursos y los resultados de los respectivos proyectos.”.</w:t>
      </w:r>
      <w:r w:rsidRPr="00F35D64">
        <w:rPr>
          <w:rFonts w:ascii="Arial" w:hAnsi="Arial" w:cs="Arial"/>
          <w:b/>
          <w:sz w:val="24"/>
          <w:szCs w:val="24"/>
        </w:rPr>
        <w:t xml:space="preserve"> (Unanimidad 23x0</w:t>
      </w:r>
      <w:r w:rsidRPr="00F35D64">
        <w:rPr>
          <w:rFonts w:ascii="Arial" w:hAnsi="Arial" w:cs="Arial"/>
          <w:b/>
          <w:sz w:val="24"/>
          <w:szCs w:val="24"/>
          <w:lang w:val="es-ES"/>
        </w:rPr>
        <w:t>. Indicación número 185).</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12 (Fortalecimiento de la Educación Escolar Pública). (171)</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Pr="00F35D64">
        <w:rPr>
          <w:rFonts w:ascii="Arial" w:eastAsia="Times New Roman" w:hAnsi="Arial" w:cs="Arial"/>
          <w:sz w:val="24"/>
          <w:szCs w:val="24"/>
          <w:lang w:val="es-ES" w:eastAsia="es-ES"/>
        </w:rPr>
        <w:t>Reducir el subtítulo 09, ítem 01, Aporte Fiscal Libre, en $1.625.901 miles.</w:t>
      </w:r>
      <w:r w:rsidRPr="00F35D64">
        <w:rPr>
          <w:rFonts w:ascii="Arial" w:hAnsi="Arial" w:cs="Arial"/>
          <w:sz w:val="24"/>
          <w:szCs w:val="24"/>
        </w:rPr>
        <w:t xml:space="preserve"> Consecuencialmente, cabe entender modificados los rubros superiores de agregación.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hAnsi="Arial" w:cs="Arial"/>
          <w:sz w:val="24"/>
          <w:szCs w:val="24"/>
        </w:rPr>
        <w:t>- Disminuir la</w:t>
      </w:r>
      <w:r w:rsidRPr="00F35D64">
        <w:rPr>
          <w:rFonts w:ascii="Arial" w:eastAsia="Times New Roman" w:hAnsi="Arial" w:cs="Arial"/>
          <w:sz w:val="24"/>
          <w:szCs w:val="24"/>
          <w:lang w:val="es-ES" w:eastAsia="es-ES"/>
        </w:rPr>
        <w:t xml:space="preserve"> asignación 052, Programa de Acceso a la Educación Superior, en $</w:t>
      </w:r>
      <w:r w:rsidRPr="00F35D64">
        <w:rPr>
          <w:rFonts w:ascii="Arial" w:hAnsi="Arial" w:cs="Arial"/>
          <w:sz w:val="24"/>
          <w:szCs w:val="24"/>
        </w:rPr>
        <w:t>207.000 miles</w:t>
      </w:r>
      <w:r w:rsidRPr="00F35D64">
        <w:rPr>
          <w:rFonts w:ascii="Arial" w:eastAsia="Times New Roman" w:hAnsi="Arial" w:cs="Arial"/>
          <w:sz w:val="24"/>
          <w:szCs w:val="24"/>
          <w:lang w:val="es-ES" w:eastAsia="es-ES"/>
        </w:rPr>
        <w:t xml:space="preserve">. </w:t>
      </w:r>
      <w:r w:rsidRPr="00F35D64">
        <w:rPr>
          <w:rFonts w:ascii="Arial" w:hAnsi="Arial" w:cs="Arial"/>
          <w:sz w:val="24"/>
          <w:szCs w:val="24"/>
        </w:rPr>
        <w:t>Consecuencialmente, cabe entender modificados los rubros superiores de agregación.</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Pr="00F35D64">
        <w:rPr>
          <w:rFonts w:ascii="Arial" w:eastAsia="Times New Roman" w:hAnsi="Arial" w:cs="Arial"/>
          <w:sz w:val="24"/>
          <w:szCs w:val="24"/>
          <w:lang w:val="es-ES" w:eastAsia="es-ES"/>
        </w:rPr>
        <w:t xml:space="preserve">Reducir la </w:t>
      </w:r>
      <w:r w:rsidRPr="00F35D64">
        <w:rPr>
          <w:rFonts w:ascii="Arial" w:hAnsi="Arial" w:cs="Arial"/>
          <w:sz w:val="24"/>
          <w:szCs w:val="24"/>
        </w:rPr>
        <w:t>asignación 057, Transporte Escolar Rural, en $1.418.901 miles. Consecuencialmente, cabe entender modificados los rubros superiores de agregación.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Modificar la glosa 02 del siguiente modo:</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sz w:val="24"/>
          <w:szCs w:val="24"/>
          <w:lang w:val="es-ES" w:eastAsia="es-ES"/>
        </w:rPr>
        <w:t xml:space="preserve">Intercalar, en el inciso tercero, entre la palabra “desempeño” y la conjunción “y”, la expresión “aprobado por resolución exenta”, y </w:t>
      </w:r>
      <w:r w:rsidRPr="00F35D64">
        <w:rPr>
          <w:rFonts w:ascii="Arial" w:eastAsia="Times New Roman" w:hAnsi="Arial" w:cs="Arial"/>
          <w:sz w:val="24"/>
          <w:szCs w:val="20"/>
          <w:lang w:val="es-ES" w:eastAsia="es-ES"/>
        </w:rPr>
        <w:t>agregar, luego del punto aparte (.), que pasa a ser punto seguido (.), la siguiente oración:</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“Estos convenios incorporarán, entre otros, el compromiso del sostenedor de llevar un registro de las actividades implementadas, así como de los ingresos y gastos por establecimiento educacional, e informar al Ministerio de Educación, del estado de avance de los compromisos establecidos en los convenios, con la periodicidad que allí se establezca”.</w:t>
      </w:r>
      <w:r w:rsidRPr="00F35D64">
        <w:rPr>
          <w:rFonts w:ascii="Arial" w:eastAsia="Times New Roman" w:hAnsi="Arial" w:cs="Arial"/>
          <w:b/>
          <w:sz w:val="24"/>
          <w:szCs w:val="24"/>
          <w:lang w:val="es-ES" w:eastAsia="es-ES"/>
        </w:rPr>
        <w:t xml:space="preserve"> (Mayoría de votos 11x7 abstenciones. Aprobación enmienda Subcomisión).</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Incorporar el siguiente inciso final:</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trimestralmente a la Comisión Especial Mixta de Presupuestos sobre la utilización de estos recursos, y los avances de los mencionados convenios de desempeño.”.</w:t>
      </w:r>
      <w:r w:rsidRPr="00F35D64">
        <w:rPr>
          <w:rFonts w:ascii="Arial" w:hAnsi="Arial" w:cs="Arial"/>
          <w:b/>
          <w:sz w:val="24"/>
          <w:szCs w:val="24"/>
        </w:rPr>
        <w:t xml:space="preserve"> (Unanimidad 20x0</w:t>
      </w:r>
      <w:r w:rsidRPr="00F35D64">
        <w:rPr>
          <w:rFonts w:ascii="Arial" w:hAnsi="Arial" w:cs="Arial"/>
          <w:b/>
          <w:sz w:val="24"/>
          <w:szCs w:val="24"/>
          <w:lang w:val="es-ES"/>
        </w:rPr>
        <w:t>. Indicación número 171).</w:t>
      </w:r>
    </w:p>
    <w:p w:rsidR="00051801" w:rsidRPr="00F35D64" w:rsidRDefault="00051801" w:rsidP="00051801">
      <w:pPr>
        <w:tabs>
          <w:tab w:val="left" w:pos="1134"/>
          <w:tab w:val="left" w:pos="1701"/>
          <w:tab w:val="left" w:pos="2835"/>
          <w:tab w:val="left" w:pos="3402"/>
          <w:tab w:val="right" w:pos="9781"/>
        </w:tabs>
        <w:spacing w:after="0" w:line="240" w:lineRule="auto"/>
        <w:jc w:val="both"/>
        <w:rPr>
          <w:rFonts w:ascii="Arial" w:hAnsi="Arial" w:cs="Arial"/>
          <w:sz w:val="24"/>
          <w:szCs w:val="24"/>
        </w:rPr>
      </w:pPr>
    </w:p>
    <w:p w:rsidR="00051801" w:rsidRPr="00F35D64" w:rsidRDefault="00051801" w:rsidP="00051801">
      <w:pPr>
        <w:tabs>
          <w:tab w:val="left" w:pos="1134"/>
          <w:tab w:val="left" w:pos="1701"/>
          <w:tab w:val="left" w:pos="2835"/>
          <w:tab w:val="right" w:pos="9781"/>
        </w:tabs>
        <w:spacing w:after="0" w:line="240" w:lineRule="auto"/>
        <w:jc w:val="both"/>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t>- Modificar la glosa 03 en el siguiente sentido:</w:t>
      </w:r>
    </w:p>
    <w:p w:rsidR="00051801" w:rsidRPr="00F35D64" w:rsidRDefault="00051801" w:rsidP="00051801">
      <w:pPr>
        <w:tabs>
          <w:tab w:val="left" w:pos="1134"/>
          <w:tab w:val="left" w:pos="1701"/>
          <w:tab w:val="left" w:pos="2835"/>
          <w:tab w:val="right" w:pos="9781"/>
        </w:tabs>
        <w:spacing w:after="0" w:line="240" w:lineRule="auto"/>
        <w:jc w:val="both"/>
        <w:rPr>
          <w:rFonts w:ascii="Arial" w:hAnsi="Arial" w:cs="Arial"/>
          <w:sz w:val="24"/>
          <w:szCs w:val="24"/>
        </w:rPr>
      </w:pPr>
    </w:p>
    <w:p w:rsidR="00051801" w:rsidRPr="00F35D64" w:rsidRDefault="00051801" w:rsidP="00051801">
      <w:pPr>
        <w:tabs>
          <w:tab w:val="left" w:pos="1134"/>
          <w:tab w:val="left" w:pos="1701"/>
          <w:tab w:val="left" w:pos="2835"/>
          <w:tab w:val="right" w:pos="9781"/>
        </w:tabs>
        <w:spacing w:after="0" w:line="240" w:lineRule="auto"/>
        <w:ind w:firstLine="2835"/>
        <w:jc w:val="both"/>
        <w:rPr>
          <w:rFonts w:ascii="Arial" w:eastAsia="Times New Roman" w:hAnsi="Arial" w:cs="Arial"/>
          <w:b/>
          <w:sz w:val="24"/>
          <w:szCs w:val="24"/>
          <w:lang w:val="es-ES" w:eastAsia="es-ES"/>
        </w:rPr>
      </w:pPr>
      <w:r w:rsidRPr="00F35D64">
        <w:rPr>
          <w:rFonts w:ascii="Arial" w:hAnsi="Arial" w:cs="Arial"/>
          <w:sz w:val="24"/>
          <w:szCs w:val="24"/>
        </w:rPr>
        <w:t xml:space="preserve">Reemplazar la expresión “de colaboración” por la palabra “directos”. </w:t>
      </w:r>
      <w:r w:rsidRPr="00F35D64">
        <w:rPr>
          <w:rFonts w:ascii="Arial" w:eastAsia="Times New Roman" w:hAnsi="Arial" w:cs="Arial"/>
          <w:b/>
          <w:sz w:val="24"/>
          <w:szCs w:val="24"/>
          <w:lang w:val="es-ES" w:eastAsia="es-ES"/>
        </w:rPr>
        <w:t>(Mayoría de votos 11x7 abstenciones. Aprobación enmienda Subcomisión).</w:t>
      </w:r>
    </w:p>
    <w:p w:rsidR="00051801" w:rsidRPr="00F35D64" w:rsidRDefault="00051801" w:rsidP="00051801">
      <w:pPr>
        <w:spacing w:after="0" w:line="240" w:lineRule="auto"/>
        <w:ind w:firstLine="2835"/>
        <w:jc w:val="both"/>
        <w:rPr>
          <w:rFonts w:ascii="Arial" w:hAnsi="Arial" w:cs="Arial"/>
          <w:b/>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Agregar un inciso final,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lang w:val="es-ES"/>
        </w:rPr>
      </w:pPr>
      <w:r w:rsidRPr="00F35D64">
        <w:rPr>
          <w:rFonts w:ascii="Arial" w:hAnsi="Arial" w:cs="Arial"/>
          <w:sz w:val="24"/>
          <w:szCs w:val="24"/>
        </w:rPr>
        <w:t>“El Ministerio de Educación deberá informar semestralmente a la Comisión Especial Mixta de Presupuestos sobre la utilización de estos recursos y los avances de los mencionados convenios.</w:t>
      </w:r>
      <w:r w:rsidRPr="00F35D64">
        <w:rPr>
          <w:rFonts w:ascii="Arial" w:hAnsi="Arial" w:cs="Arial"/>
          <w:b/>
          <w:sz w:val="24"/>
          <w:szCs w:val="24"/>
        </w:rPr>
        <w:t xml:space="preserve"> (Unanimidad 21x0</w:t>
      </w:r>
      <w:r w:rsidRPr="00F35D64">
        <w:rPr>
          <w:rFonts w:ascii="Arial" w:hAnsi="Arial" w:cs="Arial"/>
          <w:b/>
          <w:sz w:val="24"/>
          <w:szCs w:val="24"/>
          <w:lang w:val="es-ES"/>
        </w:rPr>
        <w:t>. Indicación número 173).</w:t>
      </w:r>
    </w:p>
    <w:p w:rsidR="00051801" w:rsidRPr="00F35D64" w:rsidRDefault="00051801" w:rsidP="00051801">
      <w:pPr>
        <w:spacing w:after="0" w:line="240" w:lineRule="auto"/>
        <w:ind w:firstLine="2835"/>
        <w:jc w:val="both"/>
        <w:rPr>
          <w:rFonts w:ascii="Arial" w:hAnsi="Arial" w:cs="Arial"/>
          <w:b/>
          <w:sz w:val="24"/>
          <w:szCs w:val="24"/>
          <w:lang w:val="es-ES"/>
        </w:rPr>
      </w:pPr>
    </w:p>
    <w:p w:rsidR="00051801" w:rsidRPr="00F35D64" w:rsidRDefault="00051801" w:rsidP="00051801">
      <w:pPr>
        <w:spacing w:after="0" w:line="240" w:lineRule="auto"/>
        <w:ind w:firstLine="2835"/>
        <w:jc w:val="both"/>
        <w:rPr>
          <w:rFonts w:ascii="Arial" w:hAnsi="Arial" w:cs="Arial"/>
          <w:b/>
          <w:sz w:val="24"/>
          <w:szCs w:val="24"/>
          <w:lang w:val="es-ES"/>
        </w:rPr>
      </w:pPr>
      <w:r w:rsidRPr="00F35D64">
        <w:rPr>
          <w:rFonts w:ascii="Arial" w:hAnsi="Arial" w:cs="Arial"/>
          <w:sz w:val="24"/>
          <w:szCs w:val="24"/>
        </w:rPr>
        <w:t xml:space="preserve">- Intercalar en el inciso final de la glosa 04, asociada al subtítulo 24; ítem 03; asignación 053, Asesoría y Apoyo a la Educación Escolar, entre las expresiones “Mixta de Presupuestos,” y “el total” la frase “sobre la utilización de estos recursos y”. </w:t>
      </w:r>
      <w:r w:rsidRPr="00F35D64">
        <w:rPr>
          <w:rFonts w:ascii="Arial" w:hAnsi="Arial" w:cs="Arial"/>
          <w:b/>
          <w:sz w:val="24"/>
          <w:szCs w:val="24"/>
        </w:rPr>
        <w:t>(Unanimidad 21x0</w:t>
      </w:r>
      <w:r w:rsidRPr="00F35D64">
        <w:rPr>
          <w:rFonts w:ascii="Arial" w:hAnsi="Arial" w:cs="Arial"/>
          <w:b/>
          <w:sz w:val="24"/>
          <w:szCs w:val="24"/>
          <w:lang w:val="es-ES"/>
        </w:rPr>
        <w:t>. Indicación número 175).</w:t>
      </w:r>
    </w:p>
    <w:p w:rsidR="00051801" w:rsidRPr="00F35D64" w:rsidRDefault="00051801" w:rsidP="00051801">
      <w:pPr>
        <w:spacing w:after="0" w:line="240" w:lineRule="auto"/>
        <w:ind w:firstLine="2835"/>
        <w:jc w:val="both"/>
        <w:rPr>
          <w:rFonts w:ascii="Arial" w:hAnsi="Arial" w:cs="Arial"/>
          <w:b/>
          <w:sz w:val="24"/>
          <w:szCs w:val="24"/>
          <w:lang w:val="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30 (Educación Superior). (177) (187) (193) (194)</w:t>
      </w:r>
    </w:p>
    <w:p w:rsidR="00051801" w:rsidRPr="00F35D64" w:rsidRDefault="00051801" w:rsidP="00051801">
      <w:pPr>
        <w:tabs>
          <w:tab w:val="left" w:pos="3210"/>
        </w:tabs>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b/>
          <w:sz w:val="20"/>
          <w:szCs w:val="20"/>
        </w:rPr>
        <w:tab/>
      </w:r>
      <w:r w:rsidRPr="00F35D64">
        <w:rPr>
          <w:rFonts w:ascii="Arial" w:hAnsi="Arial" w:cs="Arial"/>
          <w:sz w:val="20"/>
          <w:szCs w:val="20"/>
          <w:u w:val="single"/>
        </w:rPr>
        <w:t>Miles de $</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Ítem</w:t>
      </w:r>
      <w:r w:rsidRPr="00F35D64">
        <w:rPr>
          <w:rFonts w:ascii="Arial" w:hAnsi="Arial" w:cs="Arial"/>
          <w:sz w:val="20"/>
          <w:szCs w:val="20"/>
        </w:rPr>
        <w:tab/>
        <w:t>Asig.</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Incrementar</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01</w:t>
      </w:r>
      <w:r w:rsidRPr="00F35D64">
        <w:rPr>
          <w:rFonts w:ascii="Arial" w:hAnsi="Arial" w:cs="Arial"/>
          <w:sz w:val="20"/>
          <w:szCs w:val="20"/>
        </w:rPr>
        <w:tab/>
      </w:r>
      <w:r w:rsidRPr="00F35D64">
        <w:rPr>
          <w:rFonts w:ascii="Arial" w:hAnsi="Arial" w:cs="Arial"/>
          <w:sz w:val="20"/>
          <w:szCs w:val="20"/>
        </w:rPr>
        <w:tab/>
        <w:t>Libre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03</w:t>
      </w:r>
      <w:r w:rsidRPr="00F35D64">
        <w:rPr>
          <w:rFonts w:ascii="Arial" w:hAnsi="Arial" w:cs="Arial"/>
          <w:sz w:val="20"/>
          <w:szCs w:val="20"/>
        </w:rPr>
        <w:tab/>
      </w:r>
      <w:r w:rsidRPr="00F35D64">
        <w:rPr>
          <w:rFonts w:ascii="Arial" w:hAnsi="Arial" w:cs="Arial"/>
          <w:sz w:val="20"/>
          <w:szCs w:val="20"/>
        </w:rPr>
        <w:tab/>
        <w:t>A Otras Entidades Públicas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5.743.823</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218</w:t>
      </w:r>
      <w:r w:rsidRPr="00F35D64">
        <w:rPr>
          <w:rFonts w:ascii="Arial" w:hAnsi="Arial" w:cs="Arial"/>
          <w:sz w:val="20"/>
          <w:szCs w:val="20"/>
        </w:rPr>
        <w:tab/>
        <w:t>Basal por Desempeño Universidades</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Art. 1° DFL. (Ed.) N° 4 de 1981</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5.743.823 </w:t>
      </w:r>
    </w:p>
    <w:p w:rsidR="00051801" w:rsidRPr="00F35D64" w:rsidRDefault="00051801" w:rsidP="00051801">
      <w:pPr>
        <w:spacing w:after="0" w:line="240" w:lineRule="auto"/>
        <w:ind w:firstLine="2835"/>
        <w:jc w:val="both"/>
        <w:rPr>
          <w:rFonts w:ascii="Arial" w:hAnsi="Arial" w:cs="Arial"/>
          <w:sz w:val="20"/>
          <w:szCs w:val="20"/>
        </w:rPr>
      </w:pPr>
      <w:r w:rsidRPr="00F35D64">
        <w:rPr>
          <w:rFonts w:ascii="Arial" w:hAnsi="Arial" w:cs="Arial"/>
          <w:sz w:val="24"/>
          <w:szCs w:val="24"/>
        </w:rPr>
        <w:t>Consecuencialmente, cabe entender modificados los rubros superiores de agregación.</w:t>
      </w:r>
      <w:r w:rsidRPr="00F35D64">
        <w:rPr>
          <w:rFonts w:ascii="Arial" w:hAnsi="Arial" w:cs="Arial"/>
          <w:b/>
          <w:sz w:val="24"/>
          <w:szCs w:val="24"/>
        </w:rPr>
        <w:t xml:space="preserve"> (Unanimidad 19x0</w:t>
      </w:r>
      <w:r w:rsidRPr="00F35D64">
        <w:rPr>
          <w:rFonts w:ascii="Arial" w:hAnsi="Arial" w:cs="Arial"/>
          <w:b/>
          <w:sz w:val="24"/>
          <w:szCs w:val="24"/>
          <w:lang w:val="es-ES"/>
        </w:rPr>
        <w:t>. Indicación número 193).</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un inciso segundo, nuevo, a la glosa 02, asociada al subtítulo 24; ítem 02; asignación 003, A Corfo,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“El Ministerio de Educación, a más tardar el 31 de enero del 2015, deberá informar a la Comisión Especial Mixta de Presupuestos acerca de la distribución de los recursos, las metas, objetivos y un mecanismos de evaluación de este Programa.”. </w:t>
      </w:r>
      <w:r w:rsidRPr="00F35D64">
        <w:rPr>
          <w:rFonts w:ascii="Arial" w:hAnsi="Arial" w:cs="Arial"/>
          <w:b/>
          <w:sz w:val="24"/>
          <w:szCs w:val="24"/>
        </w:rPr>
        <w:t>(Unanimidad 23x0</w:t>
      </w:r>
      <w:r w:rsidRPr="00F35D64">
        <w:rPr>
          <w:rFonts w:ascii="Arial" w:hAnsi="Arial" w:cs="Arial"/>
          <w:b/>
          <w:sz w:val="24"/>
          <w:szCs w:val="24"/>
          <w:lang w:val="es-ES"/>
        </w:rPr>
        <w:t>. Indicación número 187).</w:t>
      </w:r>
    </w:p>
    <w:p w:rsidR="00051801" w:rsidRPr="00F35D64" w:rsidRDefault="00051801" w:rsidP="00051801">
      <w:pPr>
        <w:spacing w:after="0" w:line="240" w:lineRule="auto"/>
        <w:rPr>
          <w:rFonts w:ascii="Arial" w:hAnsi="Arial" w:cs="Arial"/>
          <w:bCs/>
          <w:sz w:val="24"/>
          <w:szCs w:val="24"/>
        </w:rPr>
      </w:pPr>
    </w:p>
    <w:p w:rsidR="00051801" w:rsidRPr="00F35D64" w:rsidRDefault="00051801" w:rsidP="00051801">
      <w:pPr>
        <w:spacing w:after="0" w:line="240" w:lineRule="auto"/>
        <w:ind w:firstLine="2835"/>
        <w:contextualSpacing/>
        <w:jc w:val="both"/>
        <w:rPr>
          <w:rFonts w:ascii="Arial" w:eastAsia="Times New Roman" w:hAnsi="Arial" w:cs="Arial"/>
          <w:sz w:val="24"/>
          <w:szCs w:val="24"/>
        </w:rPr>
      </w:pPr>
      <w:r w:rsidRPr="00F35D64">
        <w:rPr>
          <w:rFonts w:ascii="Arial" w:eastAsia="Times New Roman" w:hAnsi="Arial" w:cs="Arial"/>
          <w:bCs/>
          <w:sz w:val="24"/>
          <w:szCs w:val="24"/>
        </w:rPr>
        <w:t xml:space="preserve">- Modificar la </w:t>
      </w:r>
      <w:r w:rsidRPr="00F35D64">
        <w:rPr>
          <w:rFonts w:ascii="Arial" w:eastAsia="Times New Roman" w:hAnsi="Arial" w:cs="Arial"/>
          <w:bCs/>
        </w:rPr>
        <w:t>g</w:t>
      </w:r>
      <w:r w:rsidRPr="00F35D64">
        <w:rPr>
          <w:rFonts w:ascii="Arial" w:eastAsia="Times New Roman" w:hAnsi="Arial" w:cs="Arial"/>
          <w:bCs/>
          <w:sz w:val="24"/>
          <w:szCs w:val="24"/>
        </w:rPr>
        <w:t>losa 04 en los siguientes términos:</w:t>
      </w: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p>
    <w:p w:rsidR="00051801" w:rsidRPr="00F35D64" w:rsidRDefault="00051801" w:rsidP="00051801">
      <w:pPr>
        <w:spacing w:after="0" w:line="240" w:lineRule="auto"/>
        <w:ind w:firstLine="2835"/>
        <w:jc w:val="both"/>
        <w:rPr>
          <w:rFonts w:ascii="Arial" w:hAnsi="Arial" w:cs="Arial"/>
          <w:bCs/>
          <w:sz w:val="24"/>
          <w:szCs w:val="24"/>
        </w:rPr>
      </w:pPr>
      <w:r w:rsidRPr="00F35D64">
        <w:rPr>
          <w:rFonts w:ascii="Arial" w:eastAsia="Times New Roman" w:hAnsi="Arial" w:cs="Arial"/>
          <w:bCs/>
          <w:sz w:val="24"/>
          <w:szCs w:val="24"/>
        </w:rPr>
        <w:t xml:space="preserve">Sustituir, en el inciso primero, la primera oración </w:t>
      </w:r>
      <w:r w:rsidRPr="00F35D64">
        <w:rPr>
          <w:rFonts w:ascii="Arial" w:hAnsi="Arial" w:cs="Arial"/>
          <w:bCs/>
        </w:rPr>
        <w:t>“</w:t>
      </w:r>
      <w:r w:rsidRPr="00F35D64">
        <w:rPr>
          <w:rFonts w:ascii="Arial" w:hAnsi="Arial" w:cs="Arial"/>
          <w:bCs/>
          <w:sz w:val="24"/>
          <w:szCs w:val="24"/>
        </w:rPr>
        <w:t>El Programa de Becas de Educación Superior se ejecutará de acuerdo al Decreto N° 116 de 2012 del Ministerio de Educación, o la norma que lo reemplace.”, por:</w:t>
      </w: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p>
    <w:p w:rsidR="00051801" w:rsidRPr="00F35D64" w:rsidRDefault="00051801" w:rsidP="00051801">
      <w:pPr>
        <w:spacing w:after="0" w:line="240" w:lineRule="auto"/>
        <w:ind w:firstLine="2835"/>
        <w:jc w:val="both"/>
        <w:rPr>
          <w:rFonts w:ascii="Arial" w:hAnsi="Arial" w:cs="Arial"/>
          <w:bCs/>
          <w:sz w:val="24"/>
          <w:szCs w:val="24"/>
        </w:rPr>
      </w:pPr>
      <w:r w:rsidRPr="00F35D64">
        <w:rPr>
          <w:rFonts w:ascii="Arial" w:hAnsi="Arial" w:cs="Arial"/>
          <w:bCs/>
          <w:sz w:val="24"/>
          <w:szCs w:val="24"/>
        </w:rPr>
        <w:t>“El Programa de Becas de Educación Superior se ejecutará de acuerdo al decreto N° 97, de 2013, del Ministerio de Educación y sus modificaciones.”</w:t>
      </w:r>
      <w:r w:rsidRPr="00F35D64">
        <w:rPr>
          <w:rFonts w:ascii="Arial" w:hAnsi="Arial" w:cs="Arial"/>
          <w:bCs/>
        </w:rPr>
        <w:t>.</w:t>
      </w:r>
      <w:r w:rsidRPr="00F35D64">
        <w:rPr>
          <w:rFonts w:ascii="Arial" w:hAnsi="Arial" w:cs="Arial"/>
          <w:b/>
          <w:sz w:val="24"/>
          <w:szCs w:val="24"/>
        </w:rPr>
        <w:t xml:space="preserve"> (Unanimidad 19x0</w:t>
      </w:r>
      <w:r w:rsidRPr="00F35D64">
        <w:rPr>
          <w:rFonts w:ascii="Arial" w:hAnsi="Arial" w:cs="Arial"/>
          <w:b/>
          <w:sz w:val="24"/>
          <w:szCs w:val="24"/>
          <w:lang w:val="es-ES"/>
        </w:rPr>
        <w:t>. Indicación número 193).</w:t>
      </w:r>
    </w:p>
    <w:p w:rsidR="00051801" w:rsidRPr="00F35D64" w:rsidRDefault="00051801" w:rsidP="00051801">
      <w:pPr>
        <w:spacing w:after="0" w:line="240" w:lineRule="auto"/>
        <w:ind w:firstLine="2835"/>
        <w:jc w:val="both"/>
        <w:rPr>
          <w:rFonts w:ascii="Arial" w:hAnsi="Arial" w:cs="Arial"/>
          <w:bCs/>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lastRenderedPageBreak/>
        <w:t>Incorporar, en la letra c) del inciso segundo, el siguiente numeral iii), nuevo:</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“iii. Que se trate de centros de formación técnica o institutos profesionales sujetos al sistema de licenciamiento. Adicionalmente en el caso de las instituciones que se encuentren sujetas al sistema de licenciamiento ante el Consejo Nacional de Educación, se requerirá un informe favorable de dicho organismo”.”.</w:t>
      </w:r>
      <w:r w:rsidRPr="00F35D64">
        <w:rPr>
          <w:rFonts w:ascii="Arial" w:hAnsi="Arial" w:cs="Arial"/>
          <w:b/>
          <w:sz w:val="24"/>
          <w:szCs w:val="24"/>
        </w:rPr>
        <w:t xml:space="preserve"> (Unanimidad 19x0</w:t>
      </w:r>
      <w:r w:rsidRPr="00F35D64">
        <w:rPr>
          <w:rFonts w:ascii="Arial" w:hAnsi="Arial" w:cs="Arial"/>
          <w:b/>
          <w:sz w:val="24"/>
          <w:szCs w:val="24"/>
          <w:lang w:val="es-ES"/>
        </w:rPr>
        <w:t>. Indicación número 194).</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Cs/>
          <w:sz w:val="24"/>
          <w:szCs w:val="24"/>
        </w:rPr>
      </w:pPr>
      <w:r w:rsidRPr="00F35D64">
        <w:rPr>
          <w:rFonts w:ascii="Arial" w:eastAsia="Times New Roman" w:hAnsi="Arial" w:cs="Arial"/>
          <w:bCs/>
          <w:sz w:val="24"/>
          <w:szCs w:val="24"/>
        </w:rPr>
        <w:t xml:space="preserve">- Reemplazar, en su </w:t>
      </w:r>
      <w:r w:rsidRPr="00F35D64">
        <w:rPr>
          <w:rFonts w:ascii="Arial" w:eastAsia="Times New Roman" w:hAnsi="Arial" w:cs="Arial"/>
          <w:bCs/>
        </w:rPr>
        <w:t>g</w:t>
      </w:r>
      <w:r w:rsidRPr="00F35D64">
        <w:rPr>
          <w:rFonts w:ascii="Arial" w:eastAsia="Times New Roman" w:hAnsi="Arial" w:cs="Arial"/>
          <w:bCs/>
          <w:sz w:val="24"/>
          <w:szCs w:val="24"/>
        </w:rPr>
        <w:t>losa 06, las expresiones “$290.390 miles” por “$299.102 miles”, y “$2.394.094 miles” por “$2.465.917 miles”.”.</w:t>
      </w:r>
      <w:r w:rsidRPr="00F35D64">
        <w:rPr>
          <w:rFonts w:ascii="Arial" w:hAnsi="Arial" w:cs="Arial"/>
          <w:b/>
          <w:sz w:val="24"/>
          <w:szCs w:val="24"/>
        </w:rPr>
        <w:t xml:space="preserve"> (Unanimidad 19x0</w:t>
      </w:r>
      <w:r w:rsidRPr="00F35D64">
        <w:rPr>
          <w:rFonts w:ascii="Arial" w:hAnsi="Arial" w:cs="Arial"/>
          <w:b/>
          <w:sz w:val="24"/>
          <w:szCs w:val="24"/>
          <w:lang w:val="es-ES"/>
        </w:rPr>
        <w:t>. Indicación número 193).</w:t>
      </w:r>
    </w:p>
    <w:p w:rsidR="00051801" w:rsidRPr="00F35D64" w:rsidRDefault="00051801" w:rsidP="00051801">
      <w:pPr>
        <w:spacing w:after="0" w:line="240" w:lineRule="auto"/>
        <w:ind w:firstLine="2835"/>
        <w:contextualSpacing/>
        <w:jc w:val="both"/>
        <w:rPr>
          <w:rFonts w:ascii="Arial" w:eastAsia="Times New Roman" w:hAnsi="Arial" w:cs="Arial"/>
          <w:bCs/>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rPr>
      </w:pPr>
      <w:r w:rsidRPr="00F35D64">
        <w:rPr>
          <w:rFonts w:ascii="Arial" w:eastAsia="Times New Roman" w:hAnsi="Arial" w:cs="Arial"/>
          <w:sz w:val="24"/>
          <w:szCs w:val="24"/>
        </w:rPr>
        <w:t xml:space="preserve">- Sustituir la </w:t>
      </w:r>
      <w:r w:rsidRPr="00F35D64">
        <w:rPr>
          <w:rFonts w:ascii="Arial" w:eastAsia="Times New Roman" w:hAnsi="Arial" w:cs="Arial"/>
        </w:rPr>
        <w:t>g</w:t>
      </w:r>
      <w:r w:rsidRPr="00F35D64">
        <w:rPr>
          <w:rFonts w:ascii="Arial" w:eastAsia="Times New Roman" w:hAnsi="Arial" w:cs="Arial"/>
          <w:sz w:val="24"/>
          <w:szCs w:val="24"/>
        </w:rPr>
        <w:t>losa 12 por la siguiente:</w:t>
      </w:r>
    </w:p>
    <w:p w:rsidR="00051801" w:rsidRPr="00F35D64" w:rsidRDefault="00051801" w:rsidP="00051801">
      <w:pPr>
        <w:spacing w:after="0" w:line="240" w:lineRule="auto"/>
        <w:ind w:firstLine="2835"/>
        <w:jc w:val="both"/>
        <w:rPr>
          <w:rFonts w:ascii="Arial" w:eastAsia="Times New Roman" w:hAnsi="Arial" w:cs="Arial"/>
          <w:sz w:val="24"/>
          <w:szCs w:val="24"/>
        </w:rPr>
      </w:pPr>
    </w:p>
    <w:p w:rsidR="00051801" w:rsidRPr="00F35D64" w:rsidRDefault="00051801" w:rsidP="00051801">
      <w:pPr>
        <w:spacing w:after="0" w:line="240" w:lineRule="auto"/>
        <w:ind w:firstLine="2835"/>
        <w:jc w:val="both"/>
        <w:rPr>
          <w:rFonts w:ascii="Arial" w:hAnsi="Arial" w:cs="Arial"/>
          <w:bCs/>
          <w:sz w:val="24"/>
          <w:szCs w:val="24"/>
        </w:rPr>
      </w:pPr>
      <w:r w:rsidRPr="00F35D64">
        <w:rPr>
          <w:rFonts w:ascii="Arial" w:eastAsia="Times New Roman" w:hAnsi="Arial" w:cs="Arial"/>
          <w:sz w:val="24"/>
          <w:szCs w:val="24"/>
        </w:rPr>
        <w:t>“12 Estos recursos se asignarán a las universidades privadas incluidas en el artículo 1° del decreto con fuerza de ley (Ed.) N° 4, de 1981, y a lo menos el 75% de ellos se asignarán a las instituciones cuya casa central esté localizada fuera de la Región Metropolitana de Santiago. Mediante decreto del Ministerio de Educación, suscrito por el Ministerio de Hacienda se establecerá la forma y condiciones bajo las que se asignan estos recursos</w:t>
      </w:r>
      <w:r w:rsidRPr="00F35D64">
        <w:rPr>
          <w:rFonts w:ascii="Arial" w:eastAsia="Times New Roman" w:hAnsi="Arial" w:cs="Arial"/>
        </w:rPr>
        <w:t xml:space="preserve">.”. </w:t>
      </w:r>
      <w:r w:rsidRPr="00F35D64">
        <w:rPr>
          <w:rFonts w:ascii="Arial" w:hAnsi="Arial" w:cs="Arial"/>
          <w:b/>
          <w:sz w:val="24"/>
          <w:szCs w:val="24"/>
        </w:rPr>
        <w:t>(Unanimidad 19x0</w:t>
      </w:r>
      <w:r w:rsidRPr="00F35D64">
        <w:rPr>
          <w:rFonts w:ascii="Arial" w:hAnsi="Arial" w:cs="Arial"/>
          <w:b/>
          <w:sz w:val="24"/>
          <w:szCs w:val="24"/>
          <w:lang w:val="es-ES"/>
        </w:rPr>
        <w:t>. Indicación número 193).</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Agregar un inciso segundo, nuevo, en la glosa 15, asociada a los subtítulos 24 y 33; asignaciones 807 y 410, respectivamente, Convenio Marco Universidades Estatales,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lang w:val="es-ES"/>
        </w:rPr>
      </w:pPr>
      <w:r w:rsidRPr="00F35D64">
        <w:rPr>
          <w:rFonts w:ascii="Arial" w:hAnsi="Arial" w:cs="Arial"/>
          <w:sz w:val="24"/>
          <w:szCs w:val="24"/>
        </w:rPr>
        <w:t>“El Ministerio de Educación deberá informar semestralmente a la Comisión Especial Mixta de Presupuestos sobre la utilización de estos recursos y los avances de los mencionados convenios.”.</w:t>
      </w:r>
      <w:r w:rsidRPr="00F35D64">
        <w:rPr>
          <w:rFonts w:ascii="Arial" w:hAnsi="Arial" w:cs="Arial"/>
          <w:b/>
          <w:sz w:val="24"/>
          <w:szCs w:val="24"/>
        </w:rPr>
        <w:t xml:space="preserve"> (Unanimidad 21x0</w:t>
      </w:r>
      <w:r w:rsidRPr="00F35D64">
        <w:rPr>
          <w:rFonts w:ascii="Arial" w:hAnsi="Arial" w:cs="Arial"/>
          <w:b/>
          <w:sz w:val="24"/>
          <w:szCs w:val="24"/>
          <w:lang w:val="es-ES"/>
        </w:rPr>
        <w:t>. Indicación número 177).</w:t>
      </w:r>
    </w:p>
    <w:p w:rsidR="00051801" w:rsidRPr="00F35D64" w:rsidRDefault="00051801" w:rsidP="00051801">
      <w:pPr>
        <w:spacing w:after="0" w:line="240" w:lineRule="auto"/>
        <w:ind w:firstLine="2835"/>
        <w:jc w:val="both"/>
        <w:rPr>
          <w:rFonts w:ascii="Arial" w:hAnsi="Arial" w:cs="Arial"/>
          <w:b/>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lang w:val="es-ES"/>
        </w:rPr>
        <w:t xml:space="preserve">- </w:t>
      </w:r>
      <w:r w:rsidRPr="00F35D64">
        <w:rPr>
          <w:rFonts w:ascii="Arial" w:hAnsi="Arial" w:cs="Arial"/>
          <w:sz w:val="24"/>
          <w:szCs w:val="24"/>
        </w:rPr>
        <w:t>Incorporar un inciso segundo, nuevo, en la glosa 16, asociada a los subtítulos 24 y 33; asignaciones 812 y 412, respectivamente, Internacionalización de Universidades,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Ministerio de Educación deberá informar semestralmente a la Comisión Especial Mixta de Presupuestos sobre la utilización de estos recursos y los avances de los mencionados convenios.”.</w:t>
      </w:r>
      <w:r w:rsidRPr="00F35D64">
        <w:rPr>
          <w:rFonts w:ascii="Arial" w:hAnsi="Arial" w:cs="Arial"/>
          <w:b/>
          <w:sz w:val="24"/>
          <w:szCs w:val="24"/>
        </w:rPr>
        <w:t xml:space="preserve"> (Unanimidad 21x0</w:t>
      </w:r>
      <w:r w:rsidRPr="00F35D64">
        <w:rPr>
          <w:rFonts w:ascii="Arial" w:hAnsi="Arial" w:cs="Arial"/>
          <w:b/>
          <w:sz w:val="24"/>
          <w:szCs w:val="24"/>
          <w:lang w:val="es-ES"/>
        </w:rPr>
        <w:t>. Indicación número 178).</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(Agencia de Calidad de la Educación). (195)</w:t>
      </w:r>
    </w:p>
    <w:p w:rsidR="00051801" w:rsidRPr="00F35D64" w:rsidRDefault="00051801" w:rsidP="00051801">
      <w:pPr>
        <w:spacing w:after="0" w:line="240" w:lineRule="auto"/>
        <w:jc w:val="both"/>
        <w:rPr>
          <w:rFonts w:ascii="Arial" w:hAnsi="Arial" w:cs="Arial"/>
          <w:sz w:val="24"/>
          <w:szCs w:val="24"/>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 xml:space="preserve">Miles de $ </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jc w:val="both"/>
        <w:rPr>
          <w:rFonts w:ascii="Arial" w:hAnsi="Arial" w:cs="Arial"/>
          <w:sz w:val="20"/>
          <w:szCs w:val="20"/>
          <w:u w:val="single"/>
        </w:rPr>
      </w:pPr>
      <w:r w:rsidRPr="00F35D64">
        <w:rPr>
          <w:rFonts w:ascii="Arial" w:hAnsi="Arial" w:cs="Arial"/>
          <w:sz w:val="20"/>
          <w:szCs w:val="20"/>
        </w:rPr>
        <w:t>Subt.</w:t>
      </w:r>
      <w:r w:rsidRPr="00F35D64">
        <w:rPr>
          <w:rFonts w:ascii="Arial" w:hAnsi="Arial" w:cs="Arial"/>
          <w:sz w:val="20"/>
          <w:szCs w:val="20"/>
        </w:rPr>
        <w:tab/>
        <w:t>Item</w:t>
      </w:r>
      <w:r w:rsidRPr="00F35D64">
        <w:rPr>
          <w:rFonts w:ascii="Arial" w:hAnsi="Arial" w:cs="Arial"/>
          <w:sz w:val="20"/>
          <w:szCs w:val="20"/>
        </w:rPr>
        <w:tab/>
        <w:t>Asig.</w:t>
      </w:r>
      <w:r w:rsidRPr="00F35D64">
        <w:rPr>
          <w:rFonts w:ascii="Arial" w:hAnsi="Arial" w:cs="Arial"/>
          <w:sz w:val="20"/>
          <w:szCs w:val="20"/>
        </w:rPr>
        <w:tab/>
        <w:t xml:space="preserve">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u w:val="single"/>
        </w:rPr>
        <w:t>Reducir</w:t>
      </w:r>
      <w:r w:rsidRPr="00F35D64">
        <w:rPr>
          <w:rFonts w:ascii="Arial" w:hAnsi="Arial" w:cs="Arial"/>
          <w:sz w:val="20"/>
          <w:szCs w:val="20"/>
        </w:rPr>
        <w:t xml:space="preserve">        </w:t>
      </w:r>
      <w:r w:rsidRPr="00F35D64">
        <w:rPr>
          <w:rFonts w:ascii="Arial" w:hAnsi="Arial" w:cs="Arial"/>
          <w:sz w:val="20"/>
          <w:szCs w:val="20"/>
          <w:u w:val="single"/>
        </w:rPr>
        <w:t>Incrementar</w:t>
      </w:r>
    </w:p>
    <w:p w:rsidR="00051801" w:rsidRPr="00F35D64" w:rsidRDefault="00051801" w:rsidP="00051801">
      <w:pPr>
        <w:spacing w:after="0" w:line="240" w:lineRule="auto"/>
        <w:jc w:val="both"/>
        <w:rPr>
          <w:rFonts w:ascii="Arial" w:hAnsi="Arial" w:cs="Arial"/>
          <w:sz w:val="20"/>
          <w:szCs w:val="20"/>
          <w:u w:val="single"/>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24</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Transferencias Corrientes</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t xml:space="preserve">03 </w:t>
      </w:r>
      <w:r w:rsidRPr="00F35D64">
        <w:rPr>
          <w:rFonts w:ascii="Arial" w:hAnsi="Arial" w:cs="Arial"/>
          <w:sz w:val="20"/>
          <w:szCs w:val="20"/>
        </w:rPr>
        <w:tab/>
      </w:r>
      <w:r w:rsidRPr="00F35D64">
        <w:rPr>
          <w:rFonts w:ascii="Arial" w:hAnsi="Arial" w:cs="Arial"/>
          <w:sz w:val="20"/>
          <w:szCs w:val="20"/>
        </w:rPr>
        <w:tab/>
        <w:t>A Otras Entidades Públicas</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lastRenderedPageBreak/>
        <w:tab/>
      </w:r>
      <w:r w:rsidRPr="00F35D64">
        <w:rPr>
          <w:rFonts w:ascii="Arial" w:hAnsi="Arial" w:cs="Arial"/>
          <w:sz w:val="20"/>
          <w:szCs w:val="20"/>
        </w:rPr>
        <w:tab/>
        <w:t>01</w:t>
      </w:r>
      <w:r w:rsidRPr="00F35D64">
        <w:rPr>
          <w:rFonts w:ascii="Arial" w:hAnsi="Arial" w:cs="Arial"/>
          <w:sz w:val="20"/>
          <w:szCs w:val="20"/>
        </w:rPr>
        <w:tab/>
        <w:t xml:space="preserve">Evaluación de Logros de </w:t>
      </w: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Aprendizaje</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4.002.266</w:t>
      </w:r>
    </w:p>
    <w:p w:rsidR="00051801" w:rsidRPr="00F35D64" w:rsidRDefault="00051801" w:rsidP="00051801">
      <w:pPr>
        <w:spacing w:after="0" w:line="240" w:lineRule="auto"/>
        <w:rPr>
          <w:rFonts w:ascii="Arial" w:hAnsi="Arial" w:cs="Arial"/>
          <w:sz w:val="20"/>
          <w:szCs w:val="20"/>
        </w:rPr>
      </w:pPr>
    </w:p>
    <w:p w:rsidR="00051801" w:rsidRPr="00F35D64" w:rsidRDefault="00051801" w:rsidP="00051801">
      <w:pPr>
        <w:spacing w:after="0" w:line="240" w:lineRule="auto"/>
        <w:rPr>
          <w:rFonts w:ascii="Arial" w:hAnsi="Arial" w:cs="Arial"/>
          <w:sz w:val="20"/>
          <w:szCs w:val="20"/>
        </w:rPr>
      </w:pPr>
      <w:r w:rsidRPr="00F35D64">
        <w:rPr>
          <w:rFonts w:ascii="Arial" w:hAnsi="Arial" w:cs="Arial"/>
          <w:sz w:val="20"/>
          <w:szCs w:val="20"/>
        </w:rPr>
        <w:tab/>
      </w:r>
      <w:r w:rsidRPr="00F35D64">
        <w:rPr>
          <w:rFonts w:ascii="Arial" w:hAnsi="Arial" w:cs="Arial"/>
          <w:sz w:val="20"/>
          <w:szCs w:val="20"/>
        </w:rPr>
        <w:tab/>
        <w:t>02</w:t>
      </w:r>
      <w:r w:rsidRPr="00F35D64">
        <w:rPr>
          <w:rFonts w:ascii="Arial" w:hAnsi="Arial" w:cs="Arial"/>
          <w:sz w:val="20"/>
          <w:szCs w:val="20"/>
        </w:rPr>
        <w:tab/>
        <w:t xml:space="preserve">Evaluación de Desempeño, </w:t>
      </w:r>
    </w:p>
    <w:p w:rsidR="00051801" w:rsidRPr="00F35D64" w:rsidRDefault="00051801" w:rsidP="00051801">
      <w:pPr>
        <w:spacing w:after="0" w:line="240" w:lineRule="auto"/>
        <w:contextualSpacing/>
        <w:rPr>
          <w:rFonts w:ascii="Arial" w:eastAsia="Times New Roman" w:hAnsi="Arial" w:cs="Arial"/>
          <w:sz w:val="20"/>
          <w:szCs w:val="20"/>
        </w:rPr>
      </w:pP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Párrafo 2° del Título II</w:t>
      </w:r>
    </w:p>
    <w:p w:rsidR="00051801" w:rsidRPr="00F35D64" w:rsidRDefault="00051801" w:rsidP="00051801">
      <w:pPr>
        <w:spacing w:after="0" w:line="240" w:lineRule="auto"/>
        <w:contextualSpacing/>
        <w:rPr>
          <w:rFonts w:ascii="Arial" w:eastAsia="Times New Roman" w:hAnsi="Arial" w:cs="Arial"/>
          <w:sz w:val="20"/>
          <w:szCs w:val="20"/>
        </w:rPr>
      </w:pP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de la Ley N° 20.529</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 xml:space="preserve">4.002.266 </w:t>
      </w:r>
    </w:p>
    <w:p w:rsidR="00051801" w:rsidRPr="00F35D64" w:rsidRDefault="00051801" w:rsidP="00051801">
      <w:pPr>
        <w:spacing w:after="0" w:line="240" w:lineRule="auto"/>
        <w:ind w:firstLine="2835"/>
        <w:contextualSpacing/>
        <w:jc w:val="both"/>
        <w:rPr>
          <w:rFonts w:ascii="Arial" w:eastAsia="Times New Roman" w:hAnsi="Arial" w:cs="Arial"/>
          <w:sz w:val="20"/>
          <w:szCs w:val="20"/>
        </w:rPr>
      </w:pPr>
      <w:r w:rsidRPr="00F35D64">
        <w:rPr>
          <w:rFonts w:ascii="Arial" w:hAnsi="Arial" w:cs="Arial"/>
          <w:sz w:val="24"/>
          <w:szCs w:val="24"/>
        </w:rPr>
        <w:t>Consecuencialmente, cabe entender modificados los rubros superiores de agregación.</w:t>
      </w:r>
      <w:r w:rsidRPr="00F35D64">
        <w:rPr>
          <w:rFonts w:ascii="Arial" w:hAnsi="Arial" w:cs="Arial"/>
          <w:b/>
          <w:sz w:val="24"/>
          <w:szCs w:val="24"/>
        </w:rPr>
        <w:t xml:space="preserve"> (Unanimidad 19x0</w:t>
      </w:r>
      <w:r w:rsidRPr="00F35D64">
        <w:rPr>
          <w:rFonts w:ascii="Arial" w:hAnsi="Arial" w:cs="Arial"/>
          <w:b/>
          <w:sz w:val="24"/>
          <w:szCs w:val="24"/>
          <w:lang w:val="es-ES"/>
        </w:rPr>
        <w:t>. Indicación número 195).</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hd w:val="clear" w:color="auto" w:fill="FFFFFF"/>
        <w:tabs>
          <w:tab w:val="left" w:pos="2835"/>
          <w:tab w:val="left" w:pos="3402"/>
        </w:tabs>
        <w:spacing w:after="0" w:line="240" w:lineRule="auto"/>
        <w:jc w:val="center"/>
        <w:rPr>
          <w:rFonts w:ascii="Arial" w:hAnsi="Arial" w:cs="Arial"/>
          <w:b/>
          <w:sz w:val="24"/>
          <w:szCs w:val="24"/>
        </w:rPr>
      </w:pPr>
      <w:r w:rsidRPr="00F35D64">
        <w:rPr>
          <w:rFonts w:ascii="Arial" w:hAnsi="Arial" w:cs="Arial"/>
          <w:b/>
          <w:sz w:val="24"/>
          <w:szCs w:val="24"/>
        </w:rPr>
        <w:t>Capítulo 05; Programa 01 (</w:t>
      </w:r>
      <w:r w:rsidRPr="00F35D64">
        <w:rPr>
          <w:rFonts w:ascii="Arial" w:eastAsia="Times New Roman" w:hAnsi="Arial" w:cs="Arial"/>
          <w:b/>
          <w:bCs/>
          <w:color w:val="000000"/>
          <w:sz w:val="24"/>
          <w:szCs w:val="24"/>
          <w:lang w:val="es-ES" w:eastAsia="es-ES"/>
        </w:rPr>
        <w:t>Dirección de Bibliotecas Archivos y Museos</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hd w:val="clear" w:color="auto" w:fill="FFFFFF"/>
        <w:tabs>
          <w:tab w:val="left" w:pos="2835"/>
          <w:tab w:val="left" w:pos="3402"/>
        </w:tabs>
        <w:spacing w:after="0" w:line="240" w:lineRule="auto"/>
        <w:ind w:firstLine="2835"/>
        <w:jc w:val="both"/>
        <w:rPr>
          <w:rFonts w:ascii="Arial" w:eastAsia="Times New Roman" w:hAnsi="Arial" w:cs="Arial"/>
          <w:bCs/>
          <w:color w:val="000000"/>
          <w:sz w:val="24"/>
          <w:szCs w:val="24"/>
          <w:lang w:val="es-ES" w:eastAsia="es-ES"/>
        </w:rPr>
      </w:pPr>
      <w:r w:rsidRPr="00F35D64">
        <w:rPr>
          <w:rFonts w:ascii="Arial" w:eastAsia="Times New Roman" w:hAnsi="Arial" w:cs="Arial"/>
          <w:bCs/>
          <w:color w:val="000000"/>
          <w:sz w:val="24"/>
          <w:szCs w:val="24"/>
          <w:lang w:val="es-ES" w:eastAsia="es-ES"/>
        </w:rPr>
        <w:t>- Incrementar la asignación 210, Instituciones Colaboradoras, en $206.527 miles.</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both"/>
        <w:rPr>
          <w:rFonts w:ascii="Arial" w:hAnsi="Arial" w:cs="Arial"/>
          <w:b/>
          <w:sz w:val="24"/>
          <w:szCs w:val="24"/>
          <w:lang w:val="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Reemplazar, en la glosa 05, el guarismo $240.733 miles por $447.260 miles.</w:t>
      </w:r>
      <w:r w:rsidRPr="00F35D64">
        <w:rPr>
          <w:rFonts w:ascii="Arial" w:eastAsia="Times New Roman" w:hAnsi="Arial" w:cs="Arial"/>
          <w:b/>
          <w:sz w:val="24"/>
          <w:szCs w:val="24"/>
          <w:lang w:val="es-ES" w:eastAsia="es-ES"/>
        </w:rPr>
        <w:t xml:space="preserve"> </w:t>
      </w:r>
      <w:r w:rsidRPr="00F35D64">
        <w:rPr>
          <w:rFonts w:ascii="Arial" w:hAnsi="Arial" w:cs="Arial"/>
          <w:sz w:val="24"/>
          <w:szCs w:val="24"/>
        </w:rPr>
        <w:t>Consecuencialmente, cabe entender modificados los rubros superiores de agregación.</w:t>
      </w:r>
      <w:r w:rsidRPr="00F35D64">
        <w:rPr>
          <w:rFonts w:ascii="Arial" w:eastAsia="Times New Roman" w:hAnsi="Arial" w:cs="Arial"/>
          <w:b/>
          <w:sz w:val="24"/>
          <w:szCs w:val="24"/>
          <w:lang w:val="es-ES" w:eastAsia="es-ES"/>
        </w:rPr>
        <w:t xml:space="preserve"> (Mayoría de votos 11x7 abstenciones. Aprobación enmienda Subcomisión).</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09; Programa 01 (</w:t>
      </w:r>
      <w:r w:rsidRPr="00F35D64">
        <w:rPr>
          <w:rFonts w:ascii="Arial" w:eastAsia="Times New Roman" w:hAnsi="Arial" w:cs="Arial"/>
          <w:b/>
          <w:sz w:val="24"/>
          <w:szCs w:val="24"/>
          <w:lang w:val="es-ES" w:eastAsia="es-ES"/>
        </w:rPr>
        <w:t>Junta Nacional de Auxilio Escolar y Becas</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hAnsi="Arial" w:cs="Arial"/>
          <w:sz w:val="24"/>
          <w:szCs w:val="24"/>
        </w:rPr>
        <w:t xml:space="preserve">- </w:t>
      </w:r>
      <w:r w:rsidRPr="00F35D64">
        <w:rPr>
          <w:rFonts w:ascii="Arial" w:eastAsia="Times New Roman" w:hAnsi="Arial" w:cs="Arial"/>
          <w:sz w:val="24"/>
          <w:szCs w:val="24"/>
          <w:lang w:val="es-ES" w:eastAsia="es-ES"/>
        </w:rPr>
        <w:t>Incrementar el subtítulo 09, ítem 01, Aporte fiscal Libre, en $15.188.000 miles.</w:t>
      </w:r>
      <w:r w:rsidRPr="00F35D64">
        <w:rPr>
          <w:rFonts w:ascii="Arial" w:hAnsi="Arial" w:cs="Arial"/>
          <w:sz w:val="24"/>
          <w:szCs w:val="24"/>
        </w:rPr>
        <w:t xml:space="preserve"> Consecuencialmente, cabe entender modificados los rubros superiores de agregación.</w:t>
      </w:r>
      <w:r w:rsidRPr="00F35D64">
        <w:rPr>
          <w:rFonts w:ascii="Arial" w:eastAsia="Times New Roman" w:hAnsi="Arial" w:cs="Arial"/>
          <w:b/>
          <w:sz w:val="24"/>
          <w:szCs w:val="24"/>
          <w:lang w:val="es-ES" w:eastAsia="es-ES"/>
        </w:rPr>
        <w:t xml:space="preserve"> (Mayoría de votos 11x7 abstenciones. Aprobación enmienda Subcomisión).</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Crear la siguiente asignación asociada al subtítulo 24, ítem 01, Al Sector Privado:</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“290 Bono manipuladoras de alimentos $15.188.000 miles”.</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 Reemplazar, en la glosa 04, el inciso tercero y final, por el siguiente:</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“El Programa de Alimentación Escolar tendrá las especificaciones que a continuación se señalan, en las asignaciones presupuestarias que se indican:</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a) Asignación 231, Programa de Alimentación para Educación Básica:</w:t>
      </w:r>
    </w:p>
    <w:p w:rsidR="00051801" w:rsidRPr="00F35D64" w:rsidRDefault="00051801" w:rsidP="00051801">
      <w:pPr>
        <w:tabs>
          <w:tab w:val="left" w:pos="1134"/>
          <w:tab w:val="left" w:pos="1701"/>
          <w:tab w:val="left" w:pos="2268"/>
          <w:tab w:val="left" w:pos="2835"/>
          <w:tab w:val="left" w:pos="3402"/>
          <w:tab w:val="right" w:pos="9781"/>
        </w:tabs>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Servicio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Calorías </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Nº Máximo de </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Por Alumno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raciones diarias </w:t>
      </w:r>
    </w:p>
    <w:p w:rsidR="00051801" w:rsidRPr="00F35D64" w:rsidRDefault="00051801" w:rsidP="00051801">
      <w:pPr>
        <w:tabs>
          <w:tab w:val="left" w:pos="2835"/>
          <w:tab w:val="right" w:pos="5103"/>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Desayuno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250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1.300.000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Almuerzo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450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1.300.000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Desayuno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450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Almuerzo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650/850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Once</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250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Hogar Cena</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650/850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6.200</w:t>
      </w:r>
    </w:p>
    <w:p w:rsidR="00051801" w:rsidRPr="00F35D64" w:rsidRDefault="00051801" w:rsidP="00051801">
      <w:pPr>
        <w:tabs>
          <w:tab w:val="left" w:pos="2835"/>
          <w:tab w:val="left" w:pos="3544"/>
          <w:tab w:val="right" w:pos="5103"/>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Tercer servicio</w:t>
      </w:r>
      <w:r w:rsidRPr="00F35D64">
        <w:rPr>
          <w:rFonts w:ascii="Arial" w:eastAsia="Times New Roman" w:hAnsi="Arial" w:cs="Arial"/>
          <w:sz w:val="24"/>
          <w:szCs w:val="20"/>
          <w:lang w:val="es-ES" w:eastAsia="es-ES"/>
        </w:rPr>
        <w:tab/>
        <w:t xml:space="preserve">          250</w:t>
      </w:r>
      <w:r w:rsidRPr="00F35D64">
        <w:rPr>
          <w:rFonts w:ascii="Arial" w:eastAsia="Times New Roman" w:hAnsi="Arial" w:cs="Arial"/>
          <w:sz w:val="24"/>
          <w:szCs w:val="20"/>
          <w:lang w:val="es-ES" w:eastAsia="es-ES"/>
        </w:rPr>
        <w:tab/>
        <w:t xml:space="preserve">                                       396.700</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lastRenderedPageBreak/>
        <w:t>(Ley Nº 20.595 y Sistema Chile Solidario)</w:t>
      </w:r>
    </w:p>
    <w:p w:rsidR="00051801" w:rsidRPr="00F35D64" w:rsidRDefault="00051801" w:rsidP="00051801">
      <w:pPr>
        <w:tabs>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tabs>
          <w:tab w:val="left" w:pos="2835"/>
        </w:tabs>
        <w:autoSpaceDE w:val="0"/>
        <w:autoSpaceDN w:val="0"/>
        <w:adjustRightInd w:val="0"/>
        <w:spacing w:after="0" w:line="240" w:lineRule="auto"/>
        <w:ind w:firstLine="2835"/>
        <w:contextualSpacing/>
        <w:jc w:val="both"/>
        <w:rPr>
          <w:rFonts w:ascii="Arial" w:hAnsi="Arial" w:cs="Arial"/>
          <w:sz w:val="24"/>
          <w:szCs w:val="24"/>
        </w:rPr>
      </w:pPr>
      <w:r w:rsidRPr="00F35D64">
        <w:rPr>
          <w:rFonts w:ascii="Arial" w:hAnsi="Arial" w:cs="Arial"/>
          <w:sz w:val="24"/>
          <w:szCs w:val="24"/>
        </w:rPr>
        <w:t>b) Asignación 242, Programa de Alimentación para Kinder: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Considera la atención de hasta 135.000  preescolares diarios, los cuales incluyen hasta 35.000 niños con una ración adicional por efecto de extensión de la jornada escolar.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Incluye el servicio de alimentación para 25.760 preescolares de la ley Nº 20.595 y Chile Solidario, incluyendo a los egresados de este último programa.</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contextualSpacing/>
        <w:jc w:val="both"/>
        <w:rPr>
          <w:rFonts w:ascii="Arial" w:hAnsi="Arial" w:cs="Arial"/>
          <w:sz w:val="24"/>
          <w:szCs w:val="24"/>
        </w:rPr>
      </w:pPr>
      <w:r w:rsidRPr="00F35D64">
        <w:rPr>
          <w:rFonts w:ascii="Arial" w:hAnsi="Arial" w:cs="Arial"/>
        </w:rPr>
        <w:tab/>
        <w:t xml:space="preserve">c) </w:t>
      </w:r>
      <w:r w:rsidRPr="00F35D64">
        <w:rPr>
          <w:rFonts w:ascii="Arial" w:hAnsi="Arial" w:cs="Arial"/>
          <w:sz w:val="24"/>
          <w:szCs w:val="24"/>
        </w:rPr>
        <w:t>Asignación 243, Programa de Alimentación Enseñanza Media:</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Servicio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Calorías </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Nº Máximo de </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Por Alumno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raciones diarias </w:t>
      </w:r>
    </w:p>
    <w:p w:rsidR="00051801" w:rsidRPr="00F35D64" w:rsidRDefault="00051801" w:rsidP="00051801">
      <w:pPr>
        <w:tabs>
          <w:tab w:val="left" w:pos="2835"/>
          <w:tab w:val="right" w:pos="5103"/>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Desayuno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350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525.000</w:t>
      </w:r>
    </w:p>
    <w:p w:rsidR="00051801" w:rsidRPr="00F35D64" w:rsidRDefault="00051801" w:rsidP="00051801">
      <w:pPr>
        <w:tabs>
          <w:tab w:val="right" w:pos="0"/>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Almuerzo</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650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 xml:space="preserve"> 525.000</w:t>
      </w:r>
    </w:p>
    <w:p w:rsidR="00051801" w:rsidRPr="00F35D64" w:rsidRDefault="00051801" w:rsidP="00051801">
      <w:pPr>
        <w:tabs>
          <w:tab w:val="left" w:pos="2835"/>
          <w:tab w:val="left" w:pos="3544"/>
          <w:tab w:val="right" w:pos="5103"/>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Tercer servicio</w:t>
      </w:r>
      <w:r w:rsidRPr="00F35D64">
        <w:rPr>
          <w:rFonts w:ascii="Arial" w:eastAsia="Times New Roman" w:hAnsi="Arial" w:cs="Arial"/>
          <w:sz w:val="24"/>
          <w:szCs w:val="20"/>
          <w:lang w:val="es-ES" w:eastAsia="es-ES"/>
        </w:rPr>
        <w:tab/>
        <w:t xml:space="preserve">           300</w:t>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color w:val="0000FF"/>
          <w:sz w:val="24"/>
          <w:szCs w:val="20"/>
          <w:lang w:val="es-ES" w:eastAsia="es-ES"/>
        </w:rPr>
        <w:t xml:space="preserve"> </w:t>
      </w:r>
      <w:r w:rsidRPr="00F35D64">
        <w:rPr>
          <w:rFonts w:ascii="Arial" w:eastAsia="Times New Roman" w:hAnsi="Arial" w:cs="Arial"/>
          <w:sz w:val="24"/>
          <w:szCs w:val="20"/>
          <w:lang w:val="es-ES" w:eastAsia="es-ES"/>
        </w:rPr>
        <w:t>139.100</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(Ley Nº 20.595 y Sistema Chile Solidario)</w:t>
      </w:r>
    </w:p>
    <w:p w:rsidR="00051801" w:rsidRPr="00F35D64" w:rsidRDefault="00051801" w:rsidP="00051801">
      <w:pPr>
        <w:tabs>
          <w:tab w:val="left" w:pos="2835"/>
        </w:tabs>
        <w:spacing w:after="0" w:line="240" w:lineRule="auto"/>
        <w:jc w:val="both"/>
        <w:rPr>
          <w:rFonts w:ascii="Arial" w:eastAsia="Times New Roman" w:hAnsi="Arial" w:cs="Arial"/>
          <w:sz w:val="24"/>
          <w:szCs w:val="24"/>
          <w:lang w:val="es-ES" w:eastAsia="es-ES"/>
        </w:rPr>
      </w:pPr>
    </w:p>
    <w:p w:rsidR="00051801" w:rsidRPr="00F35D64" w:rsidRDefault="00051801" w:rsidP="00051801">
      <w:pPr>
        <w:tabs>
          <w:tab w:val="left" w:pos="2835"/>
        </w:tabs>
        <w:autoSpaceDE w:val="0"/>
        <w:autoSpaceDN w:val="0"/>
        <w:adjustRightInd w:val="0"/>
        <w:spacing w:after="0" w:line="240" w:lineRule="auto"/>
        <w:contextualSpacing/>
        <w:jc w:val="both"/>
        <w:rPr>
          <w:rFonts w:ascii="Arial" w:hAnsi="Arial" w:cs="Arial"/>
          <w:sz w:val="24"/>
          <w:szCs w:val="24"/>
        </w:rPr>
      </w:pPr>
      <w:r w:rsidRPr="00F35D64">
        <w:rPr>
          <w:rFonts w:ascii="Arial" w:hAnsi="Arial" w:cs="Arial"/>
          <w:sz w:val="24"/>
          <w:szCs w:val="24"/>
        </w:rPr>
        <w:tab/>
        <w:t>d) Asignación 246, Programa de Alimentación para Prekinder: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t>Considera la atención de hasta 135.000 preescolares diarios, los cuales incluyen hasta 35.000 niños con una ración adicional por efecto de extensión de la jornada escolar.</w:t>
      </w:r>
    </w:p>
    <w:p w:rsidR="00051801" w:rsidRPr="00F35D64" w:rsidRDefault="00051801" w:rsidP="00051801">
      <w:pPr>
        <w:tabs>
          <w:tab w:val="left" w:pos="2835"/>
        </w:tabs>
        <w:autoSpaceDE w:val="0"/>
        <w:autoSpaceDN w:val="0"/>
        <w:adjustRightInd w:val="0"/>
        <w:spacing w:after="0" w:line="240" w:lineRule="auto"/>
        <w:jc w:val="both"/>
        <w:rPr>
          <w:rFonts w:ascii="Arial" w:eastAsia="Times New Roman" w:hAnsi="Arial" w:cs="Arial"/>
          <w:sz w:val="24"/>
          <w:szCs w:val="20"/>
          <w:lang w:val="es-ES" w:eastAsia="es-ES"/>
        </w:rPr>
      </w:pPr>
    </w:p>
    <w:p w:rsidR="00051801" w:rsidRPr="00F35D64" w:rsidRDefault="00051801" w:rsidP="00051801">
      <w:pPr>
        <w:tabs>
          <w:tab w:val="left" w:pos="2835"/>
        </w:tabs>
        <w:spacing w:after="0" w:line="240" w:lineRule="auto"/>
        <w:jc w:val="both"/>
        <w:rPr>
          <w:rFonts w:ascii="Arial" w:hAnsi="Arial" w:cs="Arial"/>
          <w:sz w:val="24"/>
          <w:szCs w:val="24"/>
          <w:lang w:val="es-ES"/>
        </w:rPr>
      </w:pPr>
      <w:r w:rsidRPr="00F35D64">
        <w:rPr>
          <w:rFonts w:ascii="Arial" w:eastAsia="Times New Roman" w:hAnsi="Arial" w:cs="Arial"/>
          <w:sz w:val="24"/>
          <w:szCs w:val="20"/>
          <w:lang w:val="es-ES" w:eastAsia="es-ES"/>
        </w:rPr>
        <w:tab/>
        <w:t>Incluye servicios de alimentación para 18.040 preescolares de la ley Nº 20.595 y Chile Solidario, incluyendo a los egresados de este último programa.”.</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Crear la siguiente glosa 11, nueva, asociada a la asignación 290:</w:t>
      </w: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eastAsia="Times New Roman" w:hAnsi="Arial" w:cs="Arial"/>
          <w:sz w:val="24"/>
          <w:szCs w:val="24"/>
          <w:lang w:val="es-ES" w:eastAsia="es-ES"/>
        </w:rPr>
        <w:t xml:space="preserve">“Con cargo a estos recursos, a contar del mes de marzo del año 2015, la Junta Nacional de Auxilio Escolar y Becas podrá efectuar transferencias a las empresas de prestación de servicios alimenticios para establecimientos escolares y preescolares derivados de las licitaciones denominadas ID 85-35-LP11 e ID 85.16-LP12, a fin de que éstas paguen un bono mensual a sus trabajadoras manipuladoras de alimentos con contrato vigente de jornada completa de $67.500. Este bono asimismo se pagará al resto de dichas trabajadoras con contrato parcial, en proporción a las horas de contrato. Mediante resolución de JUNAEB </w:t>
      </w:r>
      <w:r w:rsidRPr="00F35D64">
        <w:rPr>
          <w:rFonts w:ascii="Arial" w:eastAsia="Times New Roman" w:hAnsi="Arial" w:cs="Arial"/>
          <w:i/>
          <w:iCs/>
          <w:sz w:val="24"/>
          <w:szCs w:val="24"/>
          <w:lang w:val="es-ES" w:eastAsia="es-ES"/>
        </w:rPr>
        <w:t xml:space="preserve">se </w:t>
      </w:r>
      <w:r w:rsidRPr="00F35D64">
        <w:rPr>
          <w:rFonts w:ascii="Arial" w:eastAsia="Times New Roman" w:hAnsi="Arial" w:cs="Arial"/>
          <w:sz w:val="24"/>
          <w:szCs w:val="24"/>
          <w:lang w:val="es-ES" w:eastAsia="es-ES"/>
        </w:rPr>
        <w:t>regulará la forma y modalidad en que se efectuará dicha transferencia”.</w:t>
      </w:r>
      <w:r w:rsidRPr="00F35D64">
        <w:rPr>
          <w:rFonts w:ascii="Arial" w:eastAsia="Times New Roman" w:hAnsi="Arial" w:cs="Arial"/>
          <w:b/>
          <w:sz w:val="24"/>
          <w:szCs w:val="24"/>
          <w:lang w:val="es-ES" w:eastAsia="es-ES"/>
        </w:rPr>
        <w:t xml:space="preserve"> (Mayoría de votos 11x7 abstenciones. Aprobación enmienda Subcomisión).</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11; Programa 01 (Junta Nacional de Jardines Infantiles). (189) (193)</w:t>
      </w:r>
    </w:p>
    <w:p w:rsidR="00051801" w:rsidRPr="00F35D64" w:rsidRDefault="00051801" w:rsidP="00051801">
      <w:pPr>
        <w:spacing w:after="0" w:line="240" w:lineRule="auto"/>
        <w:contextualSpacing/>
        <w:jc w:val="both"/>
        <w:rPr>
          <w:rFonts w:ascii="Arial" w:eastAsia="Times New Roman" w:hAnsi="Arial" w:cs="Arial"/>
          <w:sz w:val="20"/>
          <w:szCs w:val="20"/>
          <w:u w:val="single"/>
        </w:rPr>
      </w:pPr>
      <w:r w:rsidRPr="00F35D64">
        <w:rPr>
          <w:rFonts w:ascii="Arial" w:eastAsia="Times New Roman" w:hAnsi="Arial" w:cs="Arial"/>
          <w:sz w:val="20"/>
          <w:szCs w:val="20"/>
        </w:rPr>
        <w:lastRenderedPageBreak/>
        <w:t>Subt.</w:t>
      </w:r>
      <w:r w:rsidRPr="00F35D64">
        <w:rPr>
          <w:rFonts w:ascii="Arial" w:eastAsia="Times New Roman" w:hAnsi="Arial" w:cs="Arial"/>
          <w:sz w:val="20"/>
          <w:szCs w:val="20"/>
        </w:rPr>
        <w:tab/>
        <w:t xml:space="preserve">Ítem </w:t>
      </w:r>
      <w:r w:rsidRPr="00F35D64">
        <w:rPr>
          <w:rFonts w:ascii="Arial" w:eastAsia="Times New Roman" w:hAnsi="Arial" w:cs="Arial"/>
          <w:sz w:val="20"/>
          <w:szCs w:val="20"/>
        </w:rPr>
        <w:tab/>
        <w:t>Asig.</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u w:val="single"/>
        </w:rPr>
        <w:t>Reducir</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09</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Aporte Fiscal</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1.000.000</w:t>
      </w:r>
    </w:p>
    <w:p w:rsidR="00051801" w:rsidRPr="00F35D64" w:rsidRDefault="00051801" w:rsidP="00051801">
      <w:pPr>
        <w:spacing w:after="0" w:line="240" w:lineRule="auto"/>
        <w:contextualSpacing/>
        <w:jc w:val="both"/>
        <w:rPr>
          <w:rFonts w:ascii="Arial" w:eastAsia="Times New Roman" w:hAnsi="Arial" w:cs="Arial"/>
          <w:sz w:val="20"/>
          <w:szCs w:val="20"/>
        </w:rPr>
      </w:pPr>
      <w:r w:rsidRPr="00F35D64">
        <w:rPr>
          <w:rFonts w:ascii="Arial" w:eastAsia="Times New Roman" w:hAnsi="Arial" w:cs="Arial"/>
          <w:sz w:val="20"/>
          <w:szCs w:val="20"/>
        </w:rPr>
        <w:tab/>
        <w:t>01</w:t>
      </w:r>
      <w:r w:rsidRPr="00F35D64">
        <w:rPr>
          <w:rFonts w:ascii="Arial" w:eastAsia="Times New Roman" w:hAnsi="Arial" w:cs="Arial"/>
          <w:sz w:val="20"/>
          <w:szCs w:val="20"/>
        </w:rPr>
        <w:tab/>
      </w:r>
      <w:r w:rsidRPr="00F35D64">
        <w:rPr>
          <w:rFonts w:ascii="Arial" w:eastAsia="Times New Roman" w:hAnsi="Arial" w:cs="Arial"/>
          <w:sz w:val="20"/>
          <w:szCs w:val="20"/>
        </w:rPr>
        <w:tab/>
        <w:t>Libre</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1.000.000</w:t>
      </w:r>
    </w:p>
    <w:p w:rsidR="00051801" w:rsidRPr="00F35D64" w:rsidRDefault="00051801" w:rsidP="00051801">
      <w:pPr>
        <w:spacing w:after="0" w:line="240" w:lineRule="auto"/>
        <w:contextualSpacing/>
        <w:jc w:val="both"/>
        <w:rPr>
          <w:rFonts w:ascii="Arial" w:eastAsia="Times New Roman" w:hAnsi="Arial" w:cs="Arial"/>
          <w:sz w:val="20"/>
          <w:szCs w:val="20"/>
        </w:rPr>
      </w:pPr>
    </w:p>
    <w:p w:rsidR="00051801" w:rsidRPr="00F35D64" w:rsidRDefault="00051801" w:rsidP="00051801">
      <w:pPr>
        <w:spacing w:after="0" w:line="240" w:lineRule="auto"/>
        <w:contextualSpacing/>
        <w:jc w:val="both"/>
        <w:rPr>
          <w:rFonts w:ascii="Arial" w:eastAsia="Times New Roman" w:hAnsi="Arial" w:cs="Arial"/>
          <w:sz w:val="20"/>
          <w:szCs w:val="20"/>
        </w:rPr>
      </w:pPr>
      <w:r w:rsidRPr="00F35D64">
        <w:rPr>
          <w:rFonts w:ascii="Arial" w:eastAsia="Times New Roman" w:hAnsi="Arial" w:cs="Arial"/>
          <w:sz w:val="20"/>
          <w:szCs w:val="20"/>
        </w:rPr>
        <w:t>31</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Iniciativas de Inversión</w:t>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r>
      <w:r w:rsidRPr="00F35D64">
        <w:rPr>
          <w:rFonts w:ascii="Arial" w:eastAsia="Times New Roman" w:hAnsi="Arial" w:cs="Arial"/>
          <w:sz w:val="20"/>
          <w:szCs w:val="20"/>
        </w:rPr>
        <w:tab/>
        <w:t>1.000.000</w:t>
      </w:r>
    </w:p>
    <w:p w:rsidR="00051801" w:rsidRPr="00F35D64" w:rsidRDefault="00051801" w:rsidP="00051801">
      <w:pPr>
        <w:spacing w:after="0" w:line="240" w:lineRule="auto"/>
        <w:contextualSpacing/>
        <w:jc w:val="both"/>
        <w:rPr>
          <w:rFonts w:ascii="Arial" w:eastAsia="Times New Roman" w:hAnsi="Arial" w:cs="Arial"/>
          <w:sz w:val="20"/>
          <w:szCs w:val="20"/>
        </w:rPr>
      </w:pPr>
    </w:p>
    <w:p w:rsidR="00051801" w:rsidRPr="00F35D64" w:rsidRDefault="00051801" w:rsidP="00051801">
      <w:pPr>
        <w:spacing w:after="0" w:line="240" w:lineRule="auto"/>
        <w:jc w:val="both"/>
        <w:rPr>
          <w:rFonts w:ascii="Arial" w:hAnsi="Arial" w:cs="Arial"/>
          <w:sz w:val="20"/>
          <w:szCs w:val="20"/>
        </w:rPr>
      </w:pPr>
      <w:r w:rsidRPr="00F35D64">
        <w:rPr>
          <w:rFonts w:ascii="Arial" w:hAnsi="Arial" w:cs="Arial"/>
          <w:sz w:val="20"/>
          <w:szCs w:val="20"/>
        </w:rPr>
        <w:tab/>
        <w:t>02</w:t>
      </w:r>
      <w:r w:rsidRPr="00F35D64">
        <w:rPr>
          <w:rFonts w:ascii="Arial" w:hAnsi="Arial" w:cs="Arial"/>
          <w:sz w:val="20"/>
          <w:szCs w:val="20"/>
        </w:rPr>
        <w:tab/>
      </w:r>
      <w:r w:rsidRPr="00F35D64">
        <w:rPr>
          <w:rFonts w:ascii="Arial" w:hAnsi="Arial" w:cs="Arial"/>
          <w:sz w:val="20"/>
          <w:szCs w:val="20"/>
        </w:rPr>
        <w:tab/>
        <w:t>Proyectos</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t xml:space="preserve">1.000.000 </w:t>
      </w:r>
    </w:p>
    <w:p w:rsidR="00051801" w:rsidRPr="00F35D64" w:rsidRDefault="00051801" w:rsidP="00051801">
      <w:pPr>
        <w:spacing w:after="0" w:line="240" w:lineRule="auto"/>
        <w:ind w:firstLine="2835"/>
        <w:jc w:val="both"/>
        <w:rPr>
          <w:rFonts w:ascii="Arial" w:hAnsi="Arial" w:cs="Arial"/>
          <w:sz w:val="20"/>
          <w:szCs w:val="20"/>
        </w:rPr>
      </w:pPr>
      <w:r w:rsidRPr="00F35D64">
        <w:rPr>
          <w:rFonts w:ascii="Arial" w:hAnsi="Arial" w:cs="Arial"/>
          <w:sz w:val="24"/>
          <w:szCs w:val="24"/>
        </w:rPr>
        <w:t>Consecuencialmente, cabe entender modificados los rubros superiores de agregación.</w:t>
      </w:r>
      <w:r w:rsidRPr="00F35D64">
        <w:rPr>
          <w:rFonts w:ascii="Arial" w:hAnsi="Arial" w:cs="Arial"/>
          <w:b/>
          <w:sz w:val="24"/>
          <w:szCs w:val="24"/>
        </w:rPr>
        <w:t xml:space="preserve"> (Unanimidad 19x0</w:t>
      </w:r>
      <w:r w:rsidRPr="00F35D64">
        <w:rPr>
          <w:rFonts w:ascii="Arial" w:hAnsi="Arial" w:cs="Arial"/>
          <w:b/>
          <w:sz w:val="24"/>
          <w:szCs w:val="24"/>
          <w:lang w:val="es-ES"/>
        </w:rPr>
        <w:t>. Indicación número 193).</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Agregar un inciso final, nuevo, a la glosa 05, asociada al subtítulo 24; ítem 03; asignación 170, Convenios con Municipalidades y otras Instituciones,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“La Junta Nacional de Jardines Infantiles deberá informar, antes del 30 de abril, a la Comisión Especial Mixta de Presupuestos, sobre la situación salarial del personal dependiente de las instituciones con que se haya suscrito convenios.”.</w:t>
      </w:r>
      <w:r w:rsidRPr="00F35D64">
        <w:rPr>
          <w:rFonts w:ascii="Arial" w:hAnsi="Arial" w:cs="Arial"/>
          <w:b/>
          <w:sz w:val="24"/>
          <w:szCs w:val="24"/>
        </w:rPr>
        <w:t xml:space="preserve"> (Unanimidad 22x0</w:t>
      </w:r>
      <w:r w:rsidRPr="00F35D64">
        <w:rPr>
          <w:rFonts w:ascii="Arial" w:hAnsi="Arial" w:cs="Arial"/>
          <w:b/>
          <w:sz w:val="24"/>
          <w:szCs w:val="24"/>
          <w:lang w:val="es-ES"/>
        </w:rPr>
        <w:t>. Indicación número 189).</w:t>
      </w:r>
      <w:r w:rsidRPr="00F35D64">
        <w:rPr>
          <w:rFonts w:ascii="Arial" w:hAnsi="Arial" w:cs="Arial"/>
          <w:sz w:val="24"/>
          <w:szCs w:val="24"/>
        </w:rPr>
        <w:t xml:space="preserve">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16; Programa 01 (Consejo Nacional de la Cultura y las Artes). (190)</w:t>
      </w:r>
    </w:p>
    <w:p w:rsidR="00051801" w:rsidRPr="00F35D64" w:rsidRDefault="00051801" w:rsidP="00051801">
      <w:pPr>
        <w:spacing w:after="0" w:line="240" w:lineRule="auto"/>
        <w:ind w:firstLine="2835"/>
        <w:jc w:val="both"/>
        <w:rPr>
          <w:rFonts w:ascii="Arial" w:hAnsi="Arial" w:cs="Arial"/>
          <w:sz w:val="24"/>
          <w:szCs w:val="24"/>
          <w:u w:val="single"/>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Incorporar un inciso final, nuevo, a la glosa 07, asociada al subtítulo 24; ítem 01; asignación 290, Otras Instituciones Colaboradoras, del siguiente tenor:</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“El Consejo Nacional de la Cultura y las Artes deberá informar semestralmente a la Comisión Especial Mixta de Presupuestos sobre la utilización de estos recursos.”.</w:t>
      </w:r>
      <w:r w:rsidRPr="00F35D64">
        <w:rPr>
          <w:rFonts w:ascii="Arial" w:hAnsi="Arial" w:cs="Arial"/>
          <w:b/>
          <w:sz w:val="24"/>
          <w:szCs w:val="24"/>
        </w:rPr>
        <w:t xml:space="preserve"> (Unanimidad 22x0</w:t>
      </w:r>
      <w:r w:rsidRPr="00F35D64">
        <w:rPr>
          <w:rFonts w:ascii="Arial" w:hAnsi="Arial" w:cs="Arial"/>
          <w:b/>
          <w:sz w:val="24"/>
          <w:szCs w:val="24"/>
          <w:lang w:val="es-ES"/>
        </w:rPr>
        <w:t>. Indicación número 190).</w:t>
      </w:r>
    </w:p>
    <w:p w:rsidR="00051801" w:rsidRPr="00F35D64" w:rsidRDefault="00051801" w:rsidP="00051801">
      <w:pPr>
        <w:spacing w:after="0" w:line="240" w:lineRule="auto"/>
        <w:ind w:firstLine="2835"/>
        <w:jc w:val="both"/>
        <w:rPr>
          <w:rFonts w:ascii="Arial" w:hAnsi="Arial" w:cs="Arial"/>
          <w:sz w:val="24"/>
          <w:szCs w:val="24"/>
        </w:rPr>
      </w:pPr>
    </w:p>
    <w:p w:rsidR="00051801"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Agregar un inciso final, nuevo, a la glosa 21, asociada al subtítulo 33, ítem 03, asignación 002, Programa de Financiamiento de Infraestructura Cultural Pública y/o Privada, del siguiente tenor:</w:t>
      </w:r>
    </w:p>
    <w:p w:rsidR="00F35D64" w:rsidRPr="00F35D64" w:rsidRDefault="00F35D64"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b/>
          <w:sz w:val="24"/>
          <w:szCs w:val="24"/>
          <w:lang w:val="es-ES"/>
        </w:rPr>
      </w:pPr>
      <w:r w:rsidRPr="00F35D64">
        <w:rPr>
          <w:rFonts w:ascii="Arial" w:hAnsi="Arial" w:cs="Arial"/>
          <w:sz w:val="24"/>
          <w:szCs w:val="24"/>
        </w:rPr>
        <w:t xml:space="preserve">“El Consejo Nacional de la Cultura y las Artes deberá informar semestralmente a la Comisión Especial Mixta de Presupuestos sobre la asignación de estos recursos.”. </w:t>
      </w:r>
      <w:r w:rsidRPr="00F35D64">
        <w:rPr>
          <w:rFonts w:ascii="Arial" w:hAnsi="Arial" w:cs="Arial"/>
          <w:b/>
          <w:sz w:val="24"/>
          <w:szCs w:val="24"/>
        </w:rPr>
        <w:t>(Unanimidad 22x0</w:t>
      </w:r>
      <w:r w:rsidRPr="00F35D64">
        <w:rPr>
          <w:rFonts w:ascii="Arial" w:hAnsi="Arial" w:cs="Arial"/>
          <w:b/>
          <w:sz w:val="24"/>
          <w:szCs w:val="24"/>
          <w:lang w:val="es-ES"/>
        </w:rPr>
        <w:t>. Indicación número 191).</w:t>
      </w:r>
    </w:p>
    <w:p w:rsidR="00051801" w:rsidRPr="00F35D64" w:rsidRDefault="00051801" w:rsidP="00051801">
      <w:pPr>
        <w:spacing w:after="0" w:line="240" w:lineRule="auto"/>
        <w:ind w:firstLine="2835"/>
        <w:jc w:val="both"/>
        <w:rPr>
          <w:rFonts w:ascii="Arial" w:hAnsi="Arial" w:cs="Arial"/>
          <w:b/>
          <w:sz w:val="24"/>
          <w:szCs w:val="24"/>
          <w:lang w:val="es-ES"/>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 xml:space="preserve">- Agregar la siguiente glosa 23, nueva, asociada al subtítulo 24, ítem 01, Al Sector Privado: </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hAnsi="Arial" w:cs="Arial"/>
          <w:sz w:val="24"/>
          <w:szCs w:val="24"/>
        </w:rPr>
      </w:pPr>
      <w:r w:rsidRPr="00F35D64">
        <w:rPr>
          <w:rFonts w:ascii="Arial" w:hAnsi="Arial" w:cs="Arial"/>
          <w:sz w:val="24"/>
          <w:szCs w:val="24"/>
        </w:rPr>
        <w:t>“Las instituciones receptoras de los recursos de este ítem, deberán considerar en la ejecución de sus proyectos la realización de acciones en los establecimientos escolares de educación pública y en las comunidades próximas a ellos.”.</w:t>
      </w:r>
      <w:r w:rsidRPr="00F35D64">
        <w:rPr>
          <w:rFonts w:ascii="Arial" w:eastAsia="Times New Roman" w:hAnsi="Arial" w:cs="Arial"/>
          <w:b/>
          <w:sz w:val="24"/>
          <w:szCs w:val="24"/>
          <w:lang w:val="es-ES" w:eastAsia="es-ES"/>
        </w:rPr>
        <w:t xml:space="preserve"> (Mayoría de votos 11x7 abstenciones. Aprobación enmienda Subcomisión).</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eastAsia="Times New Roman" w:hAnsi="Arial" w:cs="Arial"/>
          <w:sz w:val="24"/>
          <w:szCs w:val="20"/>
          <w:lang w:eastAsia="es-ES" w:bidi="he-IL"/>
        </w:rPr>
      </w:pPr>
      <w:r w:rsidRPr="00F35D64">
        <w:rPr>
          <w:rFonts w:ascii="Arial" w:hAnsi="Arial" w:cs="Arial"/>
          <w:b/>
          <w:sz w:val="24"/>
          <w:szCs w:val="24"/>
        </w:rPr>
        <w:lastRenderedPageBreak/>
        <w:t>Capítulo 16; Programa 02 (Fondos Culturales y Artísticos).</w:t>
      </w:r>
    </w:p>
    <w:p w:rsidR="00051801" w:rsidRPr="00F35D64" w:rsidRDefault="00051801" w:rsidP="00051801">
      <w:pPr>
        <w:spacing w:after="0" w:line="240" w:lineRule="auto"/>
        <w:ind w:firstLine="2835"/>
        <w:jc w:val="both"/>
        <w:rPr>
          <w:rFonts w:ascii="Arial" w:eastAsia="Times New Roman" w:hAnsi="Arial" w:cs="Arial"/>
          <w:sz w:val="24"/>
          <w:szCs w:val="20"/>
          <w:lang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 Incorporar la glosa 09, nueva, asociada al subtítulo 24, ítem 03, A Otras Entidades Públicas, del siguiente tenor:</w:t>
      </w:r>
    </w:p>
    <w:p w:rsidR="00051801" w:rsidRPr="00F35D64" w:rsidRDefault="00051801" w:rsidP="00051801">
      <w:pPr>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both"/>
        <w:rPr>
          <w:rFonts w:ascii="Arial" w:eastAsia="Times New Roman" w:hAnsi="Arial" w:cs="Arial"/>
          <w:sz w:val="24"/>
          <w:szCs w:val="20"/>
          <w:lang w:val="es-ES" w:eastAsia="es-ES"/>
        </w:rPr>
      </w:pP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r>
      <w:r w:rsidRPr="00F35D64">
        <w:rPr>
          <w:rFonts w:ascii="Arial" w:eastAsia="Times New Roman" w:hAnsi="Arial" w:cs="Arial"/>
          <w:sz w:val="24"/>
          <w:szCs w:val="20"/>
          <w:lang w:val="es-ES" w:eastAsia="es-ES"/>
        </w:rPr>
        <w:tab/>
        <w:t>“Los receptores de los recursos de estos Fondos</w:t>
      </w:r>
      <w:r w:rsidRPr="00F35D64">
        <w:rPr>
          <w:rFonts w:ascii="Arial" w:eastAsia="Times New Roman" w:hAnsi="Arial" w:cs="Arial"/>
          <w:sz w:val="28"/>
          <w:szCs w:val="28"/>
          <w:lang w:val="es-ES" w:eastAsia="es-ES"/>
        </w:rPr>
        <w:t xml:space="preserve">, </w:t>
      </w:r>
      <w:r w:rsidRPr="00F35D64">
        <w:rPr>
          <w:rFonts w:ascii="Arial" w:eastAsia="Times New Roman" w:hAnsi="Arial" w:cs="Arial"/>
          <w:sz w:val="24"/>
          <w:szCs w:val="20"/>
          <w:lang w:val="es-ES" w:eastAsia="es-ES"/>
        </w:rPr>
        <w:t xml:space="preserve">considerarán la realización de actividades de difusión de los proyectos, programas y acciones financiadas con ellos, en los establecimientos escolares de educación pública y en las comunidades próximas a ellos.”. </w:t>
      </w:r>
      <w:r w:rsidRPr="00F35D64">
        <w:rPr>
          <w:rFonts w:ascii="Arial" w:eastAsia="Times New Roman" w:hAnsi="Arial" w:cs="Arial"/>
          <w:b/>
          <w:sz w:val="24"/>
          <w:szCs w:val="24"/>
          <w:lang w:val="es-ES" w:eastAsia="es-ES"/>
        </w:rPr>
        <w:t>(Mayoría de votos 11x7 abstenciones. Aprobación enmienda Subcomisión).</w:t>
      </w: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10</w:t>
      </w:r>
    </w:p>
    <w:p w:rsidR="00051801" w:rsidRPr="00F35D64" w:rsidRDefault="00051801" w:rsidP="00051801">
      <w:pPr>
        <w:spacing w:after="0" w:line="240" w:lineRule="auto"/>
        <w:jc w:val="center"/>
        <w:rPr>
          <w:rFonts w:ascii="Arial" w:eastAsia="Times New Roman" w:hAnsi="Arial" w:cs="Arial"/>
          <w:sz w:val="24"/>
          <w:szCs w:val="20"/>
          <w:lang w:val="es-ES" w:eastAsia="es-ES" w:bidi="he-IL"/>
        </w:rPr>
      </w:pPr>
      <w:r w:rsidRPr="00F35D64">
        <w:rPr>
          <w:rFonts w:ascii="Arial" w:eastAsia="Times New Roman" w:hAnsi="Arial" w:cs="Arial"/>
          <w:b/>
          <w:sz w:val="24"/>
          <w:szCs w:val="20"/>
          <w:lang w:val="es-ES" w:eastAsia="es-ES" w:bidi="he-IL"/>
        </w:rPr>
        <w:t>MINISTERIO DE JUSTICIA</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01 (Secretaría y Administración General).</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01 (Secretaría y Administración General).</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03; Programa 01 (Servicio </w:t>
      </w:r>
      <w:r w:rsidRPr="00F35D64">
        <w:rPr>
          <w:rFonts w:ascii="Arial" w:eastAsia="MS Mincho" w:hAnsi="Arial" w:cs="Times New Roman"/>
          <w:b/>
          <w:sz w:val="24"/>
          <w:szCs w:val="24"/>
          <w:lang w:val="es-ES_tradnl" w:eastAsia="es-ES"/>
        </w:rPr>
        <w:t>Médico Legal</w:t>
      </w: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hAnsi="Arial" w:cs="Arial"/>
          <w:sz w:val="24"/>
          <w:szCs w:val="24"/>
        </w:rPr>
        <w:t xml:space="preserve">- </w:t>
      </w:r>
      <w:r w:rsidRPr="00F35D64">
        <w:rPr>
          <w:rFonts w:ascii="Arial" w:eastAsia="MS Mincho" w:hAnsi="Arial" w:cs="Times New Roman"/>
          <w:sz w:val="24"/>
          <w:szCs w:val="24"/>
          <w:lang w:val="es-ES_tradnl" w:eastAsia="es-ES"/>
        </w:rPr>
        <w:t>Reemplazar, en la glosa 01, el número “60” por “65”.</w:t>
      </w:r>
      <w:r w:rsidRPr="00F35D64">
        <w:rPr>
          <w:rFonts w:ascii="Arial" w:eastAsia="Calibri" w:hAnsi="Arial" w:cs="Arial"/>
          <w:b/>
          <w:sz w:val="24"/>
          <w:szCs w:val="24"/>
          <w:lang w:val="es-MX"/>
        </w:rPr>
        <w:t xml:space="preserve"> (Unanimidad 17x0. </w:t>
      </w:r>
      <w:r w:rsidRPr="00F35D64">
        <w:rPr>
          <w:rFonts w:ascii="Arial" w:eastAsia="Calibri" w:hAnsi="Arial" w:cs="Arial"/>
          <w:b/>
          <w:sz w:val="24"/>
          <w:szCs w:val="24"/>
          <w:lang w:val="es-ES"/>
        </w:rPr>
        <w:t xml:space="preserve">Aprobación enmienda </w:t>
      </w:r>
      <w:r w:rsidRPr="00F35D64">
        <w:rPr>
          <w:rFonts w:ascii="Arial" w:eastAsia="Calibri" w:hAnsi="Arial" w:cs="Arial"/>
          <w:b/>
          <w:sz w:val="24"/>
          <w:szCs w:val="24"/>
        </w:rPr>
        <w:t>Subcomisión</w:t>
      </w:r>
      <w:r w:rsidRPr="00F35D64">
        <w:rPr>
          <w:rFonts w:ascii="Arial" w:eastAsia="Calibri" w:hAnsi="Arial" w:cs="Arial"/>
          <w:b/>
          <w:sz w:val="24"/>
          <w:szCs w:val="24"/>
          <w:lang w:val="es-MX"/>
        </w:rPr>
        <w:t>).</w:t>
      </w:r>
    </w:p>
    <w:p w:rsidR="00051801" w:rsidRPr="00F35D64" w:rsidRDefault="00051801" w:rsidP="00051801">
      <w:pPr>
        <w:spacing w:after="0" w:line="240" w:lineRule="auto"/>
        <w:ind w:firstLine="2835"/>
        <w:jc w:val="both"/>
        <w:rPr>
          <w:rFonts w:ascii="Arial" w:eastAsia="Calibri" w:hAnsi="Arial" w:cs="Arial"/>
          <w:b/>
          <w:sz w:val="24"/>
          <w:szCs w:val="24"/>
          <w:lang w:val="es-MX"/>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eastAsia="Calibri" w:hAnsi="Arial" w:cs="Arial"/>
          <w:b/>
          <w:sz w:val="24"/>
          <w:szCs w:val="24"/>
          <w:lang w:val="es-MX"/>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hAnsi="Arial" w:cs="Arial"/>
          <w:sz w:val="24"/>
          <w:szCs w:val="24"/>
        </w:rPr>
        <w:t xml:space="preserve">- </w:t>
      </w:r>
      <w:r w:rsidRPr="00F35D64">
        <w:rPr>
          <w:rFonts w:ascii="Arial" w:eastAsia="MS Mincho" w:hAnsi="Arial" w:cs="Times New Roman"/>
          <w:sz w:val="24"/>
          <w:szCs w:val="24"/>
          <w:lang w:val="es-ES_tradnl" w:eastAsia="es-ES"/>
        </w:rPr>
        <w:t>Sustituir, en la glosa 04, la palabra “Anualmente” por la expresión “Antes del 31 de marzo de cada año,”.</w:t>
      </w:r>
      <w:r w:rsidRPr="00F35D64">
        <w:rPr>
          <w:rFonts w:ascii="Arial" w:eastAsia="Calibri" w:hAnsi="Arial" w:cs="Arial"/>
          <w:b/>
          <w:sz w:val="24"/>
          <w:szCs w:val="24"/>
          <w:lang w:val="es-MX"/>
        </w:rPr>
        <w:t xml:space="preserve"> (Unanimidad 17x0. </w:t>
      </w:r>
      <w:r w:rsidRPr="00F35D64">
        <w:rPr>
          <w:rFonts w:ascii="Arial" w:eastAsia="Calibri" w:hAnsi="Arial" w:cs="Arial"/>
          <w:b/>
          <w:sz w:val="24"/>
          <w:szCs w:val="24"/>
          <w:lang w:val="es-ES"/>
        </w:rPr>
        <w:t xml:space="preserve">Aprobación enmienda </w:t>
      </w:r>
      <w:r w:rsidRPr="00F35D64">
        <w:rPr>
          <w:rFonts w:ascii="Arial" w:eastAsia="Calibri" w:hAnsi="Arial" w:cs="Arial"/>
          <w:b/>
          <w:sz w:val="24"/>
          <w:szCs w:val="24"/>
        </w:rPr>
        <w:t>Subcomisión</w:t>
      </w:r>
      <w:r w:rsidRPr="00F35D64">
        <w:rPr>
          <w:rFonts w:ascii="Arial" w:eastAsia="Calibri" w:hAnsi="Arial" w:cs="Arial"/>
          <w:b/>
          <w:sz w:val="24"/>
          <w:szCs w:val="24"/>
          <w:lang w:val="es-MX"/>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04; Programa 01 (Gendarmería de Chile).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04; Programa 02 (Programas de Rehabilitación y Reinserción Social).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eastAsia="Times New Roman" w:hAnsi="Arial" w:cs="Arial"/>
          <w:bCs/>
          <w:color w:val="000000"/>
          <w:sz w:val="24"/>
          <w:szCs w:val="24"/>
          <w:lang w:val="es-ES_tradnl" w:eastAsia="es-ES"/>
        </w:rPr>
        <w:lastRenderedPageBreak/>
        <w:t xml:space="preserve">- Sustituir en la letra a) de la glosa 01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jc w:val="both"/>
        <w:rPr>
          <w:rFonts w:ascii="Arial" w:hAnsi="Arial" w:cs="Arial"/>
          <w:sz w:val="24"/>
          <w:szCs w:val="24"/>
        </w:rPr>
      </w:pPr>
      <w:r w:rsidRPr="00F35D64">
        <w:rPr>
          <w:rFonts w:ascii="Arial" w:hAnsi="Arial" w:cs="Arial"/>
          <w:b/>
          <w:sz w:val="24"/>
          <w:szCs w:val="24"/>
        </w:rPr>
        <w:t>Capítulo 07; Programa 01 (</w:t>
      </w:r>
      <w:r w:rsidRPr="00F35D64">
        <w:rPr>
          <w:rFonts w:ascii="Arial" w:hAnsi="Arial" w:cs="Arial"/>
          <w:b/>
          <w:sz w:val="24"/>
          <w:szCs w:val="24"/>
          <w:lang w:val="es-ES_tradnl"/>
        </w:rPr>
        <w:t>Servicio Nacional de Menores</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hAnsi="Arial" w:cs="Arial"/>
          <w:sz w:val="24"/>
          <w:szCs w:val="24"/>
        </w:rPr>
        <w:t xml:space="preserve">- </w:t>
      </w:r>
      <w:r w:rsidRPr="00F35D64">
        <w:rPr>
          <w:rFonts w:ascii="Arial" w:eastAsia="MS Mincho" w:hAnsi="Arial" w:cs="Times New Roman"/>
          <w:sz w:val="24"/>
          <w:szCs w:val="24"/>
          <w:lang w:val="es-ES_tradnl" w:eastAsia="es-ES"/>
        </w:rPr>
        <w:t>Reemplazar, en la glosa 01, el número “27” por “18”.</w:t>
      </w:r>
      <w:r w:rsidRPr="00F35D64">
        <w:rPr>
          <w:rFonts w:ascii="Arial" w:eastAsia="Calibri" w:hAnsi="Arial" w:cs="Arial"/>
          <w:b/>
          <w:sz w:val="24"/>
          <w:szCs w:val="24"/>
          <w:lang w:val="es-MX"/>
        </w:rPr>
        <w:t xml:space="preserve"> (Unanimidad 17x0. </w:t>
      </w:r>
      <w:r w:rsidRPr="00F35D64">
        <w:rPr>
          <w:rFonts w:ascii="Arial" w:eastAsia="Calibri" w:hAnsi="Arial" w:cs="Arial"/>
          <w:b/>
          <w:sz w:val="24"/>
          <w:szCs w:val="24"/>
          <w:lang w:val="es-ES"/>
        </w:rPr>
        <w:t xml:space="preserve">Aprobación enmienda </w:t>
      </w:r>
      <w:r w:rsidRPr="00F35D64">
        <w:rPr>
          <w:rFonts w:ascii="Arial" w:eastAsia="Calibri" w:hAnsi="Arial" w:cs="Arial"/>
          <w:b/>
          <w:sz w:val="24"/>
          <w:szCs w:val="24"/>
        </w:rPr>
        <w:t>Subcomisión</w:t>
      </w:r>
      <w:r w:rsidRPr="00F35D64">
        <w:rPr>
          <w:rFonts w:ascii="Arial" w:eastAsia="Calibri" w:hAnsi="Arial" w:cs="Arial"/>
          <w:b/>
          <w:sz w:val="24"/>
          <w:szCs w:val="24"/>
          <w:lang w:val="es-MX"/>
        </w:rPr>
        <w:t>).</w:t>
      </w:r>
    </w:p>
    <w:p w:rsidR="00051801" w:rsidRPr="00F35D64" w:rsidRDefault="00051801" w:rsidP="00051801">
      <w:pPr>
        <w:spacing w:after="0" w:line="240" w:lineRule="auto"/>
        <w:ind w:firstLine="2835"/>
        <w:jc w:val="both"/>
        <w:rPr>
          <w:rFonts w:ascii="Arial" w:hAnsi="Arial" w:cs="Arial"/>
          <w:sz w:val="24"/>
          <w:szCs w:val="24"/>
          <w:lang w:val="es-MX"/>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hAnsi="Arial" w:cs="Arial"/>
          <w:sz w:val="24"/>
          <w:szCs w:val="24"/>
        </w:rPr>
        <w:t xml:space="preserve">- </w:t>
      </w:r>
      <w:r w:rsidRPr="00F35D64">
        <w:rPr>
          <w:rFonts w:ascii="Arial" w:eastAsia="MS Mincho" w:hAnsi="Arial" w:cs="Times New Roman"/>
          <w:sz w:val="24"/>
          <w:szCs w:val="24"/>
          <w:lang w:val="es-ES_tradnl" w:eastAsia="es-ES"/>
        </w:rPr>
        <w:t xml:space="preserve">Sustituir, en la letra a) de la glosa 02, </w:t>
      </w:r>
      <w:r w:rsidRPr="00F35D64">
        <w:rPr>
          <w:rFonts w:ascii="Arial" w:eastAsia="Times New Roman" w:hAnsi="Arial" w:cs="Arial"/>
          <w:bCs/>
          <w:color w:val="000000"/>
          <w:sz w:val="24"/>
          <w:szCs w:val="24"/>
          <w:lang w:val="es-ES_tradnl" w:eastAsia="es-ES"/>
        </w:rPr>
        <w:t xml:space="preserve">la expresión “artículo 10” por “artículo 9°”, y </w:t>
      </w:r>
      <w:r w:rsidRPr="00F35D64">
        <w:rPr>
          <w:rFonts w:ascii="Arial" w:eastAsia="MS Mincho" w:hAnsi="Arial" w:cs="Times New Roman"/>
          <w:sz w:val="24"/>
          <w:szCs w:val="24"/>
          <w:lang w:val="es-ES_tradnl" w:eastAsia="es-ES"/>
        </w:rPr>
        <w:t>el número “290” por “299”.</w:t>
      </w:r>
      <w:r w:rsidRPr="00F35D64">
        <w:rPr>
          <w:rFonts w:ascii="Arial" w:eastAsia="Calibri" w:hAnsi="Arial" w:cs="Arial"/>
          <w:b/>
          <w:sz w:val="24"/>
          <w:szCs w:val="24"/>
          <w:lang w:val="es-MX"/>
        </w:rPr>
        <w:t xml:space="preserve"> (Unanimidad 17x0. </w:t>
      </w:r>
      <w:r w:rsidRPr="00F35D64">
        <w:rPr>
          <w:rFonts w:ascii="Arial" w:eastAsia="Calibri" w:hAnsi="Arial" w:cs="Arial"/>
          <w:b/>
          <w:sz w:val="24"/>
          <w:szCs w:val="24"/>
          <w:lang w:val="es-ES"/>
        </w:rPr>
        <w:t xml:space="preserve">Aprobación enmienda </w:t>
      </w:r>
      <w:r w:rsidRPr="00F35D64">
        <w:rPr>
          <w:rFonts w:ascii="Arial" w:eastAsia="Calibri" w:hAnsi="Arial" w:cs="Arial"/>
          <w:b/>
          <w:sz w:val="24"/>
          <w:szCs w:val="24"/>
        </w:rPr>
        <w:t>Subcomisión</w:t>
      </w:r>
      <w:r w:rsidRPr="00F35D64">
        <w:rPr>
          <w:rFonts w:ascii="Arial" w:eastAsia="Calibri" w:hAnsi="Arial" w:cs="Arial"/>
          <w:b/>
          <w:sz w:val="24"/>
          <w:szCs w:val="24"/>
          <w:lang w:val="es-MX"/>
        </w:rPr>
        <w:t>).</w:t>
      </w:r>
    </w:p>
    <w:p w:rsidR="00051801" w:rsidRPr="00F35D64" w:rsidRDefault="00051801" w:rsidP="00051801">
      <w:pPr>
        <w:spacing w:after="0" w:line="240" w:lineRule="auto"/>
        <w:ind w:firstLine="2835"/>
        <w:jc w:val="both"/>
        <w:rPr>
          <w:rFonts w:ascii="Arial" w:hAnsi="Arial" w:cs="Arial"/>
          <w:sz w:val="24"/>
          <w:szCs w:val="24"/>
          <w:lang w:val="es-MX"/>
        </w:rPr>
      </w:pPr>
    </w:p>
    <w:p w:rsidR="00051801" w:rsidRPr="00F35D64" w:rsidRDefault="00051801" w:rsidP="00051801">
      <w:pPr>
        <w:tabs>
          <w:tab w:val="left" w:pos="2835"/>
        </w:tabs>
        <w:spacing w:after="0" w:line="240" w:lineRule="auto"/>
        <w:jc w:val="both"/>
        <w:rPr>
          <w:rFonts w:ascii="Arial" w:eastAsia="Calibri" w:hAnsi="Arial" w:cs="Arial"/>
          <w:b/>
          <w:sz w:val="24"/>
          <w:szCs w:val="24"/>
        </w:rPr>
      </w:pPr>
      <w:r w:rsidRPr="00F35D64">
        <w:rPr>
          <w:rFonts w:ascii="Arial" w:eastAsia="Calibri" w:hAnsi="Arial" w:cs="Arial"/>
          <w:b/>
          <w:sz w:val="24"/>
          <w:szCs w:val="24"/>
        </w:rPr>
        <w:t>Capítulo 07; Programa 02 (Programa de Administración Directa y Proyectos Nacionales).</w:t>
      </w:r>
    </w:p>
    <w:p w:rsidR="00051801" w:rsidRPr="00F35D64" w:rsidRDefault="00051801" w:rsidP="00051801">
      <w:pPr>
        <w:tabs>
          <w:tab w:val="left" w:pos="2835"/>
        </w:tabs>
        <w:spacing w:after="0" w:line="240" w:lineRule="auto"/>
        <w:jc w:val="both"/>
        <w:rPr>
          <w:rFonts w:ascii="Arial" w:eastAsia="Calibri" w:hAnsi="Arial" w:cs="Arial"/>
          <w:b/>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hAnsi="Arial" w:cs="Arial"/>
          <w:sz w:val="24"/>
          <w:szCs w:val="24"/>
        </w:rPr>
        <w:t xml:space="preserve">- </w:t>
      </w:r>
      <w:r w:rsidRPr="00F35D64">
        <w:rPr>
          <w:rFonts w:ascii="Arial" w:eastAsia="MS Mincho" w:hAnsi="Arial" w:cs="Times New Roman"/>
          <w:sz w:val="24"/>
          <w:szCs w:val="24"/>
          <w:lang w:val="es-ES_tradnl" w:eastAsia="es-ES"/>
        </w:rPr>
        <w:t>Reemplazar, en la glosa 01, el número “48” por “49”.</w:t>
      </w:r>
      <w:r w:rsidRPr="00F35D64">
        <w:rPr>
          <w:rFonts w:ascii="Arial" w:eastAsia="Calibri" w:hAnsi="Arial" w:cs="Arial"/>
          <w:b/>
          <w:sz w:val="24"/>
          <w:szCs w:val="24"/>
          <w:lang w:val="es-MX"/>
        </w:rPr>
        <w:t xml:space="preserve"> (Unanimidad 17x0. </w:t>
      </w:r>
      <w:r w:rsidRPr="00F35D64">
        <w:rPr>
          <w:rFonts w:ascii="Arial" w:eastAsia="Calibri" w:hAnsi="Arial" w:cs="Arial"/>
          <w:b/>
          <w:sz w:val="24"/>
          <w:szCs w:val="24"/>
          <w:lang w:val="es-ES"/>
        </w:rPr>
        <w:t xml:space="preserve">Aprobación enmienda </w:t>
      </w:r>
      <w:r w:rsidRPr="00F35D64">
        <w:rPr>
          <w:rFonts w:ascii="Arial" w:eastAsia="Calibri" w:hAnsi="Arial" w:cs="Arial"/>
          <w:b/>
          <w:sz w:val="24"/>
          <w:szCs w:val="24"/>
        </w:rPr>
        <w:t>Subcomisión</w:t>
      </w:r>
      <w:r w:rsidRPr="00F35D64">
        <w:rPr>
          <w:rFonts w:ascii="Arial" w:eastAsia="Calibri" w:hAnsi="Arial" w:cs="Arial"/>
          <w:b/>
          <w:sz w:val="24"/>
          <w:szCs w:val="24"/>
          <w:lang w:val="es-MX"/>
        </w:rPr>
        <w:t>).</w:t>
      </w:r>
    </w:p>
    <w:p w:rsidR="00051801" w:rsidRPr="00F35D64" w:rsidRDefault="00051801" w:rsidP="00051801">
      <w:pPr>
        <w:spacing w:after="0" w:line="240" w:lineRule="auto"/>
        <w:ind w:firstLine="2835"/>
        <w:jc w:val="both"/>
        <w:rPr>
          <w:rFonts w:ascii="Arial" w:eastAsia="Calibri" w:hAnsi="Arial" w:cs="Arial"/>
          <w:b/>
          <w:sz w:val="24"/>
          <w:szCs w:val="24"/>
          <w:lang w:val="es-MX"/>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09; Programa 01 (Defensoría Penal Pública).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Calibri" w:hAnsi="Arial" w:cs="Arial"/>
          <w:b/>
          <w:sz w:val="24"/>
          <w:szCs w:val="24"/>
          <w:lang w:val="es-MX"/>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MX" w:eastAsia="es-ES" w:bidi="he-IL"/>
        </w:rPr>
      </w:pPr>
    </w:p>
    <w:p w:rsidR="00051801" w:rsidRPr="00F35D64" w:rsidRDefault="00051801" w:rsidP="00051801">
      <w:pPr>
        <w:spacing w:after="0" w:line="240" w:lineRule="auto"/>
        <w:jc w:val="center"/>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11</w:t>
      </w:r>
    </w:p>
    <w:p w:rsidR="00051801" w:rsidRPr="00F35D64" w:rsidRDefault="00051801" w:rsidP="00051801">
      <w:pPr>
        <w:spacing w:after="0" w:line="240" w:lineRule="auto"/>
        <w:jc w:val="center"/>
        <w:rPr>
          <w:rFonts w:ascii="Arial" w:eastAsia="Times New Roman" w:hAnsi="Arial" w:cs="Arial"/>
          <w:sz w:val="24"/>
          <w:szCs w:val="20"/>
          <w:lang w:val="es-ES" w:eastAsia="es-ES" w:bidi="he-IL"/>
        </w:rPr>
      </w:pPr>
      <w:r w:rsidRPr="00F35D64">
        <w:rPr>
          <w:rFonts w:ascii="Arial" w:eastAsia="Times New Roman" w:hAnsi="Arial" w:cs="Arial"/>
          <w:b/>
          <w:sz w:val="24"/>
          <w:szCs w:val="20"/>
          <w:lang w:val="es-ES" w:eastAsia="es-ES" w:bidi="he-IL"/>
        </w:rPr>
        <w:t>MINISTERIO DE DEFENSA NACIONAL</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21; Programa 01 (Dirección General de Aeronáutica Civil).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bCs/>
          <w:color w:val="000000"/>
          <w:sz w:val="24"/>
          <w:szCs w:val="24"/>
          <w:lang w:val="es-ES_tradnl" w:eastAsia="es-ES"/>
        </w:rPr>
        <w:t xml:space="preserve">- Sustituir en la letra a) de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23; Programa 01 (Subsecretaría para las Fuerzas Armadas).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03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tabs>
          <w:tab w:val="left" w:pos="2835"/>
        </w:tabs>
        <w:spacing w:after="0" w:line="240" w:lineRule="auto"/>
        <w:ind w:firstLine="2835"/>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 xml:space="preserve">Capítulo 24; Programa 01 (Subsecretaría de Defensa). </w:t>
      </w:r>
    </w:p>
    <w:p w:rsidR="00051801" w:rsidRPr="00F35D64" w:rsidRDefault="00051801" w:rsidP="00051801">
      <w:pPr>
        <w:spacing w:after="0" w:line="240" w:lineRule="auto"/>
        <w:jc w:val="both"/>
        <w:rPr>
          <w:rFonts w:ascii="Arial" w:hAnsi="Arial" w:cs="Arial"/>
          <w:sz w:val="24"/>
          <w:szCs w:val="24"/>
        </w:rPr>
      </w:pPr>
    </w:p>
    <w:p w:rsidR="00051801" w:rsidRPr="00F35D64" w:rsidRDefault="00051801" w:rsidP="00051801">
      <w:pPr>
        <w:tabs>
          <w:tab w:val="left" w:pos="2835"/>
        </w:tabs>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letra a) de la glosa 03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Default="00051801" w:rsidP="00051801">
      <w:pPr>
        <w:tabs>
          <w:tab w:val="left" w:pos="2835"/>
        </w:tabs>
        <w:spacing w:after="0" w:line="240" w:lineRule="auto"/>
        <w:jc w:val="both"/>
        <w:rPr>
          <w:rFonts w:ascii="Arial" w:eastAsia="Times New Roman" w:hAnsi="Arial" w:cs="Arial"/>
          <w:sz w:val="24"/>
          <w:szCs w:val="20"/>
          <w:lang w:val="es-ES" w:eastAsia="es-ES" w:bidi="he-IL"/>
        </w:rPr>
      </w:pPr>
    </w:p>
    <w:p w:rsidR="0009106A" w:rsidRDefault="0009106A" w:rsidP="00051801">
      <w:pPr>
        <w:tabs>
          <w:tab w:val="left" w:pos="2835"/>
        </w:tabs>
        <w:spacing w:after="0" w:line="240" w:lineRule="auto"/>
        <w:jc w:val="both"/>
        <w:rPr>
          <w:rFonts w:ascii="Arial" w:eastAsia="Times New Roman" w:hAnsi="Arial" w:cs="Arial"/>
          <w:sz w:val="24"/>
          <w:szCs w:val="20"/>
          <w:lang w:val="es-ES" w:eastAsia="es-ES" w:bidi="he-IL"/>
        </w:rPr>
      </w:pPr>
    </w:p>
    <w:p w:rsidR="0009106A" w:rsidRPr="00F35D64" w:rsidRDefault="0009106A" w:rsidP="00051801">
      <w:pPr>
        <w:tabs>
          <w:tab w:val="left" w:pos="2835"/>
        </w:tabs>
        <w:spacing w:after="0" w:line="240" w:lineRule="auto"/>
        <w:jc w:val="both"/>
        <w:rPr>
          <w:rFonts w:ascii="Arial" w:eastAsia="Times New Roman" w:hAnsi="Arial" w:cs="Arial"/>
          <w:sz w:val="24"/>
          <w:szCs w:val="20"/>
          <w:lang w:val="es-ES" w:eastAsia="es-ES" w:bidi="he-IL"/>
        </w:rPr>
      </w:pPr>
    </w:p>
    <w:p w:rsidR="00051801" w:rsidRPr="00F35D64" w:rsidRDefault="00051801" w:rsidP="00051801">
      <w:pPr>
        <w:tabs>
          <w:tab w:val="left" w:pos="2835"/>
        </w:tabs>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lastRenderedPageBreak/>
        <w:t>PARTIDA 12</w:t>
      </w:r>
    </w:p>
    <w:p w:rsidR="00051801" w:rsidRPr="00F35D64" w:rsidRDefault="00051801" w:rsidP="00051801">
      <w:pPr>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xml:space="preserve">MINISTERIO DE OBRAS PÚBLICAS </w:t>
      </w:r>
    </w:p>
    <w:p w:rsidR="00051801" w:rsidRPr="00F35D64" w:rsidRDefault="00051801" w:rsidP="00051801">
      <w:pPr>
        <w:spacing w:after="0" w:line="240" w:lineRule="auto"/>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Glosa 02 asociada a la Partida</w:t>
      </w:r>
    </w:p>
    <w:p w:rsidR="00051801" w:rsidRPr="00F35D64" w:rsidRDefault="00051801" w:rsidP="00051801">
      <w:pPr>
        <w:spacing w:after="0" w:line="240" w:lineRule="auto"/>
        <w:ind w:firstLine="708"/>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glosa 02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widowControl w:val="0"/>
        <w:tabs>
          <w:tab w:val="left" w:pos="2880"/>
        </w:tabs>
        <w:spacing w:after="0" w:line="240" w:lineRule="auto"/>
        <w:jc w:val="both"/>
        <w:rPr>
          <w:rFonts w:ascii="Arial" w:eastAsia="Times New Roman" w:hAnsi="Arial" w:cs="Times New Roman"/>
          <w:iCs/>
          <w:sz w:val="24"/>
          <w:szCs w:val="20"/>
          <w:lang w:val="es-ES" w:eastAsia="es-ES"/>
        </w:rPr>
      </w:pPr>
    </w:p>
    <w:p w:rsidR="00051801" w:rsidRPr="00F35D64" w:rsidRDefault="00051801" w:rsidP="00051801">
      <w:pPr>
        <w:widowControl w:val="0"/>
        <w:tabs>
          <w:tab w:val="left" w:pos="2880"/>
        </w:tabs>
        <w:spacing w:after="0" w:line="240" w:lineRule="auto"/>
        <w:jc w:val="both"/>
        <w:rPr>
          <w:rFonts w:ascii="Arial" w:eastAsia="Times New Roman" w:hAnsi="Arial" w:cs="Times New Roman"/>
          <w:iCs/>
          <w:sz w:val="24"/>
          <w:szCs w:val="20"/>
          <w:lang w:val="es-ES" w:eastAsia="es-ES"/>
        </w:rPr>
      </w:pPr>
      <w:r w:rsidRPr="00F35D64">
        <w:rPr>
          <w:rFonts w:ascii="Arial" w:hAnsi="Arial" w:cs="Arial"/>
          <w:b/>
          <w:sz w:val="24"/>
          <w:szCs w:val="24"/>
        </w:rPr>
        <w:t xml:space="preserve">Capítulo 02; Programa 03 (Dirección de Obras </w:t>
      </w:r>
      <w:r w:rsidRPr="00F35D64">
        <w:rPr>
          <w:rFonts w:ascii="Arial" w:eastAsia="Times New Roman" w:hAnsi="Arial" w:cs="Times New Roman"/>
          <w:b/>
          <w:iCs/>
          <w:sz w:val="24"/>
          <w:szCs w:val="20"/>
          <w:lang w:val="es-ES" w:eastAsia="es-ES"/>
        </w:rPr>
        <w:t>Hidráulicas</w:t>
      </w:r>
      <w:r w:rsidRPr="00F35D64">
        <w:rPr>
          <w:rFonts w:ascii="Arial" w:hAnsi="Arial" w:cs="Arial"/>
          <w:b/>
          <w:sz w:val="24"/>
          <w:szCs w:val="24"/>
        </w:rPr>
        <w:t>).</w:t>
      </w:r>
    </w:p>
    <w:p w:rsidR="00051801" w:rsidRPr="00F35D64" w:rsidRDefault="00051801" w:rsidP="00051801">
      <w:pPr>
        <w:widowControl w:val="0"/>
        <w:tabs>
          <w:tab w:val="left" w:pos="2880"/>
        </w:tabs>
        <w:spacing w:after="0" w:line="240" w:lineRule="auto"/>
        <w:jc w:val="both"/>
        <w:rPr>
          <w:rFonts w:ascii="Arial" w:eastAsia="Times New Roman" w:hAnsi="Arial" w:cs="Times New Roman"/>
          <w:iCs/>
          <w:sz w:val="24"/>
          <w:szCs w:val="20"/>
          <w:lang w:val="es-ES" w:eastAsia="es-ES"/>
        </w:rPr>
      </w:pPr>
    </w:p>
    <w:p w:rsidR="00051801" w:rsidRPr="00F35D64" w:rsidRDefault="00051801" w:rsidP="00051801">
      <w:pPr>
        <w:widowControl w:val="0"/>
        <w:tabs>
          <w:tab w:val="left" w:pos="2835"/>
        </w:tabs>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iCs/>
          <w:sz w:val="24"/>
          <w:szCs w:val="20"/>
          <w:lang w:val="es-ES" w:eastAsia="es-ES"/>
        </w:rPr>
        <w:t xml:space="preserve">- Incorporar en la glosa 05, antes del punto final (.), asociada al subtítulo 31, Iniciativas de Inversión, la frase siguiente: “y en lo relativo al manejo integrado de cuencas”. </w:t>
      </w:r>
      <w:r w:rsidRPr="00F35D64">
        <w:rPr>
          <w:rFonts w:ascii="Arial" w:eastAsia="Times New Roman" w:hAnsi="Arial" w:cs="Arial"/>
          <w:b/>
          <w:iCs/>
          <w:sz w:val="24"/>
          <w:szCs w:val="20"/>
          <w:lang w:val="es-ES" w:eastAsia="es-ES"/>
        </w:rPr>
        <w:t>(Unanimidad 19x0. Aprobación enmienda Subcomisión).</w:t>
      </w:r>
    </w:p>
    <w:p w:rsidR="00051801" w:rsidRPr="00F35D64" w:rsidRDefault="00051801" w:rsidP="00051801">
      <w:pPr>
        <w:widowControl w:val="0"/>
        <w:tabs>
          <w:tab w:val="left" w:pos="2835"/>
        </w:tabs>
        <w:spacing w:after="0" w:line="240" w:lineRule="auto"/>
        <w:jc w:val="both"/>
        <w:rPr>
          <w:rFonts w:ascii="Arial" w:eastAsia="Times New Roman" w:hAnsi="Arial" w:cs="Arial"/>
          <w:sz w:val="24"/>
          <w:szCs w:val="20"/>
          <w:lang w:val="es-ES" w:eastAsia="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02; Programa 04 (Dirección de Vialidad). (86)</w:t>
      </w:r>
    </w:p>
    <w:p w:rsidR="00051801" w:rsidRPr="00F35D64" w:rsidRDefault="00051801" w:rsidP="00051801">
      <w:pPr>
        <w:spacing w:after="0" w:line="240" w:lineRule="auto"/>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Intercalar en la glosa 07, el siguiente inciso sexto, nuevo, pasando el actual inciso sexto a ser séptimo: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widowControl w:val="0"/>
        <w:tabs>
          <w:tab w:val="left" w:pos="2835"/>
        </w:tabs>
        <w:spacing w:after="0" w:line="240" w:lineRule="auto"/>
        <w:ind w:firstLine="2835"/>
        <w:jc w:val="both"/>
        <w:rPr>
          <w:rFonts w:ascii="Arial" w:eastAsia="Times New Roman" w:hAnsi="Arial" w:cs="Arial"/>
          <w:b/>
          <w:iCs/>
          <w:sz w:val="24"/>
          <w:szCs w:val="20"/>
          <w:lang w:val="es-ES" w:eastAsia="es-ES"/>
        </w:rPr>
      </w:pPr>
      <w:r w:rsidRPr="00F35D64">
        <w:rPr>
          <w:rFonts w:ascii="Arial" w:eastAsia="Times New Roman" w:hAnsi="Arial" w:cs="Arial"/>
          <w:sz w:val="24"/>
          <w:szCs w:val="24"/>
          <w:lang w:eastAsia="es-ES"/>
        </w:rPr>
        <w:t>“Con cargo a estos recursos la Dirección de Vialidad podrá ejecutar obras de construcción, mejoramiento y conservación en aquellas zonas urbanas que sean imprescindibles para conectar o dar continuidad al camino público.”.</w:t>
      </w:r>
      <w:r w:rsidRPr="00F35D64">
        <w:rPr>
          <w:rFonts w:ascii="Arial" w:eastAsia="Times New Roman" w:hAnsi="Arial" w:cs="Arial"/>
          <w:b/>
          <w:iCs/>
          <w:sz w:val="24"/>
          <w:szCs w:val="20"/>
          <w:lang w:val="es-ES" w:eastAsia="es-ES"/>
        </w:rPr>
        <w:t xml:space="preserve"> (Unanimidad 16x0. Indicación número 86).</w:t>
      </w:r>
    </w:p>
    <w:p w:rsidR="00051801" w:rsidRPr="00F35D64" w:rsidRDefault="00051801" w:rsidP="00051801">
      <w:pPr>
        <w:widowControl w:val="0"/>
        <w:tabs>
          <w:tab w:val="left" w:pos="2835"/>
        </w:tabs>
        <w:spacing w:after="0" w:line="240" w:lineRule="auto"/>
        <w:ind w:firstLine="2835"/>
        <w:jc w:val="both"/>
        <w:rPr>
          <w:rFonts w:ascii="Arial" w:eastAsia="Times New Roman" w:hAnsi="Arial" w:cs="Arial"/>
          <w:b/>
          <w:iCs/>
          <w:sz w:val="24"/>
          <w:szCs w:val="20"/>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Incorporar a la glosa 07, el siguiente inciso octavo y final, nuevo:</w:t>
      </w:r>
    </w:p>
    <w:p w:rsidR="00051801" w:rsidRPr="00F35D64" w:rsidRDefault="00051801" w:rsidP="00051801">
      <w:pPr>
        <w:spacing w:after="0" w:line="240" w:lineRule="auto"/>
        <w:ind w:firstLine="2835"/>
        <w:jc w:val="both"/>
        <w:rPr>
          <w:rFonts w:ascii="Arial" w:eastAsia="Times New Roman" w:hAnsi="Arial" w:cs="Arial"/>
          <w:sz w:val="24"/>
          <w:szCs w:val="24"/>
          <w:lang w:eastAsia="es-ES"/>
        </w:rPr>
      </w:pPr>
    </w:p>
    <w:p w:rsidR="00051801" w:rsidRPr="00F35D64" w:rsidRDefault="00051801" w:rsidP="00051801">
      <w:pPr>
        <w:spacing w:after="0" w:line="240" w:lineRule="auto"/>
        <w:ind w:firstLine="2835"/>
        <w:jc w:val="both"/>
        <w:rPr>
          <w:rFonts w:ascii="Arial" w:eastAsia="Times New Roman" w:hAnsi="Arial" w:cs="Arial"/>
          <w:b/>
          <w:iCs/>
          <w:sz w:val="24"/>
          <w:szCs w:val="20"/>
          <w:lang w:eastAsia="es-ES"/>
        </w:rPr>
      </w:pPr>
      <w:r w:rsidRPr="00F35D64">
        <w:rPr>
          <w:rFonts w:ascii="Arial" w:eastAsia="Times New Roman" w:hAnsi="Arial" w:cs="Arial"/>
          <w:sz w:val="24"/>
          <w:szCs w:val="24"/>
          <w:lang w:eastAsia="es-ES"/>
        </w:rPr>
        <w:t xml:space="preserve">“La Dirección de Vialidad informará trimestralmente a la Comisión Especial Mixta de Presupuestos, y de manera regionalizada, el avance de las obras señaladas en esta glosa.”. </w:t>
      </w:r>
    </w:p>
    <w:p w:rsidR="00051801" w:rsidRPr="00F35D64" w:rsidRDefault="00051801" w:rsidP="00051801">
      <w:pPr>
        <w:widowControl w:val="0"/>
        <w:tabs>
          <w:tab w:val="left" w:pos="2835"/>
        </w:tabs>
        <w:spacing w:after="0" w:line="240" w:lineRule="auto"/>
        <w:ind w:firstLine="2835"/>
        <w:jc w:val="both"/>
        <w:rPr>
          <w:rFonts w:ascii="Arial" w:eastAsia="Times New Roman" w:hAnsi="Arial" w:cs="Arial"/>
          <w:b/>
          <w:iCs/>
          <w:sz w:val="24"/>
          <w:szCs w:val="20"/>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0"/>
          <w:lang w:val="es-ES" w:eastAsia="es-ES"/>
        </w:rPr>
      </w:pPr>
      <w:r w:rsidRPr="00F35D64">
        <w:rPr>
          <w:rFonts w:ascii="Arial" w:eastAsia="Times New Roman" w:hAnsi="Arial" w:cs="Arial"/>
          <w:sz w:val="24"/>
          <w:szCs w:val="24"/>
          <w:lang w:eastAsia="es-ES"/>
        </w:rPr>
        <w:t xml:space="preserve">- Agregar en la glosa 08, antes del punto final (.), la siguiente frase: “, detallando los sectores en que se reducirán los actuales transbordos por sistemas bimodales.”. </w:t>
      </w:r>
      <w:r w:rsidRPr="00F35D64">
        <w:rPr>
          <w:rFonts w:ascii="Arial" w:eastAsia="Times New Roman" w:hAnsi="Arial" w:cs="Arial"/>
          <w:b/>
          <w:iCs/>
          <w:sz w:val="24"/>
          <w:szCs w:val="20"/>
          <w:lang w:val="es-ES" w:eastAsia="es-ES"/>
        </w:rPr>
        <w:t>(Unanimidad 18x0. Indicación número 87).</w:t>
      </w:r>
    </w:p>
    <w:p w:rsidR="00051801" w:rsidRPr="00F35D64" w:rsidRDefault="00051801" w:rsidP="00051801">
      <w:pPr>
        <w:widowControl w:val="0"/>
        <w:tabs>
          <w:tab w:val="left" w:pos="2835"/>
        </w:tabs>
        <w:spacing w:after="0" w:line="240" w:lineRule="auto"/>
        <w:jc w:val="both"/>
        <w:rPr>
          <w:rFonts w:ascii="Arial" w:eastAsia="Times New Roman" w:hAnsi="Arial" w:cs="Arial"/>
          <w:sz w:val="24"/>
          <w:szCs w:val="20"/>
          <w:lang w:val="es-ES" w:eastAsia="es-ES"/>
        </w:rPr>
      </w:pPr>
    </w:p>
    <w:p w:rsidR="00051801" w:rsidRPr="00F35D64" w:rsidRDefault="00051801" w:rsidP="00051801">
      <w:pPr>
        <w:widowControl w:val="0"/>
        <w:tabs>
          <w:tab w:val="left" w:pos="2880"/>
        </w:tabs>
        <w:spacing w:after="0" w:line="240" w:lineRule="auto"/>
        <w:jc w:val="both"/>
        <w:rPr>
          <w:rFonts w:ascii="Arial" w:eastAsia="Times New Roman" w:hAnsi="Arial" w:cs="Times New Roman"/>
          <w:iCs/>
          <w:sz w:val="24"/>
          <w:szCs w:val="20"/>
          <w:lang w:val="es-ES" w:eastAsia="es-ES"/>
        </w:rPr>
      </w:pPr>
      <w:r w:rsidRPr="00F35D64">
        <w:rPr>
          <w:rFonts w:ascii="Arial" w:hAnsi="Arial" w:cs="Arial"/>
          <w:b/>
          <w:sz w:val="24"/>
          <w:szCs w:val="24"/>
        </w:rPr>
        <w:t>Capítulo 02; Programa 12 (</w:t>
      </w:r>
      <w:r w:rsidRPr="00F35D64">
        <w:rPr>
          <w:rFonts w:ascii="Arial" w:eastAsia="Times New Roman" w:hAnsi="Arial" w:cs="Times New Roman"/>
          <w:b/>
          <w:iCs/>
          <w:sz w:val="24"/>
          <w:szCs w:val="20"/>
          <w:lang w:val="es-ES" w:eastAsia="es-ES"/>
        </w:rPr>
        <w:t>Agua Potable Rural</w:t>
      </w:r>
      <w:r w:rsidRPr="00F35D64">
        <w:rPr>
          <w:rFonts w:ascii="Arial" w:hAnsi="Arial" w:cs="Arial"/>
          <w:b/>
          <w:sz w:val="24"/>
          <w:szCs w:val="24"/>
        </w:rPr>
        <w:t>).</w:t>
      </w:r>
    </w:p>
    <w:p w:rsidR="00051801" w:rsidRPr="00F35D64" w:rsidRDefault="00051801" w:rsidP="00051801">
      <w:pPr>
        <w:widowControl w:val="0"/>
        <w:tabs>
          <w:tab w:val="left" w:pos="2880"/>
        </w:tabs>
        <w:spacing w:after="0" w:line="240" w:lineRule="auto"/>
        <w:jc w:val="both"/>
        <w:rPr>
          <w:rFonts w:ascii="Arial" w:eastAsia="Times New Roman" w:hAnsi="Arial" w:cs="Times New Roman"/>
          <w:iCs/>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Arial"/>
          <w:bCs/>
          <w:sz w:val="24"/>
          <w:szCs w:val="20"/>
          <w:lang w:val="es-ES" w:eastAsia="es-ES"/>
        </w:rPr>
        <w:t xml:space="preserve"> </w:t>
      </w:r>
      <w:r w:rsidRPr="00F35D64">
        <w:rPr>
          <w:rFonts w:ascii="Arial" w:eastAsia="Times New Roman" w:hAnsi="Arial" w:cs="Times New Roman"/>
          <w:sz w:val="24"/>
          <w:szCs w:val="20"/>
          <w:lang w:val="es-ES" w:eastAsia="es-ES"/>
        </w:rPr>
        <w:t>- Agregar al final de la glosa 07, asociada al subtítulo 31, Iniciativas de Inversión, a continuación de la expresión “derechos de aprovechamiento de aguas”, la siguiente oración, precedida de una coma (,): “y podrán inscribir a su favor hasta doce litros por segundo, por el solo ministerio de la ley”.</w:t>
      </w:r>
      <w:r w:rsidRPr="00F35D64">
        <w:rPr>
          <w:rFonts w:ascii="Arial" w:eastAsia="Times New Roman" w:hAnsi="Arial" w:cs="Arial"/>
          <w:b/>
          <w:iCs/>
          <w:sz w:val="24"/>
          <w:szCs w:val="20"/>
          <w:lang w:val="es-ES" w:eastAsia="es-ES"/>
        </w:rPr>
        <w:t xml:space="preserve"> </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tabs>
          <w:tab w:val="left" w:pos="2835"/>
        </w:tabs>
        <w:spacing w:after="0" w:line="240" w:lineRule="auto"/>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ab/>
        <w:t>- Insertar una glosa 08, nueva, asociada al subtítulo 31, Iniciativas de Inversión, del siguiente tenor:</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Arial"/>
          <w:b/>
          <w:iCs/>
          <w:sz w:val="24"/>
          <w:szCs w:val="20"/>
          <w:lang w:val="es-ES" w:eastAsia="es-ES"/>
        </w:rPr>
      </w:pPr>
      <w:r w:rsidRPr="00F35D64">
        <w:rPr>
          <w:rFonts w:ascii="Arial" w:eastAsia="Times New Roman" w:hAnsi="Arial" w:cs="Times New Roman"/>
          <w:sz w:val="24"/>
          <w:szCs w:val="20"/>
          <w:lang w:val="es-ES" w:eastAsia="es-ES"/>
        </w:rPr>
        <w:t>“08 Los terrenos donde estén ubicados los pozos de captación y las copas de los sistemas de Agua Potable Rural serán considerados de interés público.”.</w:t>
      </w:r>
      <w:r w:rsidRPr="00F35D64">
        <w:rPr>
          <w:rFonts w:ascii="Arial" w:eastAsia="Times New Roman" w:hAnsi="Arial" w:cs="Arial"/>
          <w:b/>
          <w:iCs/>
          <w:sz w:val="24"/>
          <w:szCs w:val="20"/>
          <w:lang w:val="es-ES" w:eastAsia="es-ES"/>
        </w:rPr>
        <w:t xml:space="preserve"> (Unanimidad 19x0. Aprobación </w:t>
      </w:r>
      <w:r w:rsidRPr="00F35D64">
        <w:rPr>
          <w:rFonts w:ascii="Arial" w:eastAsia="Times New Roman" w:hAnsi="Arial" w:cs="Arial"/>
          <w:b/>
          <w:iCs/>
          <w:sz w:val="24"/>
          <w:szCs w:val="20"/>
          <w:lang w:val="es-ES" w:eastAsia="es-ES"/>
        </w:rPr>
        <w:lastRenderedPageBreak/>
        <w:t>enmienda Subcomisión).</w:t>
      </w:r>
    </w:p>
    <w:p w:rsidR="00051801" w:rsidRPr="00F35D64" w:rsidRDefault="00051801" w:rsidP="00051801">
      <w:pPr>
        <w:widowControl w:val="0"/>
        <w:spacing w:after="0" w:line="240" w:lineRule="auto"/>
        <w:ind w:firstLine="2835"/>
        <w:jc w:val="both"/>
        <w:rPr>
          <w:rFonts w:ascii="Arial" w:eastAsia="Times New Roman" w:hAnsi="Arial" w:cs="Arial"/>
          <w:b/>
          <w:iCs/>
          <w:sz w:val="24"/>
          <w:szCs w:val="20"/>
          <w:lang w:val="es-ES" w:eastAsia="es-ES"/>
        </w:rPr>
      </w:pPr>
    </w:p>
    <w:p w:rsidR="00051801" w:rsidRPr="00F35D64" w:rsidRDefault="00051801" w:rsidP="00051801">
      <w:pPr>
        <w:widowControl w:val="0"/>
        <w:tabs>
          <w:tab w:val="left" w:pos="2880"/>
        </w:tabs>
        <w:spacing w:after="0" w:line="240" w:lineRule="auto"/>
        <w:jc w:val="both"/>
        <w:rPr>
          <w:rFonts w:ascii="Arial" w:eastAsia="Times New Roman" w:hAnsi="Arial" w:cs="Times New Roman"/>
          <w:iCs/>
          <w:sz w:val="24"/>
          <w:szCs w:val="20"/>
          <w:lang w:val="es-ES" w:eastAsia="es-ES"/>
        </w:rPr>
      </w:pPr>
      <w:r w:rsidRPr="00F35D64">
        <w:rPr>
          <w:rFonts w:ascii="Arial" w:hAnsi="Arial" w:cs="Arial"/>
          <w:b/>
          <w:sz w:val="24"/>
          <w:szCs w:val="24"/>
        </w:rPr>
        <w:t>Capítulo 04; Programa 01 (</w:t>
      </w:r>
      <w:r w:rsidRPr="00F35D64">
        <w:rPr>
          <w:rFonts w:ascii="Arial" w:eastAsia="Times New Roman" w:hAnsi="Arial" w:cs="Times New Roman"/>
          <w:b/>
          <w:iCs/>
          <w:sz w:val="24"/>
          <w:szCs w:val="20"/>
          <w:lang w:val="es-ES" w:eastAsia="es-ES"/>
        </w:rPr>
        <w:t>Dirección General de Aguas</w:t>
      </w:r>
      <w:r w:rsidRPr="00F35D64">
        <w:rPr>
          <w:rFonts w:ascii="Arial" w:hAnsi="Arial" w:cs="Arial"/>
          <w:b/>
          <w:sz w:val="24"/>
          <w:szCs w:val="24"/>
        </w:rPr>
        <w:t>).</w:t>
      </w: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xml:space="preserve">- Incrementar el subtítulo 21, Gastos en Personal, en $669.000.000, y reducir igual cifra en el subtítulo 31, Iniciativas de Inversión, </w:t>
      </w:r>
      <w:r w:rsidRPr="00F35D64">
        <w:rPr>
          <w:rFonts w:ascii="Arial" w:eastAsia="Times New Roman" w:hAnsi="Arial" w:cs="Times New Roman"/>
          <w:sz w:val="24"/>
          <w:szCs w:val="20"/>
          <w:lang w:eastAsia="es-ES"/>
        </w:rPr>
        <w:t>ítem 01, Estudios Básicos</w:t>
      </w:r>
      <w:r w:rsidRPr="00F35D64">
        <w:rPr>
          <w:rFonts w:ascii="Arial" w:eastAsia="Times New Roman" w:hAnsi="Arial" w:cs="Times New Roman"/>
          <w:sz w:val="24"/>
          <w:szCs w:val="20"/>
          <w:lang w:val="es-ES" w:eastAsia="es-ES"/>
        </w:rPr>
        <w:t xml:space="preserve">. </w:t>
      </w:r>
      <w:r w:rsidRPr="00F35D64">
        <w:rPr>
          <w:rFonts w:ascii="Arial" w:hAnsi="Arial" w:cs="Arial"/>
          <w:sz w:val="24"/>
          <w:szCs w:val="24"/>
        </w:rPr>
        <w:t>Consecuencialmente, cabe entender modificados los rubros superiores de agregación.</w:t>
      </w: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Reemplazar en la letra a) de la glosa 03, asociada al subtítulo 21, Gastos en Personal, el guarismo “461” por “489” y agregarle el siguiente párrafo, nuevo:</w:t>
      </w: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“Incluye la contratación de 28 nuevos profesionales destinados a reforzar labores de Fiscalización del Código de Aguas.”.</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 Agregar el siguiente inciso segundo, nuevo, a la glosa 07, asociada al subtítulo 31, Iniciativas de Inversión:</w:t>
      </w:r>
    </w:p>
    <w:p w:rsidR="00051801" w:rsidRPr="00F35D64" w:rsidRDefault="00051801" w:rsidP="00051801">
      <w:pPr>
        <w:widowControl w:val="0"/>
        <w:spacing w:after="0" w:line="240" w:lineRule="auto"/>
        <w:jc w:val="both"/>
        <w:rPr>
          <w:rFonts w:ascii="Arial" w:eastAsia="Times New Roman" w:hAnsi="Arial" w:cs="Times New Roman"/>
          <w:sz w:val="24"/>
          <w:szCs w:val="20"/>
          <w:lang w:val="es-ES" w:eastAsia="es-ES"/>
        </w:rPr>
      </w:pP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“Se informará trimestralmente a la Comisión Especial Mixta de Presupuestos acerca de la participación de la Dirección General de Aguas en lo relativo al manejo integrado de cuencas.”.</w:t>
      </w:r>
      <w:r w:rsidRPr="00F35D64">
        <w:rPr>
          <w:rFonts w:ascii="Arial" w:eastAsia="Times New Roman" w:hAnsi="Arial" w:cs="Arial"/>
          <w:b/>
          <w:iCs/>
          <w:sz w:val="24"/>
          <w:szCs w:val="20"/>
          <w:lang w:val="es-ES" w:eastAsia="es-ES"/>
        </w:rPr>
        <w:t xml:space="preserve"> (Unanimidad 19x0. Aprobación enmienda Subcomisión).</w:t>
      </w:r>
    </w:p>
    <w:p w:rsidR="00051801" w:rsidRPr="00F35D64" w:rsidRDefault="00051801" w:rsidP="00051801">
      <w:pPr>
        <w:widowControl w:val="0"/>
        <w:spacing w:after="0" w:line="240" w:lineRule="auto"/>
        <w:ind w:firstLine="2835"/>
        <w:jc w:val="both"/>
        <w:rPr>
          <w:rFonts w:ascii="Arial" w:eastAsia="Times New Roman" w:hAnsi="Arial" w:cs="Times New Roman"/>
          <w:sz w:val="24"/>
          <w:szCs w:val="20"/>
          <w:lang w:val="es-ES" w:eastAsia="es-ES"/>
        </w:rPr>
      </w:pPr>
    </w:p>
    <w:p w:rsidR="00051801" w:rsidRPr="00F35D64" w:rsidRDefault="00051801" w:rsidP="00051801">
      <w:pPr>
        <w:tabs>
          <w:tab w:val="left" w:pos="1985"/>
        </w:tabs>
        <w:spacing w:after="0" w:line="240" w:lineRule="auto"/>
        <w:jc w:val="center"/>
        <w:rPr>
          <w:rFonts w:ascii="Arial" w:eastAsia="Times New Roman" w:hAnsi="Arial" w:cs="Arial"/>
          <w:b/>
          <w:sz w:val="24"/>
          <w:szCs w:val="20"/>
          <w:lang w:val="es-ES" w:eastAsia="es-ES" w:bidi="he-IL"/>
        </w:rPr>
      </w:pPr>
    </w:p>
    <w:p w:rsidR="00051801" w:rsidRPr="00F35D64" w:rsidRDefault="00051801" w:rsidP="00051801">
      <w:pPr>
        <w:tabs>
          <w:tab w:val="left" w:pos="1985"/>
        </w:tabs>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PARTIDA 13</w:t>
      </w:r>
    </w:p>
    <w:p w:rsidR="00051801" w:rsidRPr="00F35D64" w:rsidRDefault="00051801" w:rsidP="00051801">
      <w:pPr>
        <w:tabs>
          <w:tab w:val="left" w:pos="1985"/>
        </w:tabs>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MINISTERIO DE AGRICULTURA</w:t>
      </w:r>
    </w:p>
    <w:p w:rsidR="00051801" w:rsidRPr="00F35D64" w:rsidRDefault="00051801" w:rsidP="00051801">
      <w:pPr>
        <w:spacing w:after="0" w:line="240" w:lineRule="auto"/>
        <w:ind w:right="51"/>
        <w:jc w:val="both"/>
        <w:rPr>
          <w:rFonts w:ascii="Arial" w:eastAsia="Times New Roman" w:hAnsi="Arial" w:cs="Arial"/>
          <w:b/>
          <w:sz w:val="24"/>
          <w:szCs w:val="20"/>
          <w:lang w:val="es-ES" w:eastAsia="es-ES" w:bidi="he-IL"/>
        </w:rPr>
      </w:pPr>
    </w:p>
    <w:p w:rsidR="00051801" w:rsidRPr="00F35D64" w:rsidRDefault="00051801" w:rsidP="00051801">
      <w:pPr>
        <w:spacing w:after="0" w:line="240" w:lineRule="auto"/>
        <w:ind w:right="51"/>
        <w:jc w:val="both"/>
        <w:rPr>
          <w:rFonts w:ascii="Arial" w:eastAsia="Times New Roman" w:hAnsi="Arial" w:cs="Arial"/>
          <w:sz w:val="24"/>
          <w:szCs w:val="20"/>
          <w:lang w:val="es-ES" w:eastAsia="es-ES" w:bidi="he-IL"/>
        </w:rPr>
      </w:pPr>
      <w:r w:rsidRPr="00F35D64">
        <w:rPr>
          <w:rFonts w:ascii="Arial" w:eastAsia="Times New Roman" w:hAnsi="Arial" w:cs="Arial"/>
          <w:b/>
          <w:sz w:val="24"/>
          <w:szCs w:val="20"/>
          <w:lang w:val="es-ES" w:eastAsia="es-ES" w:bidi="he-IL"/>
        </w:rPr>
        <w:tab/>
      </w:r>
      <w:r w:rsidRPr="00F35D64">
        <w:rPr>
          <w:rFonts w:ascii="Arial" w:eastAsia="Times New Roman" w:hAnsi="Arial" w:cs="Arial"/>
          <w:b/>
          <w:sz w:val="24"/>
          <w:szCs w:val="20"/>
          <w:lang w:val="es-ES" w:eastAsia="es-ES" w:bidi="he-IL"/>
        </w:rPr>
        <w:tab/>
      </w:r>
      <w:r w:rsidRPr="00F35D64">
        <w:rPr>
          <w:rFonts w:ascii="Arial" w:eastAsia="Times New Roman" w:hAnsi="Arial" w:cs="Arial"/>
          <w:b/>
          <w:sz w:val="24"/>
          <w:szCs w:val="20"/>
          <w:lang w:val="es-ES" w:eastAsia="es-ES" w:bidi="he-IL"/>
        </w:rPr>
        <w:tab/>
      </w:r>
      <w:r w:rsidRPr="00F35D64">
        <w:rPr>
          <w:rFonts w:ascii="Arial" w:eastAsia="Times New Roman" w:hAnsi="Arial" w:cs="Arial"/>
          <w:b/>
          <w:sz w:val="24"/>
          <w:szCs w:val="20"/>
          <w:lang w:val="es-ES" w:eastAsia="es-ES" w:bidi="he-IL"/>
        </w:rPr>
        <w:tab/>
      </w:r>
      <w:r w:rsidRPr="00F35D64">
        <w:rPr>
          <w:rFonts w:ascii="Arial" w:eastAsia="Times New Roman" w:hAnsi="Arial" w:cs="Arial"/>
          <w:sz w:val="24"/>
          <w:szCs w:val="20"/>
          <w:lang w:val="es-ES" w:eastAsia="es-ES" w:bidi="he-IL"/>
        </w:rPr>
        <w:t>Aprobarla, con las siguientes enmiendas:</w:t>
      </w:r>
    </w:p>
    <w:p w:rsidR="00051801" w:rsidRPr="00F35D64" w:rsidRDefault="00051801" w:rsidP="00051801">
      <w:pPr>
        <w:spacing w:after="0" w:line="240" w:lineRule="auto"/>
        <w:ind w:right="51"/>
        <w:jc w:val="both"/>
        <w:rPr>
          <w:rFonts w:ascii="Arial" w:eastAsia="Times New Roman" w:hAnsi="Arial" w:cs="Arial"/>
          <w:sz w:val="24"/>
          <w:szCs w:val="20"/>
          <w:lang w:val="es-ES" w:eastAsia="es-ES" w:bidi="he-IL"/>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Glosa 01 asociada a la Partida</w:t>
      </w:r>
    </w:p>
    <w:p w:rsidR="00051801" w:rsidRPr="00F35D64" w:rsidRDefault="00051801" w:rsidP="00051801">
      <w:pPr>
        <w:spacing w:after="0" w:line="240" w:lineRule="auto"/>
        <w:ind w:firstLine="708"/>
        <w:jc w:val="both"/>
        <w:rPr>
          <w:rFonts w:ascii="Arial" w:hAnsi="Arial" w:cs="Arial"/>
          <w:b/>
          <w:sz w:val="24"/>
          <w:szCs w:val="24"/>
        </w:rPr>
      </w:pPr>
    </w:p>
    <w:p w:rsidR="00051801" w:rsidRPr="00F35D64" w:rsidRDefault="00051801" w:rsidP="00051801">
      <w:pPr>
        <w:spacing w:after="0" w:line="240" w:lineRule="auto"/>
        <w:ind w:firstLine="2835"/>
        <w:jc w:val="both"/>
        <w:rPr>
          <w:rFonts w:ascii="Arial" w:hAnsi="Arial" w:cs="Arial"/>
          <w:b/>
          <w:sz w:val="24"/>
          <w:szCs w:val="24"/>
        </w:rPr>
      </w:pPr>
      <w:r w:rsidRPr="00F35D64">
        <w:rPr>
          <w:rFonts w:ascii="Arial" w:eastAsia="Times New Roman" w:hAnsi="Arial" w:cs="Arial"/>
          <w:bCs/>
          <w:color w:val="000000"/>
          <w:sz w:val="24"/>
          <w:szCs w:val="24"/>
          <w:lang w:val="es-ES_tradnl" w:eastAsia="es-ES"/>
        </w:rPr>
        <w:t xml:space="preserve">- Sustituir en la glosa 01 la expresión “artículo 10” por “artículo 9°”. </w:t>
      </w:r>
      <w:r w:rsidRPr="00F35D64">
        <w:rPr>
          <w:rFonts w:ascii="Arial" w:hAnsi="Arial" w:cs="Arial"/>
          <w:b/>
          <w:sz w:val="24"/>
          <w:szCs w:val="24"/>
        </w:rPr>
        <w:t>(Unanimidad 21x0.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Artículo 121, inciso final, del Reglamento del Senado</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Glosa 04 asociada a la Partida</w:t>
      </w:r>
    </w:p>
    <w:p w:rsidR="00051801" w:rsidRPr="00F35D64" w:rsidRDefault="00051801" w:rsidP="00051801">
      <w:pPr>
        <w:spacing w:after="0" w:line="240" w:lineRule="auto"/>
        <w:ind w:firstLine="708"/>
        <w:jc w:val="both"/>
        <w:rPr>
          <w:rFonts w:ascii="Arial" w:hAnsi="Arial" w:cs="Arial"/>
          <w:b/>
          <w:sz w:val="24"/>
          <w:szCs w:val="24"/>
        </w:rPr>
      </w:pPr>
    </w:p>
    <w:p w:rsidR="00051801" w:rsidRPr="00F35D64" w:rsidRDefault="00051801" w:rsidP="00051801">
      <w:pPr>
        <w:widowControl w:val="0"/>
        <w:tabs>
          <w:tab w:val="left" w:pos="2835"/>
          <w:tab w:val="left" w:pos="2880"/>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bCs/>
          <w:color w:val="000000"/>
          <w:sz w:val="24"/>
          <w:szCs w:val="24"/>
          <w:lang w:val="es-ES_tradnl" w:eastAsia="es-ES"/>
        </w:rPr>
        <w:t xml:space="preserve">- </w:t>
      </w:r>
      <w:r w:rsidRPr="00F35D64">
        <w:rPr>
          <w:rFonts w:ascii="Arial" w:eastAsia="Times New Roman" w:hAnsi="Arial" w:cs="Arial"/>
          <w:sz w:val="24"/>
          <w:szCs w:val="24"/>
          <w:lang w:val="es-ES" w:eastAsia="es-ES"/>
        </w:rPr>
        <w:t>Agregar la siguiente glosa 04, nueva:</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hAnsi="Arial" w:cs="Arial"/>
          <w:b/>
          <w:sz w:val="24"/>
          <w:szCs w:val="24"/>
        </w:rPr>
      </w:pPr>
      <w:r w:rsidRPr="00F35D64">
        <w:rPr>
          <w:rFonts w:ascii="Arial" w:eastAsia="Times New Roman" w:hAnsi="Arial" w:cs="Arial"/>
          <w:sz w:val="24"/>
          <w:szCs w:val="24"/>
          <w:lang w:val="es-ES" w:eastAsia="es-ES"/>
        </w:rPr>
        <w:tab/>
        <w:t xml:space="preserve">“04 Será de acceso público a través de medios digitales toda información de interés público, tal como la relativa a la red agroclimática y la referida a los resultados de estudios, proyectos pilotos e investigación con fondos públicos. Se exceptúa de esta norma aquella información que revista carácter reservado por exigirlo la ley o que deba respetar el principio de confidencialidad contractual, o cuya publicidad pudiere afectar los intereses comerciales o derechos a percibir un ingreso por su concepto del organismo público encargado de producir esa información al colocarla a disposición de particulares.”. </w:t>
      </w:r>
      <w:r w:rsidRPr="00F35D64">
        <w:rPr>
          <w:rFonts w:ascii="Arial" w:hAnsi="Arial" w:cs="Arial"/>
          <w:b/>
          <w:sz w:val="24"/>
          <w:szCs w:val="24"/>
        </w:rPr>
        <w:t>(Unanimidad 16x0.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Aprobación enmienda Subcomisión</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color w:val="000000" w:themeColor="text1"/>
          <w:sz w:val="24"/>
          <w:szCs w:val="24"/>
        </w:rPr>
      </w:pPr>
      <w:r w:rsidRPr="00F35D64">
        <w:rPr>
          <w:rFonts w:ascii="Arial" w:hAnsi="Arial" w:cs="Arial"/>
          <w:b/>
          <w:sz w:val="24"/>
          <w:szCs w:val="24"/>
        </w:rPr>
        <w:lastRenderedPageBreak/>
        <w:t xml:space="preserve">Capítulo 01; Programa 01 (Subsecretaría de Agricultura). </w:t>
      </w:r>
    </w:p>
    <w:p w:rsidR="00051801" w:rsidRPr="00F35D64" w:rsidRDefault="00051801" w:rsidP="00051801">
      <w:pPr>
        <w:spacing w:after="0" w:line="240" w:lineRule="auto"/>
        <w:jc w:val="both"/>
        <w:rPr>
          <w:rFonts w:ascii="Arial" w:hAnsi="Arial" w:cs="Arial"/>
          <w:b/>
          <w:color w:val="000000" w:themeColor="text1"/>
          <w:sz w:val="24"/>
          <w:szCs w:val="24"/>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val="es-ES" w:eastAsia="es-ES"/>
        </w:rPr>
        <w:t>- Incorporar</w:t>
      </w:r>
      <w:r w:rsidRPr="00F35D64">
        <w:rPr>
          <w:rFonts w:ascii="Arial" w:eastAsia="Times New Roman" w:hAnsi="Arial" w:cs="Arial"/>
          <w:sz w:val="24"/>
          <w:szCs w:val="24"/>
          <w:lang w:eastAsia="he-IL" w:bidi="he-IL"/>
        </w:rPr>
        <w:t xml:space="preserve"> en la glosa 08, a continuación del punto seguido (.), la siguiente oración:</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“Se deberá publicar el nombre de las instituciones mencionadas en el sitio web del Ministerio de Agricultura.”.</w:t>
      </w:r>
      <w:r w:rsidRPr="00F35D64">
        <w:rPr>
          <w:rFonts w:ascii="Arial" w:hAnsi="Arial" w:cs="Arial"/>
          <w:b/>
          <w:sz w:val="24"/>
          <w:szCs w:val="24"/>
        </w:rPr>
        <w:t xml:space="preserve"> (Unanimidad 14x0.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97</w:t>
      </w:r>
      <w:r w:rsidRPr="00F35D64">
        <w:rPr>
          <w:rFonts w:ascii="Arial" w:hAnsi="Arial" w:cs="Arial"/>
          <w:b/>
          <w:sz w:val="24"/>
          <w:szCs w:val="24"/>
        </w:rPr>
        <w:t>).</w:t>
      </w:r>
    </w:p>
    <w:p w:rsidR="00051801" w:rsidRPr="00F35D64" w:rsidRDefault="00051801" w:rsidP="00051801">
      <w:pPr>
        <w:widowControl w:val="0"/>
        <w:tabs>
          <w:tab w:val="left" w:pos="2835"/>
          <w:tab w:val="left" w:pos="2880"/>
        </w:tabs>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Agregar el siguiente inciso segundo, nuevo, a la glosa 12:</w:t>
      </w:r>
    </w:p>
    <w:p w:rsidR="00051801" w:rsidRPr="00F35D64" w:rsidRDefault="00051801" w:rsidP="00051801">
      <w:pPr>
        <w:widowControl w:val="0"/>
        <w:tabs>
          <w:tab w:val="left" w:pos="2835"/>
          <w:tab w:val="left" w:pos="2880"/>
        </w:tabs>
        <w:spacing w:after="0" w:line="240" w:lineRule="auto"/>
        <w:ind w:firstLine="2835"/>
        <w:jc w:val="both"/>
        <w:rPr>
          <w:rFonts w:ascii="Arial" w:eastAsia="Times New Roman" w:hAnsi="Arial" w:cs="Arial"/>
          <w:sz w:val="24"/>
          <w:szCs w:val="24"/>
          <w:lang w:val="es-ES" w:eastAsia="es-ES"/>
        </w:rPr>
      </w:pPr>
    </w:p>
    <w:p w:rsidR="00051801" w:rsidRPr="00F35D64" w:rsidRDefault="00051801" w:rsidP="00051801">
      <w:pPr>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“Se informará trimestralmente a la Quinta Subcomisión Especial Mixta de Presupuestos acerca de la producción de semilla y ensayos transgénicos sometidos a la normativa vigente que regula la internación e introducción al medio ambiente de semilla transgénica. Esta información incluirá la ubicación geográfica de los predios y proyectos que trabajen con transgénicos.”.</w:t>
      </w:r>
      <w:r w:rsidRPr="00F35D64">
        <w:rPr>
          <w:rFonts w:ascii="Arial" w:hAnsi="Arial" w:cs="Arial"/>
          <w:b/>
          <w:sz w:val="24"/>
          <w:szCs w:val="24"/>
        </w:rPr>
        <w:t xml:space="preserve"> (Unanimidad 16x0.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Aprobación enmienda Subcomisión</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color w:val="000000" w:themeColor="text1"/>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01; Programa 02 (</w:t>
      </w:r>
      <w:r w:rsidRPr="00F35D64">
        <w:rPr>
          <w:rFonts w:ascii="Arial" w:hAnsi="Arial" w:cs="Arial"/>
          <w:b/>
          <w:sz w:val="24"/>
          <w:szCs w:val="24"/>
          <w:lang w:val="es-ES"/>
        </w:rPr>
        <w:t>Investigación e Innovación Tecnológica Silvoagropecuaria</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widowControl w:val="0"/>
        <w:tabs>
          <w:tab w:val="left" w:pos="2835"/>
          <w:tab w:val="left" w:pos="2880"/>
        </w:tabs>
        <w:spacing w:after="0" w:line="240" w:lineRule="auto"/>
        <w:ind w:firstLine="2835"/>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 Incorporar la siguiente glosa 04, nueva, asociada a las asignaciones 371, 372, 374 y 376:</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“04 Los estudios e investigaciones serán de acceso público a través de medios digitales. Se informará semestralmente a la Quinta Subcomisión Especial Mixta de Presupuestos acerca de la implementación de estudios y proyectos que ejecuten estas instituciones. Se exceptúa de esta norma aquella información que revista carácter reservado según define la ley, o que deba respetar el principio de confidencialidad contractual, o cuya difusión gratuita pudiere afectar los intereses comerciales o derechos a percibir un ingreso por su concepto de la institución encargada de producir esa información al colocarla a disposición de particulares, a juicio de ésta.”.</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 Agregar la siguiente glosa 05, nueva, en el asociada a la asignación 374, Centro de Información de Recursos Naturales:</w:t>
      </w: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p>
    <w:p w:rsidR="00051801" w:rsidRPr="00F35D64" w:rsidRDefault="00051801" w:rsidP="00051801">
      <w:pPr>
        <w:widowControl w:val="0"/>
        <w:tabs>
          <w:tab w:val="left" w:pos="2835"/>
          <w:tab w:val="left" w:pos="2880"/>
        </w:tabs>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t>“05 Se informará trimestralmente a la Quinta Subcomisión Especial Mixta de Presupuestos acerca de todos los programas de información territorial que existan y que se estén realizando por parte del CIREN.”.</w:t>
      </w:r>
      <w:r w:rsidRPr="00F35D64">
        <w:rPr>
          <w:rFonts w:ascii="Arial" w:hAnsi="Arial" w:cs="Arial"/>
          <w:b/>
          <w:sz w:val="24"/>
          <w:szCs w:val="24"/>
        </w:rPr>
        <w:t xml:space="preserve"> (Unanimidad 16x0.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Aprobación enmienda Subcomisión</w:t>
      </w:r>
      <w:r w:rsidRPr="00F35D64">
        <w:rPr>
          <w:rFonts w:ascii="Arial" w:hAnsi="Arial" w:cs="Arial"/>
          <w:b/>
          <w:sz w:val="24"/>
          <w:szCs w:val="24"/>
        </w:rPr>
        <w:t>).</w:t>
      </w:r>
    </w:p>
    <w:p w:rsidR="00051801" w:rsidRPr="00F35D64" w:rsidRDefault="00051801" w:rsidP="00051801">
      <w:pPr>
        <w:spacing w:after="0" w:line="240" w:lineRule="auto"/>
        <w:jc w:val="both"/>
        <w:rPr>
          <w:rFonts w:ascii="Arial" w:hAnsi="Arial" w:cs="Arial"/>
          <w:b/>
          <w:sz w:val="24"/>
          <w:szCs w:val="24"/>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03; Programa 01 (Instituto de Desarrollo Agropecuario). (98) (99)</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 Agregar, en la glosa 10, el siguiente inciso segundo, nuevo:</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eastAsia="es-ES" w:bidi="es-ES"/>
        </w:rPr>
        <w:lastRenderedPageBreak/>
        <w:t>“</w:t>
      </w:r>
      <w:r w:rsidRPr="00F35D64">
        <w:rPr>
          <w:rFonts w:ascii="Arial" w:hAnsi="Arial" w:cs="Arial"/>
          <w:color w:val="000000"/>
          <w:sz w:val="24"/>
          <w:szCs w:val="24"/>
          <w:lang w:val="es-ES" w:eastAsia="es-ES" w:bidi="es-ES"/>
        </w:rPr>
        <w:t>Se deberá informar semestralmente a la Comisión Especial Mixta de Presupuestos, la ejecución de recursos y el número de convenios suscritos, su contenido y el número de personas profesionales, técnicos y administrativos contratados.”.</w:t>
      </w:r>
      <w:r w:rsidRPr="00F35D64">
        <w:rPr>
          <w:rFonts w:ascii="Arial" w:hAnsi="Arial" w:cs="Arial"/>
          <w:b/>
          <w:sz w:val="24"/>
          <w:szCs w:val="24"/>
        </w:rPr>
        <w:t xml:space="preserve"> (Unanimidad 14x0.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99</w:t>
      </w:r>
      <w:r w:rsidRPr="00F35D64">
        <w:rPr>
          <w:rFonts w:ascii="Arial"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 Incorporar, en la glosa 11, el siguiente inciso segundo, nuevo:</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eastAsia="es-ES" w:bidi="es-ES"/>
        </w:rPr>
        <w:t>“</w:t>
      </w:r>
      <w:r w:rsidRPr="00F35D64">
        <w:rPr>
          <w:rFonts w:ascii="Arial" w:hAnsi="Arial" w:cs="Arial"/>
          <w:color w:val="000000"/>
          <w:sz w:val="24"/>
          <w:szCs w:val="24"/>
          <w:lang w:val="es-ES" w:eastAsia="es-ES" w:bidi="es-ES"/>
        </w:rPr>
        <w:t>Se deberá informar trimestralmente a la Comisión Especial Mixta de Presupuestos, la ejecución de recursos y el número de convenios suscritos, su contenido y el número de personas profesionales, técnicos y administrativos contratados. Adicionalmente, deberá enviarse el contenido de los Programas a ejecutarse antes del 31 de enero del año 2015.”.</w:t>
      </w:r>
      <w:r w:rsidRPr="00F35D64">
        <w:rPr>
          <w:rFonts w:ascii="Arial" w:hAnsi="Arial" w:cs="Arial"/>
          <w:b/>
          <w:sz w:val="24"/>
          <w:szCs w:val="24"/>
        </w:rPr>
        <w:t xml:space="preserve"> (Unanimidad 14x0.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98</w:t>
      </w:r>
      <w:r w:rsidRPr="00F35D64">
        <w:rPr>
          <w:rFonts w:ascii="Arial" w:hAnsi="Arial" w:cs="Arial"/>
          <w:b/>
          <w:sz w:val="24"/>
          <w:szCs w:val="24"/>
        </w:rPr>
        <w:t>).</w:t>
      </w:r>
    </w:p>
    <w:p w:rsidR="00051801" w:rsidRPr="00F35D64" w:rsidRDefault="00051801" w:rsidP="00051801">
      <w:pPr>
        <w:spacing w:after="0" w:line="240" w:lineRule="auto"/>
        <w:jc w:val="both"/>
        <w:rPr>
          <w:rFonts w:ascii="Arial" w:eastAsia="Times New Roman" w:hAnsi="Arial" w:cs="Arial"/>
          <w:sz w:val="24"/>
          <w:szCs w:val="24"/>
          <w:lang w:eastAsia="he-IL" w:bidi="he-IL"/>
        </w:rPr>
      </w:pPr>
      <w:r w:rsidRPr="00F35D64">
        <w:rPr>
          <w:rFonts w:ascii="Arial" w:hAnsi="Arial" w:cs="Arial"/>
          <w:b/>
          <w:sz w:val="24"/>
          <w:szCs w:val="24"/>
        </w:rPr>
        <w:t xml:space="preserve"> </w:t>
      </w: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04 (Áreas Silvestres Protegidas). (100)</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 Agregar, en la glosa 04, asociada al subtítulo 21 (Gastos en Personal), el siguiente inciso segundo, nuevo:</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hAnsi="Arial" w:cs="Arial"/>
          <w:color w:val="000000"/>
          <w:sz w:val="24"/>
          <w:szCs w:val="24"/>
          <w:lang w:eastAsia="es-ES" w:bidi="es-ES"/>
        </w:rPr>
        <w:t>“</w:t>
      </w:r>
      <w:r w:rsidRPr="00F35D64">
        <w:rPr>
          <w:rFonts w:ascii="Arial" w:hAnsi="Arial" w:cs="Arial"/>
          <w:color w:val="000000"/>
          <w:sz w:val="24"/>
          <w:szCs w:val="24"/>
          <w:lang w:val="es-ES" w:eastAsia="es-ES" w:bidi="es-ES"/>
        </w:rPr>
        <w:t>Se deberá informar semestralmente a la Comisión Especial Mixta de Presupuestos el número de Jornales Transitorios, individualizados por su RUT y el tipo de labores que realizan.”.</w:t>
      </w:r>
      <w:r w:rsidRPr="00F35D64">
        <w:rPr>
          <w:rFonts w:ascii="Arial" w:hAnsi="Arial" w:cs="Arial"/>
          <w:b/>
          <w:sz w:val="24"/>
          <w:szCs w:val="24"/>
        </w:rPr>
        <w:t xml:space="preserve"> (Unanimidad 14x0.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100</w:t>
      </w:r>
      <w:r w:rsidRPr="00F35D64">
        <w:rPr>
          <w:rFonts w:ascii="Arial" w:hAnsi="Arial" w:cs="Arial"/>
          <w:b/>
          <w:sz w:val="24"/>
          <w:szCs w:val="24"/>
        </w:rPr>
        <w:t>).</w:t>
      </w: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 Incorporar la siguiente glosa 06, nueva, asociada a la asignación 532, Proyectos de Desarrollo Sustentable:</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hAnsi="Arial" w:cs="Arial"/>
          <w:color w:val="000000"/>
          <w:sz w:val="24"/>
          <w:szCs w:val="24"/>
          <w:lang w:val="es-ES" w:eastAsia="es-ES" w:bidi="es-ES"/>
        </w:rPr>
      </w:pPr>
      <w:r w:rsidRPr="00F35D64">
        <w:rPr>
          <w:rFonts w:ascii="Arial" w:eastAsia="Times New Roman" w:hAnsi="Arial" w:cs="Arial"/>
          <w:sz w:val="24"/>
          <w:szCs w:val="24"/>
          <w:lang w:eastAsia="he-IL" w:bidi="he-IL"/>
        </w:rPr>
        <w:t xml:space="preserve">“06 </w:t>
      </w:r>
      <w:r w:rsidRPr="00F35D64">
        <w:rPr>
          <w:rFonts w:ascii="Arial" w:hAnsi="Arial" w:cs="Arial"/>
          <w:color w:val="000000"/>
          <w:sz w:val="24"/>
          <w:szCs w:val="24"/>
          <w:lang w:val="es-ES" w:eastAsia="es-ES" w:bidi="es-ES"/>
        </w:rPr>
        <w:t>Se deberá informar semestralmente a la Comisión Especial Mixta de Presupuestos la ejecución de los recursos, las acciones a desarrollar, metas y plazos de dicho proyecto. Adicionalmente, se enviará el contenido del programa a ejecutarse antes del 31 de enero del año 2015.”.</w:t>
      </w:r>
      <w:r w:rsidRPr="00F35D64">
        <w:rPr>
          <w:rFonts w:ascii="Arial" w:hAnsi="Arial" w:cs="Arial"/>
          <w:b/>
          <w:sz w:val="24"/>
          <w:szCs w:val="24"/>
        </w:rPr>
        <w:t xml:space="preserve"> (Unanimidad 14x0.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101</w:t>
      </w:r>
      <w:r w:rsidRPr="00F35D64">
        <w:rPr>
          <w:rFonts w:ascii="Arial" w:hAnsi="Arial" w:cs="Arial"/>
          <w:b/>
          <w:sz w:val="24"/>
          <w:szCs w:val="24"/>
        </w:rPr>
        <w:t>).</w:t>
      </w:r>
    </w:p>
    <w:p w:rsidR="00051801" w:rsidRPr="00F35D64" w:rsidRDefault="00051801" w:rsidP="00051801">
      <w:pPr>
        <w:spacing w:after="0" w:line="240" w:lineRule="auto"/>
        <w:ind w:firstLine="2835"/>
        <w:jc w:val="both"/>
        <w:rPr>
          <w:rFonts w:ascii="Arial" w:hAnsi="Arial" w:cs="Arial"/>
          <w:color w:val="000000" w:themeColor="text1"/>
          <w:sz w:val="24"/>
          <w:szCs w:val="24"/>
          <w:lang w:val="es-ES"/>
        </w:rPr>
      </w:pPr>
    </w:p>
    <w:p w:rsidR="00051801" w:rsidRPr="00F35D64" w:rsidRDefault="00051801" w:rsidP="00051801">
      <w:pPr>
        <w:spacing w:after="0" w:line="240" w:lineRule="auto"/>
        <w:jc w:val="both"/>
        <w:rPr>
          <w:rFonts w:ascii="Arial" w:hAnsi="Arial" w:cs="Arial"/>
          <w:b/>
          <w:sz w:val="24"/>
          <w:szCs w:val="24"/>
        </w:rPr>
      </w:pPr>
      <w:r w:rsidRPr="00F35D64">
        <w:rPr>
          <w:rFonts w:ascii="Arial" w:hAnsi="Arial" w:cs="Arial"/>
          <w:b/>
          <w:sz w:val="24"/>
          <w:szCs w:val="24"/>
        </w:rPr>
        <w:t>Capítulo 05; Programa 05 (Gestión Forestal). (102)</w:t>
      </w:r>
    </w:p>
    <w:p w:rsidR="00051801" w:rsidRPr="00F35D64" w:rsidRDefault="00051801" w:rsidP="00051801">
      <w:pPr>
        <w:tabs>
          <w:tab w:val="left" w:pos="1985"/>
        </w:tabs>
        <w:spacing w:after="0" w:line="240" w:lineRule="auto"/>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 Agregar en la glosa 02, asociada al subtítulo 21 Gastos en Personal, el siguiente inciso segundo, nuevo:</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“Se deberá informar semestralmente a la Comisión Especial Mixta de Presupuestos el número de Jornales Transitorios, individualizados por su RUT y el tipo de labores que realizan.”.</w:t>
      </w:r>
      <w:r w:rsidRPr="00F35D64">
        <w:rPr>
          <w:rFonts w:ascii="Arial" w:hAnsi="Arial" w:cs="Arial"/>
          <w:b/>
          <w:sz w:val="24"/>
          <w:szCs w:val="24"/>
        </w:rPr>
        <w:t xml:space="preserve"> (Unanimidad 14x0.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103</w:t>
      </w:r>
      <w:r w:rsidRPr="00F35D64">
        <w:rPr>
          <w:rFonts w:ascii="Arial" w:hAnsi="Arial" w:cs="Arial"/>
          <w:b/>
          <w:sz w:val="24"/>
          <w:szCs w:val="24"/>
        </w:rPr>
        <w:t>).</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 Incorporar una glosa 04, nueva, asociada a la asignación 370, Proyecto Bosque Modelo, del siguiente tenor:</w:t>
      </w: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p>
    <w:p w:rsidR="00051801" w:rsidRPr="00F35D64" w:rsidRDefault="00051801" w:rsidP="00051801">
      <w:pPr>
        <w:tabs>
          <w:tab w:val="left" w:pos="1985"/>
        </w:tabs>
        <w:spacing w:after="0" w:line="240" w:lineRule="auto"/>
        <w:ind w:firstLine="2835"/>
        <w:jc w:val="both"/>
        <w:rPr>
          <w:rFonts w:ascii="Arial" w:eastAsia="Times New Roman" w:hAnsi="Arial" w:cs="Arial"/>
          <w:sz w:val="24"/>
          <w:szCs w:val="24"/>
          <w:lang w:eastAsia="he-IL" w:bidi="he-IL"/>
        </w:rPr>
      </w:pPr>
      <w:r w:rsidRPr="00F35D64">
        <w:rPr>
          <w:rFonts w:ascii="Arial" w:eastAsia="Times New Roman" w:hAnsi="Arial" w:cs="Arial"/>
          <w:sz w:val="24"/>
          <w:szCs w:val="24"/>
          <w:lang w:eastAsia="he-IL" w:bidi="he-IL"/>
        </w:rPr>
        <w:t xml:space="preserve">“Se deberá informar semestralmente a la Comisión Especial Mixta de Presupuestos la ejecución de los recursos, las acciones a desarrollar, metas y plazos de dicho proyecto. Adicionalmente, se enviará el </w:t>
      </w:r>
      <w:r w:rsidRPr="00F35D64">
        <w:rPr>
          <w:rFonts w:ascii="Arial" w:eastAsia="Times New Roman" w:hAnsi="Arial" w:cs="Arial"/>
          <w:sz w:val="24"/>
          <w:szCs w:val="24"/>
          <w:lang w:eastAsia="he-IL" w:bidi="he-IL"/>
        </w:rPr>
        <w:lastRenderedPageBreak/>
        <w:t>contenido del programa a ejecutarse antes del 31 de enero del año 2015.”.</w:t>
      </w:r>
      <w:r w:rsidRPr="00F35D64">
        <w:rPr>
          <w:rFonts w:ascii="Arial" w:hAnsi="Arial" w:cs="Arial"/>
          <w:b/>
          <w:sz w:val="24"/>
          <w:szCs w:val="24"/>
        </w:rPr>
        <w:t xml:space="preserve"> (Unanimidad 14x0.</w:t>
      </w:r>
      <w:r w:rsidRPr="00F35D64">
        <w:rPr>
          <w:rFonts w:ascii="Arial" w:eastAsia="Times New Roman" w:hAnsi="Arial" w:cs="Arial Unicode MS"/>
          <w:b/>
          <w:sz w:val="24"/>
          <w:szCs w:val="24"/>
          <w:lang w:val="es-ES" w:eastAsia="es-ES" w:bidi="he-IL"/>
        </w:rPr>
        <w:t xml:space="preserve"> </w:t>
      </w:r>
      <w:r w:rsidRPr="00F35D64">
        <w:rPr>
          <w:rFonts w:ascii="Arial" w:hAnsi="Arial" w:cs="Arial"/>
          <w:b/>
          <w:sz w:val="24"/>
          <w:szCs w:val="24"/>
          <w:lang w:val="es-ES"/>
        </w:rPr>
        <w:t>Indicación número 102</w:t>
      </w:r>
      <w:r w:rsidRPr="00F35D64">
        <w:rPr>
          <w:rFonts w:ascii="Arial" w:hAnsi="Arial" w:cs="Arial"/>
          <w:b/>
          <w:sz w:val="24"/>
          <w:szCs w:val="24"/>
        </w:rPr>
        <w:t>).</w:t>
      </w:r>
    </w:p>
    <w:p w:rsidR="001A6E23" w:rsidRPr="00F35D64" w:rsidRDefault="001A6E23" w:rsidP="001A6E23">
      <w:pPr>
        <w:spacing w:after="0" w:line="240" w:lineRule="auto"/>
        <w:jc w:val="both"/>
        <w:rPr>
          <w:rFonts w:ascii="Arial" w:eastAsia="Times New Roman" w:hAnsi="Arial" w:cs="Arial"/>
          <w:b/>
          <w:sz w:val="24"/>
          <w:szCs w:val="20"/>
          <w:lang w:val="es-ES" w:eastAsia="es-ES" w:bidi="he-IL"/>
        </w:rPr>
      </w:pPr>
    </w:p>
    <w:p w:rsidR="00373669" w:rsidRPr="00F35D64" w:rsidRDefault="00373669" w:rsidP="00373669">
      <w:pPr>
        <w:spacing w:after="0" w:line="240" w:lineRule="auto"/>
        <w:ind w:right="51"/>
        <w:jc w:val="both"/>
        <w:rPr>
          <w:rFonts w:ascii="Arial" w:eastAsia="Times New Roman" w:hAnsi="Arial" w:cs="Arial"/>
          <w:sz w:val="24"/>
          <w:szCs w:val="20"/>
          <w:lang w:val="es-ES" w:eastAsia="es-ES" w:bidi="he-IL"/>
        </w:rPr>
      </w:pPr>
    </w:p>
    <w:p w:rsidR="001A6E23" w:rsidRPr="00F35D64" w:rsidRDefault="001A6E23" w:rsidP="001A6E23">
      <w:pPr>
        <w:tabs>
          <w:tab w:val="left" w:pos="1985"/>
        </w:tabs>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xml:space="preserve">PARTIDA 14 </w:t>
      </w:r>
    </w:p>
    <w:p w:rsidR="001A6E23" w:rsidRPr="00F35D64" w:rsidRDefault="001A6E23" w:rsidP="001A6E23">
      <w:pPr>
        <w:tabs>
          <w:tab w:val="left" w:pos="1985"/>
        </w:tabs>
        <w:spacing w:after="0" w:line="240" w:lineRule="auto"/>
        <w:jc w:val="center"/>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 xml:space="preserve">MINISTERIO DE BIENES NACIONALES </w:t>
      </w:r>
    </w:p>
    <w:p w:rsidR="001A6E23" w:rsidRPr="00F35D64" w:rsidRDefault="001A6E23" w:rsidP="001A6E23">
      <w:pPr>
        <w:spacing w:after="0" w:line="240" w:lineRule="auto"/>
        <w:ind w:right="51" w:firstLine="2835"/>
        <w:jc w:val="both"/>
        <w:rPr>
          <w:rFonts w:ascii="Arial" w:eastAsia="Times New Roman" w:hAnsi="Arial" w:cs="Arial"/>
          <w:sz w:val="24"/>
          <w:szCs w:val="20"/>
          <w:lang w:val="es-ES" w:eastAsia="es-ES" w:bidi="he-IL"/>
        </w:rPr>
      </w:pPr>
    </w:p>
    <w:p w:rsidR="001A6E23" w:rsidRPr="00F35D64" w:rsidRDefault="001A6E23" w:rsidP="001A6E23">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 xml:space="preserve">Aprobarla, </w:t>
      </w:r>
      <w:r w:rsidR="00D25A08" w:rsidRPr="00F35D64">
        <w:rPr>
          <w:rFonts w:ascii="Arial" w:eastAsia="Times New Roman" w:hAnsi="Arial" w:cs="Arial"/>
          <w:sz w:val="24"/>
          <w:szCs w:val="20"/>
          <w:lang w:val="es-ES" w:eastAsia="es-ES" w:bidi="he-IL"/>
        </w:rPr>
        <w:t>con las siguientes enmiendas:</w:t>
      </w:r>
    </w:p>
    <w:p w:rsidR="00D25A08" w:rsidRPr="00F35D64" w:rsidRDefault="00D25A08" w:rsidP="001A6E23">
      <w:pPr>
        <w:spacing w:after="0" w:line="240" w:lineRule="auto"/>
        <w:ind w:firstLine="2835"/>
        <w:jc w:val="both"/>
        <w:rPr>
          <w:rFonts w:ascii="Arial" w:eastAsia="Times New Roman" w:hAnsi="Arial" w:cs="Arial"/>
          <w:sz w:val="24"/>
          <w:szCs w:val="20"/>
          <w:lang w:val="es-ES" w:eastAsia="es-ES" w:bidi="he-IL"/>
        </w:rPr>
      </w:pPr>
    </w:p>
    <w:p w:rsidR="00D25A08" w:rsidRPr="00F35D64" w:rsidRDefault="00D25A08" w:rsidP="00D25A08">
      <w:pPr>
        <w:spacing w:after="0" w:line="240" w:lineRule="auto"/>
        <w:jc w:val="both"/>
        <w:rPr>
          <w:rFonts w:ascii="Arial" w:eastAsia="Times New Roman" w:hAnsi="Arial" w:cs="Arial"/>
          <w:sz w:val="24"/>
          <w:szCs w:val="20"/>
          <w:lang w:val="es-ES" w:eastAsia="es-ES" w:bidi="he-IL"/>
        </w:rPr>
      </w:pPr>
      <w:r w:rsidRPr="00F35D64">
        <w:rPr>
          <w:rFonts w:ascii="Arial" w:hAnsi="Arial" w:cs="Arial"/>
          <w:b/>
          <w:sz w:val="24"/>
          <w:szCs w:val="24"/>
        </w:rPr>
        <w:t>Capítulo 01; Programa 04 (Administración de Bienes).</w:t>
      </w:r>
    </w:p>
    <w:p w:rsidR="001A6E23" w:rsidRPr="00F35D64" w:rsidRDefault="001A6E23" w:rsidP="001A6E23">
      <w:pPr>
        <w:spacing w:after="0" w:line="240" w:lineRule="auto"/>
        <w:ind w:firstLine="2835"/>
        <w:jc w:val="both"/>
        <w:rPr>
          <w:rFonts w:ascii="Arial" w:hAnsi="Arial" w:cs="Arial"/>
          <w:b/>
          <w:sz w:val="24"/>
          <w:szCs w:val="24"/>
        </w:rPr>
      </w:pPr>
    </w:p>
    <w:p w:rsidR="00D25A08" w:rsidRPr="00F35D64" w:rsidRDefault="00D25A08" w:rsidP="00D25A08">
      <w:pPr>
        <w:spacing w:after="0" w:line="240" w:lineRule="auto"/>
        <w:ind w:firstLine="2835"/>
        <w:jc w:val="both"/>
        <w:rPr>
          <w:rFonts w:ascii="Arial" w:hAnsi="Arial" w:cs="Arial"/>
          <w:b/>
          <w:sz w:val="24"/>
          <w:szCs w:val="24"/>
        </w:rPr>
      </w:pPr>
      <w:r w:rsidRPr="00F35D64">
        <w:rPr>
          <w:rFonts w:ascii="Arial" w:hAnsi="Arial" w:cs="Arial"/>
          <w:sz w:val="24"/>
          <w:szCs w:val="24"/>
        </w:rPr>
        <w:t xml:space="preserve">- Intercalar en la glosa 03 asociada al Programa, entre “ley N° 20.257” y el punto final (“.”), la siguiente frase: “, indicando aquellos que correspondan a peticiones de cooperativas y comunidades”. </w:t>
      </w:r>
      <w:r w:rsidRPr="00F35D64">
        <w:rPr>
          <w:rFonts w:ascii="Arial" w:hAnsi="Arial" w:cs="Arial"/>
          <w:b/>
          <w:sz w:val="24"/>
          <w:szCs w:val="24"/>
        </w:rPr>
        <w:t>(Unanimidad 17x0. Indicación número 38).</w:t>
      </w:r>
    </w:p>
    <w:p w:rsidR="00494789" w:rsidRPr="00F35D64" w:rsidRDefault="00494789" w:rsidP="00D25A08">
      <w:pPr>
        <w:spacing w:after="0" w:line="240" w:lineRule="auto"/>
        <w:ind w:firstLine="2835"/>
        <w:jc w:val="both"/>
        <w:rPr>
          <w:rFonts w:ascii="Arial" w:hAnsi="Arial" w:cs="Arial"/>
          <w:sz w:val="24"/>
          <w:szCs w:val="24"/>
        </w:rPr>
      </w:pPr>
    </w:p>
    <w:p w:rsidR="00D25A08" w:rsidRPr="00F35D64" w:rsidRDefault="00D25A08" w:rsidP="00D25A08">
      <w:pPr>
        <w:spacing w:after="0" w:line="240" w:lineRule="auto"/>
        <w:ind w:firstLine="2835"/>
        <w:jc w:val="both"/>
        <w:rPr>
          <w:rFonts w:ascii="Arial" w:hAnsi="Arial" w:cs="Arial"/>
          <w:sz w:val="24"/>
          <w:szCs w:val="24"/>
        </w:rPr>
      </w:pPr>
      <w:r w:rsidRPr="00F35D64">
        <w:rPr>
          <w:rFonts w:ascii="Arial" w:hAnsi="Arial" w:cs="Arial"/>
          <w:sz w:val="24"/>
          <w:szCs w:val="24"/>
        </w:rPr>
        <w:t>- Incorporar en la glosa 05 asociada al Subtítulo 10, ítem 01 (Terrenos), el siguiente inciso segundo, nuevo:</w:t>
      </w:r>
    </w:p>
    <w:p w:rsidR="00D25A08" w:rsidRPr="00F35D64" w:rsidRDefault="00D25A08" w:rsidP="00D25A08">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p>
    <w:p w:rsidR="00D25A08" w:rsidRPr="00F35D64" w:rsidRDefault="00D25A08" w:rsidP="00D25A08">
      <w:pPr>
        <w:spacing w:after="0" w:line="240" w:lineRule="auto"/>
        <w:ind w:firstLine="2835"/>
        <w:jc w:val="both"/>
        <w:rPr>
          <w:rFonts w:ascii="Arial" w:hAnsi="Arial" w:cs="Arial"/>
          <w:b/>
          <w:sz w:val="24"/>
          <w:szCs w:val="24"/>
        </w:rPr>
      </w:pPr>
      <w:r w:rsidRPr="00F35D64">
        <w:rPr>
          <w:rFonts w:ascii="Arial" w:hAnsi="Arial" w:cs="Arial"/>
          <w:sz w:val="24"/>
          <w:szCs w:val="24"/>
        </w:rPr>
        <w:t xml:space="preserve">“Del mismo modo, deberá remitir, antes del 31 de enero de 2015, a las Comisiones señaladas en el inciso precedente y a los Servicios de Vivienda y Urbanismo respectivos, un listado de los terrenos de que disponga ubicados en el radio urbano, desagregados por comuna.”. </w:t>
      </w:r>
      <w:r w:rsidRPr="00F35D64">
        <w:rPr>
          <w:rFonts w:ascii="Arial" w:hAnsi="Arial" w:cs="Arial"/>
          <w:b/>
          <w:sz w:val="24"/>
          <w:szCs w:val="24"/>
        </w:rPr>
        <w:t>(Unanimidad 17x0. Indicación número 25).</w:t>
      </w:r>
    </w:p>
    <w:p w:rsidR="00AC4D57" w:rsidRPr="00F35D64" w:rsidRDefault="00AC4D57" w:rsidP="00D25A08">
      <w:pPr>
        <w:spacing w:after="0" w:line="240" w:lineRule="auto"/>
        <w:ind w:firstLine="2835"/>
        <w:jc w:val="both"/>
        <w:rPr>
          <w:rFonts w:ascii="Arial" w:hAnsi="Arial" w:cs="Arial"/>
          <w:b/>
          <w:sz w:val="24"/>
          <w:szCs w:val="24"/>
        </w:rPr>
      </w:pPr>
    </w:p>
    <w:p w:rsidR="00AC4D57" w:rsidRPr="00F35D64" w:rsidRDefault="00AC4D57" w:rsidP="00AC4D57">
      <w:pPr>
        <w:spacing w:after="0" w:line="240" w:lineRule="auto"/>
        <w:ind w:firstLine="2835"/>
        <w:jc w:val="both"/>
        <w:rPr>
          <w:rFonts w:ascii="Arial" w:hAnsi="Arial" w:cs="Arial"/>
          <w:sz w:val="24"/>
          <w:szCs w:val="24"/>
        </w:rPr>
      </w:pPr>
      <w:r w:rsidRPr="00F35D64">
        <w:rPr>
          <w:rFonts w:ascii="Arial" w:hAnsi="Arial" w:cs="Arial"/>
          <w:sz w:val="24"/>
          <w:szCs w:val="24"/>
        </w:rPr>
        <w:t>- Agregar en la glosa 09 asociada al Subtítulo 33 (Transferencias de Capital), el siguiente inciso segundo, nuevo:</w:t>
      </w:r>
    </w:p>
    <w:p w:rsidR="00AC4D57" w:rsidRPr="00F35D64" w:rsidRDefault="00AC4D57" w:rsidP="00AC4D57">
      <w:pPr>
        <w:spacing w:after="0" w:line="240" w:lineRule="auto"/>
        <w:ind w:firstLine="2835"/>
        <w:jc w:val="both"/>
        <w:rPr>
          <w:rFonts w:ascii="Arial" w:hAnsi="Arial" w:cs="Arial"/>
          <w:sz w:val="24"/>
          <w:szCs w:val="24"/>
        </w:rPr>
      </w:pPr>
    </w:p>
    <w:p w:rsidR="00AC4D57" w:rsidRPr="00F35D64" w:rsidRDefault="00AC4D57" w:rsidP="00AC4D57">
      <w:pPr>
        <w:spacing w:after="0" w:line="240" w:lineRule="auto"/>
        <w:ind w:firstLine="2835"/>
        <w:jc w:val="both"/>
        <w:rPr>
          <w:rFonts w:ascii="Arial" w:hAnsi="Arial" w:cs="Arial"/>
          <w:b/>
          <w:sz w:val="24"/>
          <w:szCs w:val="24"/>
        </w:rPr>
      </w:pPr>
      <w:r w:rsidRPr="00F35D64">
        <w:rPr>
          <w:rFonts w:ascii="Arial" w:hAnsi="Arial" w:cs="Arial"/>
          <w:sz w:val="24"/>
          <w:szCs w:val="24"/>
        </w:rPr>
        <w:t xml:space="preserve">“El Ministerio de Bienes Nacionales informará trimestralmente a la Comisión Especial Mixta de Presupuestos respecto de  la licitación de terrenos para el establecimiento de la Zona Franca, y sobre los casos pendientes de aplicación de la ley N° 19.776.”. </w:t>
      </w:r>
      <w:r w:rsidRPr="00F35D64">
        <w:rPr>
          <w:rFonts w:ascii="Arial" w:hAnsi="Arial" w:cs="Arial"/>
          <w:b/>
          <w:sz w:val="24"/>
          <w:szCs w:val="24"/>
        </w:rPr>
        <w:t>(Unanimidad 18x0. Indicación número 39).</w:t>
      </w:r>
    </w:p>
    <w:p w:rsidR="00AC4D57" w:rsidRPr="00F35D64" w:rsidRDefault="00AC4D57" w:rsidP="00D25A08">
      <w:pPr>
        <w:spacing w:after="0" w:line="240" w:lineRule="auto"/>
        <w:ind w:firstLine="2835"/>
        <w:jc w:val="both"/>
        <w:rPr>
          <w:rFonts w:ascii="Arial" w:hAnsi="Arial" w:cs="Arial"/>
          <w:b/>
          <w:sz w:val="24"/>
          <w:szCs w:val="24"/>
        </w:rPr>
      </w:pPr>
    </w:p>
    <w:p w:rsidR="00AC4D57" w:rsidRPr="00F35D64" w:rsidRDefault="00AC4D57" w:rsidP="00D25A08">
      <w:pPr>
        <w:spacing w:after="0" w:line="240" w:lineRule="auto"/>
        <w:ind w:firstLine="2835"/>
        <w:jc w:val="both"/>
        <w:rPr>
          <w:rFonts w:ascii="Arial" w:hAnsi="Arial" w:cs="Arial"/>
          <w:b/>
          <w:sz w:val="24"/>
          <w:szCs w:val="24"/>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15</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DEL TRABAJO Y PREVISIÓN SOCIAL</w:t>
      </w: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Arial"/>
          <w:sz w:val="24"/>
          <w:szCs w:val="20"/>
          <w:lang w:val="es-ES" w:eastAsia="es-ES" w:bidi="he-IL"/>
        </w:rPr>
        <w:t>Aprobarla, con la siguiente enmienda:</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A212CA" w:rsidRPr="00F35D64" w:rsidRDefault="00A212CA" w:rsidP="00A212CA">
      <w:pPr>
        <w:spacing w:after="0" w:line="240" w:lineRule="auto"/>
        <w:jc w:val="both"/>
        <w:rPr>
          <w:rFonts w:ascii="Arial" w:hAnsi="Arial" w:cs="Arial"/>
          <w:b/>
          <w:sz w:val="24"/>
          <w:szCs w:val="24"/>
        </w:rPr>
      </w:pPr>
      <w:r w:rsidRPr="00F35D64">
        <w:rPr>
          <w:rFonts w:ascii="Arial" w:hAnsi="Arial" w:cs="Arial"/>
          <w:b/>
          <w:sz w:val="24"/>
          <w:szCs w:val="24"/>
        </w:rPr>
        <w:t xml:space="preserve">Capítulo 01; Programa 01 (Subsecretaría del Trabajo). </w:t>
      </w:r>
    </w:p>
    <w:p w:rsidR="00A212CA" w:rsidRPr="00F35D64" w:rsidRDefault="00A212CA" w:rsidP="00A212CA">
      <w:pPr>
        <w:spacing w:after="0" w:line="240" w:lineRule="auto"/>
        <w:jc w:val="both"/>
        <w:rPr>
          <w:rFonts w:ascii="Arial" w:hAnsi="Arial" w:cs="Arial"/>
          <w:sz w:val="24"/>
          <w:szCs w:val="24"/>
        </w:rPr>
      </w:pPr>
    </w:p>
    <w:p w:rsidR="00674FB1" w:rsidRPr="00F35D64" w:rsidRDefault="00674FB1" w:rsidP="00674FB1">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 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674FB1" w:rsidRPr="00F35D64" w:rsidRDefault="00674FB1" w:rsidP="00A212CA">
      <w:pPr>
        <w:spacing w:after="0" w:line="240" w:lineRule="auto"/>
        <w:jc w:val="both"/>
        <w:rPr>
          <w:rFonts w:ascii="Arial" w:hAnsi="Arial" w:cs="Arial"/>
          <w:sz w:val="24"/>
          <w:szCs w:val="24"/>
        </w:rPr>
      </w:pPr>
    </w:p>
    <w:p w:rsidR="00A212CA" w:rsidRPr="00F35D64" w:rsidRDefault="00674FB1" w:rsidP="00A212CA">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A212CA" w:rsidRPr="00F35D64">
        <w:rPr>
          <w:rFonts w:ascii="Arial" w:hAnsi="Arial" w:cs="Arial"/>
          <w:sz w:val="24"/>
          <w:szCs w:val="24"/>
        </w:rPr>
        <w:t>Asociar la siguiente glosa 11, nueva, al Subtítulo 24, Ítem 03, Asignación 261 (Comisión del Sistema Nacional de Certificación de Competencias Laborales):</w:t>
      </w:r>
    </w:p>
    <w:p w:rsidR="000C7DAE" w:rsidRPr="00F35D64" w:rsidRDefault="000C7DAE" w:rsidP="00A212CA">
      <w:pPr>
        <w:spacing w:after="0" w:line="240" w:lineRule="auto"/>
        <w:ind w:firstLine="2835"/>
        <w:jc w:val="both"/>
        <w:rPr>
          <w:rFonts w:ascii="Arial" w:hAnsi="Arial" w:cs="Arial"/>
          <w:sz w:val="24"/>
          <w:szCs w:val="24"/>
        </w:rPr>
      </w:pPr>
    </w:p>
    <w:p w:rsidR="00A212CA" w:rsidRPr="00F35D64" w:rsidRDefault="00A212CA" w:rsidP="00A212CA">
      <w:pPr>
        <w:spacing w:after="0" w:line="240" w:lineRule="auto"/>
        <w:ind w:firstLine="2835"/>
        <w:jc w:val="both"/>
        <w:rPr>
          <w:rFonts w:ascii="Arial" w:hAnsi="Arial" w:cs="Arial"/>
          <w:b/>
          <w:sz w:val="24"/>
          <w:szCs w:val="24"/>
        </w:rPr>
      </w:pPr>
      <w:r w:rsidRPr="00F35D64">
        <w:rPr>
          <w:rFonts w:ascii="Arial" w:hAnsi="Arial" w:cs="Arial"/>
          <w:sz w:val="24"/>
          <w:szCs w:val="24"/>
        </w:rPr>
        <w:lastRenderedPageBreak/>
        <w:t xml:space="preserve">"La Comisión del Sistema Nacional de Certificación de Competencias Laborales deberá publicar en su página web e informar trimestralmente a la Comisión Especial Mixta de Presupuestos, acerca de las actividades realizadas, recursos invertidos y personas beneficiadas en virtud de esta asignación.". </w:t>
      </w:r>
      <w:r w:rsidRPr="00F35D64">
        <w:rPr>
          <w:rFonts w:ascii="Arial" w:hAnsi="Arial" w:cs="Arial"/>
          <w:b/>
          <w:sz w:val="24"/>
          <w:szCs w:val="24"/>
        </w:rPr>
        <w:t>(Unanimidad 16x0. Indicación número 19).</w:t>
      </w:r>
    </w:p>
    <w:p w:rsidR="005C4CDB" w:rsidRPr="00F35D64" w:rsidRDefault="005C4CDB" w:rsidP="001A6E23">
      <w:pPr>
        <w:spacing w:after="0" w:line="240" w:lineRule="auto"/>
        <w:ind w:right="51"/>
        <w:jc w:val="both"/>
        <w:rPr>
          <w:rFonts w:ascii="Arial" w:eastAsia="Times New Roman" w:hAnsi="Arial" w:cs="Times New Roman"/>
          <w:sz w:val="24"/>
          <w:szCs w:val="20"/>
          <w:lang w:val="es-ES" w:eastAsia="es-ES" w:bidi="he-IL"/>
        </w:rPr>
      </w:pPr>
    </w:p>
    <w:p w:rsidR="005C4CDB" w:rsidRPr="00F35D64" w:rsidRDefault="005C4CDB" w:rsidP="005C4CDB">
      <w:pPr>
        <w:spacing w:after="0" w:line="240" w:lineRule="auto"/>
        <w:jc w:val="both"/>
        <w:rPr>
          <w:rFonts w:ascii="Arial" w:hAnsi="Arial" w:cs="Arial"/>
          <w:b/>
          <w:sz w:val="24"/>
          <w:szCs w:val="24"/>
        </w:rPr>
      </w:pPr>
      <w:r w:rsidRPr="00F35D64">
        <w:rPr>
          <w:rFonts w:ascii="Arial" w:hAnsi="Arial" w:cs="Arial"/>
          <w:b/>
          <w:sz w:val="24"/>
          <w:szCs w:val="24"/>
        </w:rPr>
        <w:t xml:space="preserve">Capítulo 01; Programa 03 (Proempleo). </w:t>
      </w:r>
    </w:p>
    <w:p w:rsidR="005C4CDB" w:rsidRPr="00F35D64" w:rsidRDefault="005C4CDB" w:rsidP="005C4CDB">
      <w:pPr>
        <w:spacing w:after="0" w:line="240" w:lineRule="auto"/>
        <w:ind w:firstLine="2835"/>
        <w:jc w:val="both"/>
        <w:rPr>
          <w:rFonts w:ascii="Arial" w:hAnsi="Arial" w:cs="Arial"/>
          <w:sz w:val="24"/>
          <w:szCs w:val="24"/>
        </w:rPr>
      </w:pPr>
    </w:p>
    <w:p w:rsidR="005C4CDB" w:rsidRPr="00F35D64" w:rsidRDefault="005C4CDB" w:rsidP="005C4CDB">
      <w:pPr>
        <w:spacing w:after="0" w:line="240" w:lineRule="auto"/>
        <w:ind w:firstLine="2835"/>
        <w:jc w:val="both"/>
        <w:rPr>
          <w:rFonts w:ascii="Arial" w:hAnsi="Arial" w:cs="Arial"/>
          <w:sz w:val="24"/>
          <w:szCs w:val="24"/>
        </w:rPr>
      </w:pPr>
      <w:r w:rsidRPr="00F35D64">
        <w:rPr>
          <w:rFonts w:ascii="Arial" w:hAnsi="Arial" w:cs="Arial"/>
          <w:sz w:val="24"/>
          <w:szCs w:val="24"/>
        </w:rPr>
        <w:t>Incorporar un inciso final, nuevo, a la glosa 07 asociada al Subtítulo, Ítem 03, Asignación 264 (Programa Inversión en la Comunidad), del siguiente tenor:</w:t>
      </w:r>
    </w:p>
    <w:p w:rsidR="005C4CDB" w:rsidRPr="00F35D64" w:rsidRDefault="005C4CDB" w:rsidP="005C4CDB">
      <w:pPr>
        <w:spacing w:after="0" w:line="240" w:lineRule="auto"/>
        <w:ind w:firstLine="2835"/>
        <w:jc w:val="both"/>
        <w:rPr>
          <w:rFonts w:ascii="Arial" w:hAnsi="Arial" w:cs="Arial"/>
          <w:sz w:val="24"/>
          <w:szCs w:val="24"/>
        </w:rPr>
      </w:pPr>
    </w:p>
    <w:p w:rsidR="005C4CDB" w:rsidRPr="00F35D64" w:rsidRDefault="005C4CDB" w:rsidP="005C4CDB">
      <w:pPr>
        <w:spacing w:after="0" w:line="240" w:lineRule="auto"/>
        <w:ind w:firstLine="2835"/>
        <w:jc w:val="both"/>
        <w:rPr>
          <w:rFonts w:ascii="Arial" w:hAnsi="Arial" w:cs="Arial"/>
          <w:b/>
          <w:sz w:val="24"/>
          <w:szCs w:val="24"/>
        </w:rPr>
      </w:pPr>
      <w:r w:rsidRPr="00F35D64">
        <w:rPr>
          <w:rFonts w:ascii="Arial" w:hAnsi="Arial" w:cs="Arial"/>
          <w:sz w:val="24"/>
          <w:szCs w:val="24"/>
        </w:rPr>
        <w:t xml:space="preserve">"El Ministerio del Trabajo y Previsión Social deberá informar trimestralmente a la Comisión Especial Mixta de Presupuesto acerca de las actividades realizadas, recursos invertidos, personas beneficiadas y convenios celebrados en virtud de este Programa.". </w:t>
      </w:r>
      <w:r w:rsidRPr="00F35D64">
        <w:rPr>
          <w:rFonts w:ascii="Arial" w:hAnsi="Arial" w:cs="Arial"/>
          <w:b/>
          <w:sz w:val="24"/>
          <w:szCs w:val="24"/>
        </w:rPr>
        <w:t>(Unanimidad 16x0. Indicación número 18).</w:t>
      </w:r>
    </w:p>
    <w:p w:rsidR="005C4CDB" w:rsidRPr="00F35D64" w:rsidRDefault="005C4CDB" w:rsidP="001A6E23">
      <w:pPr>
        <w:spacing w:after="0" w:line="240" w:lineRule="auto"/>
        <w:ind w:right="51"/>
        <w:jc w:val="both"/>
        <w:rPr>
          <w:rFonts w:ascii="Arial" w:eastAsia="Times New Roman" w:hAnsi="Arial" w:cs="Times New Roman"/>
          <w:sz w:val="24"/>
          <w:szCs w:val="20"/>
          <w:lang w:val="es-ES" w:eastAsia="es-ES" w:bidi="he-IL"/>
        </w:rPr>
      </w:pPr>
    </w:p>
    <w:p w:rsidR="00CF5FF9" w:rsidRPr="00F35D64" w:rsidRDefault="00CF5FF9" w:rsidP="001A6E23">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Capítulo 02; </w:t>
      </w:r>
      <w:r w:rsidR="004D2E74" w:rsidRPr="00F35D64">
        <w:rPr>
          <w:rFonts w:ascii="Arial" w:eastAsia="Times New Roman" w:hAnsi="Arial" w:cs="Times New Roman"/>
          <w:b/>
          <w:sz w:val="24"/>
          <w:szCs w:val="20"/>
          <w:lang w:val="es-ES" w:eastAsia="es-ES" w:bidi="he-IL"/>
        </w:rPr>
        <w:t>Programa 01 (Dirección del Trabajo).</w:t>
      </w:r>
    </w:p>
    <w:p w:rsidR="004D2E74" w:rsidRPr="00F35D64" w:rsidRDefault="004D2E74" w:rsidP="001A6E23">
      <w:pPr>
        <w:spacing w:after="0" w:line="240" w:lineRule="auto"/>
        <w:ind w:right="51"/>
        <w:jc w:val="both"/>
        <w:rPr>
          <w:rFonts w:ascii="Arial" w:eastAsia="Times New Roman" w:hAnsi="Arial" w:cs="Times New Roman"/>
          <w:b/>
          <w:sz w:val="24"/>
          <w:szCs w:val="20"/>
          <w:lang w:val="es-ES" w:eastAsia="es-ES" w:bidi="he-IL"/>
        </w:rPr>
      </w:pPr>
    </w:p>
    <w:p w:rsidR="004D2E74" w:rsidRPr="00F35D64" w:rsidRDefault="004D2E74" w:rsidP="004D2E74">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CF5FF9" w:rsidRPr="00F35D64" w:rsidRDefault="00CF5FF9" w:rsidP="001A6E23">
      <w:pPr>
        <w:spacing w:after="0" w:line="240" w:lineRule="auto"/>
        <w:ind w:right="51"/>
        <w:jc w:val="both"/>
        <w:rPr>
          <w:rFonts w:ascii="Arial" w:eastAsia="Times New Roman" w:hAnsi="Arial" w:cs="Times New Roman"/>
          <w:sz w:val="24"/>
          <w:szCs w:val="20"/>
          <w:lang w:val="es-ES" w:eastAsia="es-ES" w:bidi="he-IL"/>
        </w:rPr>
      </w:pPr>
    </w:p>
    <w:p w:rsidR="006715FC" w:rsidRPr="00F35D64" w:rsidRDefault="006715FC" w:rsidP="006715FC">
      <w:pPr>
        <w:spacing w:after="0" w:line="240" w:lineRule="auto"/>
        <w:jc w:val="both"/>
        <w:rPr>
          <w:rFonts w:ascii="Arial" w:hAnsi="Arial" w:cs="Arial"/>
          <w:b/>
          <w:sz w:val="24"/>
          <w:szCs w:val="24"/>
        </w:rPr>
      </w:pPr>
      <w:r w:rsidRPr="00F35D64">
        <w:rPr>
          <w:rFonts w:ascii="Arial" w:hAnsi="Arial" w:cs="Arial"/>
          <w:b/>
          <w:sz w:val="24"/>
          <w:szCs w:val="24"/>
        </w:rPr>
        <w:t xml:space="preserve">Capítulo 03; Programa 01 (Subsecretaría de Previsión Social). </w:t>
      </w:r>
    </w:p>
    <w:p w:rsidR="004B4B01" w:rsidRPr="00F35D64" w:rsidRDefault="004B4B01" w:rsidP="004B4B01">
      <w:pPr>
        <w:spacing w:after="0" w:line="240" w:lineRule="auto"/>
        <w:ind w:firstLine="2835"/>
        <w:jc w:val="both"/>
        <w:rPr>
          <w:rFonts w:ascii="Arial" w:hAnsi="Arial" w:cs="Arial"/>
          <w:color w:val="000000"/>
          <w:sz w:val="24"/>
          <w:szCs w:val="24"/>
          <w:lang w:val="es-ES_tradnl" w:eastAsia="es-ES"/>
        </w:rPr>
      </w:pPr>
    </w:p>
    <w:p w:rsidR="004B4B01" w:rsidRPr="00F35D64" w:rsidRDefault="004B4B01" w:rsidP="004B4B01">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 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AA6256" w:rsidRPr="00F35D64" w:rsidRDefault="00AA6256" w:rsidP="006715FC">
      <w:pPr>
        <w:spacing w:after="0" w:line="240" w:lineRule="auto"/>
        <w:jc w:val="both"/>
        <w:rPr>
          <w:rFonts w:ascii="Arial" w:hAnsi="Arial" w:cs="Arial"/>
          <w:b/>
          <w:color w:val="000000" w:themeColor="text1"/>
          <w:sz w:val="24"/>
          <w:szCs w:val="24"/>
        </w:rPr>
      </w:pPr>
    </w:p>
    <w:p w:rsidR="006715FC" w:rsidRPr="00F35D64" w:rsidRDefault="004B4B01" w:rsidP="006715FC">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A212CA" w:rsidRPr="00F35D64">
        <w:rPr>
          <w:rFonts w:ascii="Arial" w:hAnsi="Arial" w:cs="Arial"/>
          <w:sz w:val="24"/>
          <w:szCs w:val="24"/>
        </w:rPr>
        <w:t xml:space="preserve">Asociar </w:t>
      </w:r>
      <w:r w:rsidR="006715FC" w:rsidRPr="00F35D64">
        <w:rPr>
          <w:rFonts w:ascii="Arial" w:hAnsi="Arial" w:cs="Arial"/>
          <w:sz w:val="24"/>
          <w:szCs w:val="24"/>
        </w:rPr>
        <w:t>la siguiente glosa 05, nueva, al Subtítulo 24, Ítem 01, Asignación 002 (Fondo para la Educación Previsional):</w:t>
      </w:r>
    </w:p>
    <w:p w:rsidR="00A212CA" w:rsidRPr="00F35D64" w:rsidRDefault="00A212CA" w:rsidP="006715FC">
      <w:pPr>
        <w:spacing w:after="0" w:line="240" w:lineRule="auto"/>
        <w:ind w:firstLine="2835"/>
        <w:jc w:val="both"/>
        <w:rPr>
          <w:rFonts w:ascii="Arial" w:hAnsi="Arial" w:cs="Arial"/>
          <w:sz w:val="24"/>
          <w:szCs w:val="24"/>
        </w:rPr>
      </w:pPr>
    </w:p>
    <w:p w:rsidR="006715FC" w:rsidRPr="00F35D64" w:rsidRDefault="006715FC" w:rsidP="006715FC">
      <w:pPr>
        <w:spacing w:after="0" w:line="240" w:lineRule="auto"/>
        <w:ind w:firstLine="2835"/>
        <w:jc w:val="both"/>
        <w:rPr>
          <w:rFonts w:ascii="Arial" w:hAnsi="Arial" w:cs="Arial"/>
          <w:b/>
          <w:sz w:val="24"/>
          <w:szCs w:val="24"/>
        </w:rPr>
      </w:pPr>
      <w:r w:rsidRPr="00F35D64">
        <w:rPr>
          <w:rFonts w:ascii="Arial" w:hAnsi="Arial" w:cs="Arial"/>
          <w:sz w:val="24"/>
          <w:szCs w:val="24"/>
        </w:rPr>
        <w:t xml:space="preserve">“El Ministerio del Trabajo y Previsión Social deberá informar semestralmente a la Comisión Especial Mixta de Presupuesto acerca de las actividades realizadas, recursos invertidos, personas beneficiadas y convenios celebrados en virtud de este Fondo.". </w:t>
      </w:r>
      <w:r w:rsidRPr="00F35D64">
        <w:rPr>
          <w:rFonts w:ascii="Arial" w:hAnsi="Arial" w:cs="Arial"/>
          <w:b/>
          <w:sz w:val="24"/>
          <w:szCs w:val="24"/>
        </w:rPr>
        <w:t>(Unanimidad 13x0. Indicación número 17).</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4B4B01" w:rsidRPr="00F35D64" w:rsidRDefault="004B4B01" w:rsidP="001A6E23">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Capítulo </w:t>
      </w:r>
      <w:r w:rsidR="00013307" w:rsidRPr="00F35D64">
        <w:rPr>
          <w:rFonts w:ascii="Arial" w:eastAsia="Times New Roman" w:hAnsi="Arial" w:cs="Times New Roman"/>
          <w:b/>
          <w:sz w:val="24"/>
          <w:szCs w:val="20"/>
          <w:lang w:val="es-ES" w:eastAsia="es-ES" w:bidi="he-IL"/>
        </w:rPr>
        <w:t>04; Programa 01 (Dirección General de Crédito Prendario).</w:t>
      </w:r>
    </w:p>
    <w:p w:rsidR="004B4B01" w:rsidRPr="00F35D64" w:rsidRDefault="004B4B01" w:rsidP="001A6E23">
      <w:pPr>
        <w:spacing w:after="0" w:line="240" w:lineRule="auto"/>
        <w:ind w:right="51"/>
        <w:jc w:val="both"/>
        <w:rPr>
          <w:rFonts w:ascii="Arial" w:eastAsia="Times New Roman" w:hAnsi="Arial" w:cs="Times New Roman"/>
          <w:sz w:val="24"/>
          <w:szCs w:val="20"/>
          <w:lang w:val="es-ES" w:eastAsia="es-ES" w:bidi="he-IL"/>
        </w:rPr>
      </w:pPr>
    </w:p>
    <w:p w:rsidR="00013307" w:rsidRPr="00F35D64" w:rsidRDefault="00013307" w:rsidP="00013307">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013307" w:rsidRPr="00F35D64" w:rsidRDefault="00013307" w:rsidP="001A6E23">
      <w:pPr>
        <w:spacing w:after="0" w:line="240" w:lineRule="auto"/>
        <w:ind w:right="51"/>
        <w:jc w:val="both"/>
        <w:rPr>
          <w:rFonts w:ascii="Arial" w:eastAsia="Times New Roman" w:hAnsi="Arial" w:cs="Times New Roman"/>
          <w:sz w:val="24"/>
          <w:szCs w:val="20"/>
          <w:lang w:val="es-ES" w:eastAsia="es-ES" w:bidi="he-IL"/>
        </w:rPr>
      </w:pPr>
    </w:p>
    <w:p w:rsidR="00DC207A" w:rsidRPr="00F35D64" w:rsidRDefault="00DC207A" w:rsidP="00DC207A">
      <w:pPr>
        <w:spacing w:after="0" w:line="240" w:lineRule="auto"/>
        <w:jc w:val="both"/>
        <w:rPr>
          <w:rFonts w:ascii="Arial" w:hAnsi="Arial" w:cs="Arial"/>
          <w:b/>
          <w:sz w:val="24"/>
          <w:szCs w:val="24"/>
        </w:rPr>
      </w:pPr>
      <w:r w:rsidRPr="00F35D64">
        <w:rPr>
          <w:rFonts w:ascii="Arial" w:hAnsi="Arial" w:cs="Arial"/>
          <w:b/>
          <w:sz w:val="24"/>
          <w:szCs w:val="24"/>
        </w:rPr>
        <w:t xml:space="preserve">Capítulo 05; Programa 01 (Servicio Nacional de Capacitación y Empleo). </w:t>
      </w:r>
    </w:p>
    <w:p w:rsidR="00DC207A" w:rsidRPr="00F35D64" w:rsidRDefault="00DC207A" w:rsidP="00DC207A">
      <w:pPr>
        <w:spacing w:after="0" w:line="240" w:lineRule="auto"/>
        <w:jc w:val="both"/>
        <w:rPr>
          <w:rFonts w:ascii="Arial" w:hAnsi="Arial" w:cs="Arial"/>
          <w:sz w:val="24"/>
          <w:szCs w:val="24"/>
        </w:rPr>
      </w:pPr>
    </w:p>
    <w:p w:rsidR="00013307" w:rsidRPr="00F35D64" w:rsidRDefault="00013307" w:rsidP="00013307">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lastRenderedPageBreak/>
        <w:t xml:space="preserve">- 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013307" w:rsidRPr="00F35D64" w:rsidRDefault="00013307" w:rsidP="00DC207A">
      <w:pPr>
        <w:spacing w:after="0" w:line="240" w:lineRule="auto"/>
        <w:ind w:firstLine="2835"/>
        <w:jc w:val="both"/>
        <w:rPr>
          <w:rFonts w:ascii="Arial" w:hAnsi="Arial" w:cs="Arial"/>
          <w:sz w:val="24"/>
          <w:szCs w:val="24"/>
        </w:rPr>
      </w:pPr>
    </w:p>
    <w:p w:rsidR="00DC207A" w:rsidRPr="00F35D64" w:rsidRDefault="00013307" w:rsidP="00DC207A">
      <w:pPr>
        <w:spacing w:after="0" w:line="240" w:lineRule="auto"/>
        <w:ind w:firstLine="2835"/>
        <w:jc w:val="both"/>
        <w:rPr>
          <w:rFonts w:ascii="Arial" w:hAnsi="Arial" w:cs="Arial"/>
          <w:b/>
          <w:sz w:val="24"/>
          <w:szCs w:val="24"/>
        </w:rPr>
      </w:pPr>
      <w:r w:rsidRPr="00F35D64">
        <w:rPr>
          <w:rFonts w:ascii="Arial" w:hAnsi="Arial" w:cs="Arial"/>
          <w:sz w:val="24"/>
          <w:szCs w:val="24"/>
        </w:rPr>
        <w:t xml:space="preserve">- </w:t>
      </w:r>
      <w:r w:rsidR="00DC207A" w:rsidRPr="00F35D64">
        <w:rPr>
          <w:rFonts w:ascii="Arial" w:hAnsi="Arial" w:cs="Arial"/>
          <w:sz w:val="24"/>
          <w:szCs w:val="24"/>
        </w:rPr>
        <w:t xml:space="preserve">Agregar, en el inciso primero de la glosa 19 asociada al Subtítulo 24, Ítem 01, Asignación 007 (Programa Más Capaz), la siguiente oración final: “Dicho decreto deberá ser dictado a más tardar el 31 de enero de 2015.”. </w:t>
      </w:r>
      <w:r w:rsidR="00DC207A" w:rsidRPr="00F35D64">
        <w:rPr>
          <w:rFonts w:ascii="Arial" w:hAnsi="Arial" w:cs="Arial"/>
          <w:b/>
          <w:sz w:val="24"/>
          <w:szCs w:val="24"/>
        </w:rPr>
        <w:t>(Mayoría de votos 12 a favor x 3 en contra x 1 abstención. Indicación número 35).</w:t>
      </w:r>
    </w:p>
    <w:p w:rsidR="00DC207A" w:rsidRPr="00F35D64" w:rsidRDefault="00DC207A" w:rsidP="00DC207A">
      <w:pPr>
        <w:spacing w:after="0" w:line="240" w:lineRule="auto"/>
        <w:jc w:val="both"/>
        <w:rPr>
          <w:rFonts w:ascii="Arial" w:hAnsi="Arial" w:cs="Arial"/>
          <w:sz w:val="24"/>
          <w:szCs w:val="24"/>
        </w:rPr>
      </w:pPr>
    </w:p>
    <w:p w:rsidR="00013307" w:rsidRPr="00F35D64" w:rsidRDefault="00013307" w:rsidP="00DC207A">
      <w:pPr>
        <w:spacing w:after="0" w:line="240" w:lineRule="auto"/>
        <w:jc w:val="both"/>
        <w:rPr>
          <w:rFonts w:ascii="Arial" w:hAnsi="Arial" w:cs="Arial"/>
          <w:b/>
          <w:sz w:val="24"/>
          <w:szCs w:val="24"/>
        </w:rPr>
      </w:pPr>
      <w:r w:rsidRPr="00F35D64">
        <w:rPr>
          <w:rFonts w:ascii="Arial" w:hAnsi="Arial" w:cs="Arial"/>
          <w:b/>
          <w:sz w:val="24"/>
          <w:szCs w:val="24"/>
        </w:rPr>
        <w:t>Capítulo 06; Programa 01 (Superintendencia de Seguridad Social).</w:t>
      </w:r>
    </w:p>
    <w:p w:rsidR="00013307" w:rsidRPr="00F35D64" w:rsidRDefault="00013307" w:rsidP="00DC207A">
      <w:pPr>
        <w:spacing w:after="0" w:line="240" w:lineRule="auto"/>
        <w:jc w:val="both"/>
        <w:rPr>
          <w:rFonts w:ascii="Arial" w:hAnsi="Arial" w:cs="Arial"/>
          <w:b/>
          <w:sz w:val="24"/>
          <w:szCs w:val="24"/>
        </w:rPr>
      </w:pPr>
    </w:p>
    <w:p w:rsidR="00013307" w:rsidRPr="00F35D64" w:rsidRDefault="00013307" w:rsidP="00013307">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013307" w:rsidRPr="00F35D64" w:rsidRDefault="00013307" w:rsidP="00DC207A">
      <w:pPr>
        <w:spacing w:after="0" w:line="240" w:lineRule="auto"/>
        <w:jc w:val="both"/>
        <w:rPr>
          <w:rFonts w:ascii="Arial" w:hAnsi="Arial" w:cs="Arial"/>
          <w:sz w:val="24"/>
          <w:szCs w:val="24"/>
        </w:rPr>
      </w:pPr>
    </w:p>
    <w:p w:rsidR="00013307" w:rsidRPr="00F35D64" w:rsidRDefault="00013307" w:rsidP="00DC207A">
      <w:pPr>
        <w:spacing w:after="0" w:line="240" w:lineRule="auto"/>
        <w:jc w:val="both"/>
        <w:rPr>
          <w:rFonts w:ascii="Arial" w:hAnsi="Arial" w:cs="Arial"/>
          <w:b/>
          <w:sz w:val="24"/>
          <w:szCs w:val="24"/>
        </w:rPr>
      </w:pPr>
      <w:r w:rsidRPr="00F35D64">
        <w:rPr>
          <w:rFonts w:ascii="Arial" w:hAnsi="Arial" w:cs="Arial"/>
          <w:b/>
          <w:sz w:val="24"/>
          <w:szCs w:val="24"/>
        </w:rPr>
        <w:t>Capítulo 07; Programa 01 (Superintendencia de Pensiones).</w:t>
      </w:r>
    </w:p>
    <w:p w:rsidR="00761991" w:rsidRPr="00F35D64" w:rsidRDefault="00761991" w:rsidP="00DC207A">
      <w:pPr>
        <w:spacing w:after="0" w:line="240" w:lineRule="auto"/>
        <w:jc w:val="both"/>
        <w:rPr>
          <w:rFonts w:ascii="Arial" w:hAnsi="Arial" w:cs="Arial"/>
          <w:b/>
          <w:sz w:val="24"/>
          <w:szCs w:val="24"/>
        </w:rPr>
      </w:pPr>
    </w:p>
    <w:p w:rsidR="00761991" w:rsidRPr="00F35D64" w:rsidRDefault="00761991" w:rsidP="00761991">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013307" w:rsidRPr="00F35D64" w:rsidRDefault="00013307" w:rsidP="00DC207A">
      <w:pPr>
        <w:spacing w:after="0" w:line="240" w:lineRule="auto"/>
        <w:jc w:val="both"/>
        <w:rPr>
          <w:rFonts w:ascii="Arial" w:hAnsi="Arial" w:cs="Arial"/>
          <w:sz w:val="24"/>
          <w:szCs w:val="24"/>
        </w:rPr>
      </w:pPr>
    </w:p>
    <w:p w:rsidR="00761991" w:rsidRPr="00F35D64" w:rsidRDefault="00761991" w:rsidP="00DC207A">
      <w:pPr>
        <w:spacing w:after="0" w:line="240" w:lineRule="auto"/>
        <w:jc w:val="both"/>
        <w:rPr>
          <w:rFonts w:ascii="Arial" w:hAnsi="Arial" w:cs="Arial"/>
          <w:b/>
          <w:sz w:val="24"/>
          <w:szCs w:val="24"/>
        </w:rPr>
      </w:pPr>
      <w:r w:rsidRPr="00F35D64">
        <w:rPr>
          <w:rFonts w:ascii="Arial" w:hAnsi="Arial" w:cs="Arial"/>
          <w:b/>
          <w:sz w:val="24"/>
          <w:szCs w:val="24"/>
        </w:rPr>
        <w:t>Capítulo 09; Programa 01 (Instituto de Previsión Social).</w:t>
      </w:r>
    </w:p>
    <w:p w:rsidR="00761991" w:rsidRPr="00F35D64" w:rsidRDefault="00761991" w:rsidP="00DC207A">
      <w:pPr>
        <w:spacing w:after="0" w:line="240" w:lineRule="auto"/>
        <w:jc w:val="both"/>
        <w:rPr>
          <w:rFonts w:ascii="Arial" w:hAnsi="Arial" w:cs="Arial"/>
          <w:sz w:val="24"/>
          <w:szCs w:val="24"/>
        </w:rPr>
      </w:pPr>
    </w:p>
    <w:p w:rsidR="00761991" w:rsidRPr="00F35D64" w:rsidRDefault="00761991" w:rsidP="00761991">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 Sustituir, en el párrafo primero de la letra a) de la glosa 04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761991" w:rsidRPr="00F35D64" w:rsidRDefault="00761991" w:rsidP="00DC207A">
      <w:pPr>
        <w:spacing w:after="0" w:line="240" w:lineRule="auto"/>
        <w:jc w:val="both"/>
        <w:rPr>
          <w:rFonts w:ascii="Arial" w:hAnsi="Arial" w:cs="Arial"/>
          <w:sz w:val="24"/>
          <w:szCs w:val="24"/>
        </w:rPr>
      </w:pPr>
    </w:p>
    <w:p w:rsidR="00761991" w:rsidRPr="00F35D64" w:rsidRDefault="00761991" w:rsidP="00DC207A">
      <w:pPr>
        <w:spacing w:after="0" w:line="240" w:lineRule="auto"/>
        <w:jc w:val="both"/>
        <w:rPr>
          <w:rFonts w:ascii="Arial" w:hAnsi="Arial" w:cs="Arial"/>
          <w:b/>
          <w:sz w:val="24"/>
          <w:szCs w:val="24"/>
        </w:rPr>
      </w:pPr>
      <w:r w:rsidRPr="00F35D64">
        <w:rPr>
          <w:rFonts w:ascii="Arial" w:hAnsi="Arial" w:cs="Arial"/>
          <w:b/>
          <w:sz w:val="24"/>
          <w:szCs w:val="24"/>
        </w:rPr>
        <w:t>Capítulo 10; Programa 01 (Instituto de Seguridad Laboral).</w:t>
      </w:r>
    </w:p>
    <w:p w:rsidR="00761991" w:rsidRPr="00F35D64" w:rsidRDefault="00761991" w:rsidP="00DC207A">
      <w:pPr>
        <w:spacing w:after="0" w:line="240" w:lineRule="auto"/>
        <w:jc w:val="both"/>
        <w:rPr>
          <w:rFonts w:ascii="Arial" w:hAnsi="Arial" w:cs="Arial"/>
          <w:b/>
          <w:sz w:val="24"/>
          <w:szCs w:val="24"/>
        </w:rPr>
      </w:pPr>
    </w:p>
    <w:p w:rsidR="00761991" w:rsidRPr="00F35D64" w:rsidRDefault="00761991" w:rsidP="00761991">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761991" w:rsidRPr="00F35D64" w:rsidRDefault="00761991" w:rsidP="00DC207A">
      <w:pPr>
        <w:spacing w:after="0" w:line="240" w:lineRule="auto"/>
        <w:jc w:val="both"/>
        <w:rPr>
          <w:rFonts w:ascii="Arial" w:hAnsi="Arial" w:cs="Arial"/>
          <w:b/>
          <w:sz w:val="24"/>
          <w:szCs w:val="24"/>
        </w:rPr>
      </w:pPr>
    </w:p>
    <w:p w:rsidR="00761991" w:rsidRPr="00F35D64" w:rsidRDefault="00761991" w:rsidP="00DC207A">
      <w:pPr>
        <w:spacing w:after="0" w:line="240" w:lineRule="auto"/>
        <w:jc w:val="both"/>
        <w:rPr>
          <w:rFonts w:ascii="Arial" w:hAnsi="Arial" w:cs="Arial"/>
          <w:b/>
          <w:sz w:val="24"/>
          <w:szCs w:val="24"/>
        </w:rPr>
      </w:pPr>
      <w:r w:rsidRPr="00F35D64">
        <w:rPr>
          <w:rFonts w:ascii="Arial" w:hAnsi="Arial" w:cs="Arial"/>
          <w:b/>
          <w:sz w:val="24"/>
          <w:szCs w:val="24"/>
        </w:rPr>
        <w:t>Capítulo 13; Programa 01 (Caja de Previsión de la Defensa Nacional).</w:t>
      </w:r>
    </w:p>
    <w:p w:rsidR="000C7DAE" w:rsidRPr="00F35D64" w:rsidRDefault="000C7DAE" w:rsidP="00DC207A">
      <w:pPr>
        <w:spacing w:after="0" w:line="240" w:lineRule="auto"/>
        <w:jc w:val="both"/>
        <w:rPr>
          <w:rFonts w:ascii="Arial" w:hAnsi="Arial" w:cs="Arial"/>
          <w:b/>
          <w:sz w:val="24"/>
          <w:szCs w:val="24"/>
        </w:rPr>
      </w:pPr>
    </w:p>
    <w:p w:rsidR="00761991" w:rsidRPr="00F35D64" w:rsidRDefault="00761991" w:rsidP="00761991">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la letra a) de la glosa 03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761991" w:rsidRPr="00F35D64" w:rsidRDefault="00761991" w:rsidP="00DC207A">
      <w:pPr>
        <w:spacing w:after="0" w:line="240" w:lineRule="auto"/>
        <w:jc w:val="both"/>
        <w:rPr>
          <w:rFonts w:ascii="Arial" w:hAnsi="Arial" w:cs="Arial"/>
          <w:b/>
          <w:sz w:val="24"/>
          <w:szCs w:val="24"/>
        </w:rPr>
      </w:pPr>
    </w:p>
    <w:p w:rsidR="00A31624" w:rsidRPr="00F35D64" w:rsidRDefault="00A31624" w:rsidP="00A31624">
      <w:pPr>
        <w:tabs>
          <w:tab w:val="left" w:pos="2835"/>
        </w:tabs>
        <w:spacing w:after="0" w:line="240" w:lineRule="auto"/>
        <w:jc w:val="both"/>
        <w:rPr>
          <w:rFonts w:ascii="Arial" w:eastAsia="Times New Roman" w:hAnsi="Arial" w:cs="Times New Roman"/>
          <w:b/>
          <w:sz w:val="24"/>
          <w:szCs w:val="20"/>
          <w:lang w:val="es-ES" w:eastAsia="es-ES"/>
        </w:rPr>
      </w:pPr>
      <w:r w:rsidRPr="00F35D64">
        <w:rPr>
          <w:rFonts w:ascii="Arial" w:eastAsia="Times New Roman" w:hAnsi="Arial" w:cs="Times New Roman"/>
          <w:b/>
          <w:sz w:val="24"/>
          <w:szCs w:val="20"/>
          <w:lang w:val="es-ES" w:eastAsia="es-ES"/>
        </w:rPr>
        <w:t>Capítulo 14; Programa 01 (Dirección de Previsión de Carabineros de Chile)</w:t>
      </w:r>
    </w:p>
    <w:p w:rsidR="00A31624" w:rsidRPr="00F35D64" w:rsidRDefault="00A31624" w:rsidP="00A31624">
      <w:pPr>
        <w:tabs>
          <w:tab w:val="left" w:pos="2835"/>
        </w:tabs>
        <w:spacing w:after="0" w:line="240" w:lineRule="auto"/>
        <w:jc w:val="both"/>
        <w:rPr>
          <w:rFonts w:ascii="Arial" w:eastAsia="Times New Roman" w:hAnsi="Arial" w:cs="Times New Roman"/>
          <w:sz w:val="24"/>
          <w:szCs w:val="20"/>
          <w:lang w:val="es-ES" w:eastAsia="es-ES"/>
        </w:rPr>
      </w:pPr>
    </w:p>
    <w:p w:rsidR="00A31624" w:rsidRPr="00F35D64" w:rsidRDefault="00A31624" w:rsidP="00A31624">
      <w:pPr>
        <w:tabs>
          <w:tab w:val="left" w:pos="2835"/>
        </w:tabs>
        <w:spacing w:after="0" w:line="240" w:lineRule="auto"/>
        <w:jc w:val="both"/>
        <w:rPr>
          <w:rFonts w:ascii="Arial" w:eastAsia="Times New Roman" w:hAnsi="Arial" w:cs="Times New Roman"/>
          <w:sz w:val="24"/>
          <w:szCs w:val="20"/>
          <w:lang w:val="es-ES" w:eastAsia="es-ES"/>
        </w:rPr>
      </w:pPr>
      <w:r w:rsidRPr="00F35D64">
        <w:rPr>
          <w:rFonts w:ascii="Arial" w:eastAsia="Times New Roman" w:hAnsi="Arial" w:cs="Times New Roman"/>
          <w:sz w:val="24"/>
          <w:szCs w:val="20"/>
          <w:lang w:val="es-ES" w:eastAsia="es-ES"/>
        </w:rPr>
        <w:tab/>
        <w:t>Asociar  la siguiente glosa 06, nueva</w:t>
      </w:r>
      <w:r w:rsidR="00AA6256" w:rsidRPr="00F35D64">
        <w:rPr>
          <w:rFonts w:ascii="Arial" w:eastAsia="Times New Roman" w:hAnsi="Arial" w:cs="Times New Roman"/>
          <w:sz w:val="24"/>
          <w:szCs w:val="20"/>
          <w:lang w:val="es-ES" w:eastAsia="es-ES"/>
        </w:rPr>
        <w:t xml:space="preserve">, al </w:t>
      </w:r>
      <w:r w:rsidRPr="00F35D64">
        <w:rPr>
          <w:rFonts w:ascii="Arial" w:eastAsia="Times New Roman" w:hAnsi="Arial" w:cs="Times New Roman"/>
          <w:sz w:val="24"/>
          <w:szCs w:val="20"/>
          <w:lang w:val="es-ES" w:eastAsia="es-ES"/>
        </w:rPr>
        <w:t xml:space="preserve">Subtítulo 23, Ítem 03, </w:t>
      </w:r>
      <w:r w:rsidR="00AA6256" w:rsidRPr="00F35D64">
        <w:rPr>
          <w:rFonts w:ascii="Arial" w:eastAsia="Times New Roman" w:hAnsi="Arial" w:cs="Times New Roman"/>
          <w:sz w:val="24"/>
          <w:szCs w:val="20"/>
          <w:lang w:val="es-ES" w:eastAsia="es-ES"/>
        </w:rPr>
        <w:t>A</w:t>
      </w:r>
      <w:r w:rsidRPr="00F35D64">
        <w:rPr>
          <w:rFonts w:ascii="Arial" w:eastAsia="Times New Roman" w:hAnsi="Arial" w:cs="Times New Roman"/>
          <w:sz w:val="24"/>
          <w:szCs w:val="20"/>
          <w:lang w:val="es-ES" w:eastAsia="es-ES"/>
        </w:rPr>
        <w:t>signación 002 (B</w:t>
      </w:r>
      <w:r w:rsidR="00AA6256" w:rsidRPr="00F35D64">
        <w:rPr>
          <w:rFonts w:ascii="Arial" w:eastAsia="Times New Roman" w:hAnsi="Arial" w:cs="Times New Roman"/>
          <w:sz w:val="24"/>
          <w:szCs w:val="20"/>
          <w:lang w:val="es-ES" w:eastAsia="es-ES"/>
        </w:rPr>
        <w:t>e</w:t>
      </w:r>
      <w:r w:rsidRPr="00F35D64">
        <w:rPr>
          <w:rFonts w:ascii="Arial" w:eastAsia="Times New Roman" w:hAnsi="Arial" w:cs="Times New Roman"/>
          <w:sz w:val="24"/>
          <w:szCs w:val="20"/>
          <w:lang w:val="es-ES" w:eastAsia="es-ES"/>
        </w:rPr>
        <w:t>neficios Médicos)</w:t>
      </w:r>
    </w:p>
    <w:p w:rsidR="00A31624" w:rsidRPr="00F35D64" w:rsidRDefault="00A31624" w:rsidP="00A31624">
      <w:pPr>
        <w:tabs>
          <w:tab w:val="left" w:pos="2835"/>
        </w:tabs>
        <w:spacing w:after="0" w:line="240" w:lineRule="auto"/>
        <w:jc w:val="both"/>
        <w:rPr>
          <w:rFonts w:ascii="Arial" w:eastAsia="Times New Roman" w:hAnsi="Arial" w:cs="Times New Roman"/>
          <w:sz w:val="24"/>
          <w:szCs w:val="20"/>
          <w:lang w:val="es-ES" w:eastAsia="es-ES"/>
        </w:rPr>
      </w:pPr>
    </w:p>
    <w:p w:rsidR="00A31624" w:rsidRPr="00F35D64" w:rsidRDefault="00A31624" w:rsidP="00A31624">
      <w:pPr>
        <w:tabs>
          <w:tab w:val="left" w:pos="2835"/>
        </w:tabs>
        <w:spacing w:after="0" w:line="240" w:lineRule="auto"/>
        <w:jc w:val="both"/>
        <w:rPr>
          <w:rFonts w:ascii="Arial" w:eastAsia="Times New Roman" w:hAnsi="Arial" w:cs="Times New Roman"/>
          <w:b/>
          <w:sz w:val="24"/>
          <w:szCs w:val="20"/>
          <w:lang w:val="es-ES" w:eastAsia="es-ES"/>
        </w:rPr>
      </w:pPr>
      <w:r w:rsidRPr="00F35D64">
        <w:rPr>
          <w:rFonts w:ascii="Arial" w:eastAsia="Times New Roman" w:hAnsi="Arial" w:cs="Times New Roman"/>
          <w:sz w:val="24"/>
          <w:szCs w:val="20"/>
          <w:lang w:val="es-ES" w:eastAsia="es-ES"/>
        </w:rPr>
        <w:tab/>
        <w:t>“06 Semestralmente se informará a la Comisión Especial Mixta de Presupuestos respecto del estado de pago a los proveedores de bienes y servicios.”.</w:t>
      </w:r>
      <w:r w:rsidR="00C750B1" w:rsidRPr="00F35D64">
        <w:rPr>
          <w:rFonts w:ascii="Arial" w:eastAsia="Times New Roman" w:hAnsi="Arial" w:cs="Times New Roman"/>
          <w:sz w:val="24"/>
          <w:szCs w:val="20"/>
          <w:lang w:val="es-ES" w:eastAsia="es-ES"/>
        </w:rPr>
        <w:t xml:space="preserve"> </w:t>
      </w:r>
      <w:r w:rsidR="00C750B1" w:rsidRPr="00F35D64">
        <w:rPr>
          <w:rFonts w:ascii="Arial" w:eastAsia="Times New Roman" w:hAnsi="Arial" w:cs="Times New Roman"/>
          <w:b/>
          <w:sz w:val="24"/>
          <w:szCs w:val="20"/>
          <w:lang w:val="es-ES" w:eastAsia="es-ES"/>
        </w:rPr>
        <w:t>(Unanimidad 14x0. Aprobación enmienda Subcomisión).</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lastRenderedPageBreak/>
        <w:t>PARTIDA 16</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SALUD</w:t>
      </w:r>
    </w:p>
    <w:p w:rsidR="00484A1C" w:rsidRPr="00F35D64" w:rsidRDefault="00484A1C" w:rsidP="001A6E23">
      <w:pPr>
        <w:spacing w:after="0" w:line="240" w:lineRule="auto"/>
        <w:ind w:right="51" w:firstLine="2835"/>
        <w:jc w:val="both"/>
        <w:rPr>
          <w:rFonts w:ascii="Arial" w:eastAsia="Times New Roman" w:hAnsi="Arial" w:cs="Arial"/>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1A6E23" w:rsidRPr="00F35D64" w:rsidRDefault="001A6E23" w:rsidP="001A6E23">
      <w:pPr>
        <w:spacing w:after="0" w:line="240" w:lineRule="auto"/>
        <w:jc w:val="both"/>
        <w:rPr>
          <w:rFonts w:ascii="Arial" w:hAnsi="Arial" w:cs="Arial"/>
          <w:sz w:val="24"/>
          <w:szCs w:val="24"/>
        </w:rPr>
      </w:pPr>
    </w:p>
    <w:p w:rsidR="00042AFB" w:rsidRPr="00F35D64" w:rsidRDefault="00042AFB" w:rsidP="001A6E23">
      <w:pPr>
        <w:spacing w:after="0" w:line="240" w:lineRule="auto"/>
        <w:jc w:val="both"/>
        <w:rPr>
          <w:rFonts w:ascii="Arial" w:hAnsi="Arial" w:cs="Arial"/>
          <w:b/>
          <w:sz w:val="24"/>
          <w:szCs w:val="24"/>
        </w:rPr>
      </w:pPr>
      <w:r w:rsidRPr="00F35D64">
        <w:rPr>
          <w:rFonts w:ascii="Arial" w:hAnsi="Arial" w:cs="Arial"/>
          <w:b/>
          <w:sz w:val="24"/>
          <w:szCs w:val="24"/>
        </w:rPr>
        <w:t>Glosas comunes a la Partida.</w:t>
      </w:r>
    </w:p>
    <w:p w:rsidR="00042AFB" w:rsidRPr="00F35D64" w:rsidRDefault="00042AFB" w:rsidP="00042AFB">
      <w:pPr>
        <w:spacing w:after="0" w:line="240" w:lineRule="auto"/>
        <w:ind w:firstLine="2835"/>
        <w:jc w:val="both"/>
        <w:rPr>
          <w:rFonts w:ascii="Arial" w:hAnsi="Arial" w:cs="Arial"/>
          <w:color w:val="000000"/>
          <w:sz w:val="24"/>
          <w:szCs w:val="24"/>
          <w:lang w:val="es-ES_tradnl" w:eastAsia="es-ES"/>
        </w:rPr>
      </w:pPr>
    </w:p>
    <w:p w:rsidR="00042AFB" w:rsidRPr="00F35D64" w:rsidRDefault="00042AFB" w:rsidP="00042AFB">
      <w:pPr>
        <w:spacing w:after="0" w:line="240" w:lineRule="auto"/>
        <w:ind w:firstLine="2835"/>
        <w:jc w:val="both"/>
        <w:rPr>
          <w:rFonts w:ascii="Arial" w:hAnsi="Arial" w:cs="Arial"/>
          <w:b/>
          <w:bCs/>
          <w:sz w:val="24"/>
          <w:szCs w:val="24"/>
        </w:rPr>
      </w:pPr>
      <w:r w:rsidRPr="00F35D64">
        <w:rPr>
          <w:rFonts w:ascii="Arial" w:hAnsi="Arial" w:cs="Arial"/>
          <w:color w:val="000000"/>
          <w:sz w:val="24"/>
          <w:szCs w:val="24"/>
          <w:lang w:val="es-ES_tradnl" w:eastAsia="es-ES"/>
        </w:rPr>
        <w:t xml:space="preserve">Sustituir, en la glosa 01,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E87B45" w:rsidRPr="00F35D64" w:rsidRDefault="00E87B45" w:rsidP="00042AFB">
      <w:pPr>
        <w:spacing w:after="0" w:line="240" w:lineRule="auto"/>
        <w:ind w:firstLine="2835"/>
        <w:jc w:val="both"/>
        <w:rPr>
          <w:rFonts w:ascii="Arial" w:hAnsi="Arial" w:cs="Arial"/>
          <w:sz w:val="24"/>
          <w:szCs w:val="24"/>
          <w:lang w:val="es-ES" w:eastAsia="es-ES"/>
        </w:rPr>
      </w:pPr>
    </w:p>
    <w:p w:rsidR="00911265" w:rsidRPr="00F35D64" w:rsidRDefault="00911265" w:rsidP="00911265">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 xml:space="preserve">Resumen presupuestario de Instituciones. </w:t>
      </w:r>
    </w:p>
    <w:p w:rsidR="00911265" w:rsidRPr="00F35D64" w:rsidRDefault="00911265" w:rsidP="00911265">
      <w:pPr>
        <w:spacing w:after="0" w:line="240" w:lineRule="auto"/>
        <w:jc w:val="both"/>
        <w:rPr>
          <w:rFonts w:ascii="Arial" w:hAnsi="Arial" w:cs="Arial"/>
          <w:b/>
          <w:sz w:val="24"/>
          <w:szCs w:val="24"/>
          <w:lang w:val="es-ES_tradnl"/>
        </w:rPr>
      </w:pPr>
    </w:p>
    <w:p w:rsidR="00911265" w:rsidRPr="00F35D64" w:rsidRDefault="00911265" w:rsidP="00911265">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Incorporar en la glosa 02 asociada al Subtítulo 22 (Bienes y Servicios de Consumo), en la letra d) sobre Convenios DFL N°36, (S), de 1980, el siguiente párrafo final:</w:t>
      </w:r>
    </w:p>
    <w:p w:rsidR="00911265" w:rsidRPr="00F35D64" w:rsidRDefault="00911265" w:rsidP="00911265">
      <w:pPr>
        <w:spacing w:after="0" w:line="240" w:lineRule="auto"/>
        <w:ind w:firstLine="2835"/>
        <w:jc w:val="both"/>
        <w:rPr>
          <w:rFonts w:ascii="Arial" w:hAnsi="Arial" w:cs="Arial"/>
          <w:sz w:val="24"/>
          <w:szCs w:val="24"/>
          <w:lang w:val="es-ES_tradnl"/>
        </w:rPr>
      </w:pPr>
    </w:p>
    <w:p w:rsidR="00911265" w:rsidRPr="00F35D64" w:rsidRDefault="00911265" w:rsidP="00911265">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 xml:space="preserve">“El Ministerio de Salud deberá informar </w:t>
      </w:r>
      <w:r w:rsidR="00164F92" w:rsidRPr="00F35D64">
        <w:rPr>
          <w:rFonts w:ascii="Arial" w:hAnsi="Arial" w:cs="Arial"/>
          <w:sz w:val="24"/>
          <w:szCs w:val="24"/>
          <w:lang w:val="es-ES_tradnl"/>
        </w:rPr>
        <w:t xml:space="preserve">trimestralmente </w:t>
      </w:r>
      <w:r w:rsidRPr="00F35D64">
        <w:rPr>
          <w:rFonts w:ascii="Arial" w:hAnsi="Arial" w:cs="Arial"/>
          <w:sz w:val="24"/>
          <w:szCs w:val="24"/>
          <w:lang w:val="es-ES_tradnl"/>
        </w:rPr>
        <w:t>a la Comisión Especial Mixta de Presupuesto, dentro de los treinta días siguientes al término del trimestre respectivo, sobre los convenios celebrados, el estado de ejecución de estos recursos, instituciones receptoras y nivel de cumplimiento de metas comprometidas.”.</w:t>
      </w:r>
      <w:r w:rsidR="00164F92" w:rsidRPr="00F35D64">
        <w:rPr>
          <w:rFonts w:ascii="Arial" w:hAnsi="Arial" w:cs="Arial"/>
          <w:sz w:val="24"/>
          <w:szCs w:val="24"/>
          <w:lang w:val="es-ES_tradnl"/>
        </w:rPr>
        <w:t xml:space="preserve"> </w:t>
      </w:r>
      <w:r w:rsidR="00164F92" w:rsidRPr="00F35D64">
        <w:rPr>
          <w:rFonts w:ascii="Arial" w:hAnsi="Arial" w:cs="Arial"/>
          <w:b/>
          <w:sz w:val="24"/>
          <w:szCs w:val="24"/>
          <w:lang w:val="es-ES_tradnl"/>
        </w:rPr>
        <w:t>(Unanimidad 21x0. Indicación número 120).</w:t>
      </w:r>
    </w:p>
    <w:p w:rsidR="00911265" w:rsidRPr="00F35D64" w:rsidRDefault="00911265" w:rsidP="001A6E23">
      <w:pPr>
        <w:spacing w:after="0" w:line="240" w:lineRule="auto"/>
        <w:jc w:val="both"/>
        <w:rPr>
          <w:rFonts w:ascii="Arial" w:hAnsi="Arial" w:cs="Arial"/>
          <w:sz w:val="24"/>
          <w:szCs w:val="24"/>
        </w:rPr>
      </w:pPr>
    </w:p>
    <w:p w:rsidR="001A6E23" w:rsidRPr="00F35D64" w:rsidRDefault="001A6E23" w:rsidP="001A6E23">
      <w:pPr>
        <w:spacing w:after="0" w:line="240" w:lineRule="auto"/>
        <w:jc w:val="both"/>
        <w:rPr>
          <w:rFonts w:ascii="Arial" w:hAnsi="Arial" w:cs="Arial"/>
          <w:b/>
          <w:sz w:val="24"/>
          <w:szCs w:val="24"/>
        </w:rPr>
      </w:pPr>
      <w:r w:rsidRPr="00F35D64">
        <w:rPr>
          <w:rFonts w:ascii="Arial" w:hAnsi="Arial" w:cs="Arial"/>
          <w:b/>
          <w:sz w:val="24"/>
          <w:szCs w:val="24"/>
        </w:rPr>
        <w:t xml:space="preserve">Capítulo 02; Programa 01 (Fondo Nacional de Salud). </w:t>
      </w:r>
    </w:p>
    <w:p w:rsidR="0015397E" w:rsidRPr="00F35D64" w:rsidRDefault="0015397E" w:rsidP="001A6E23">
      <w:pPr>
        <w:spacing w:after="0" w:line="240" w:lineRule="auto"/>
        <w:jc w:val="both"/>
        <w:rPr>
          <w:rFonts w:ascii="Arial" w:hAnsi="Arial" w:cs="Arial"/>
          <w:b/>
          <w:sz w:val="24"/>
          <w:szCs w:val="24"/>
        </w:rPr>
      </w:pPr>
    </w:p>
    <w:p w:rsidR="0015397E" w:rsidRPr="00F35D64" w:rsidRDefault="0015397E" w:rsidP="0015397E">
      <w:pPr>
        <w:spacing w:after="0" w:line="240" w:lineRule="auto"/>
        <w:ind w:left="6372" w:firstLine="708"/>
        <w:jc w:val="both"/>
        <w:rPr>
          <w:rFonts w:ascii="Arial" w:hAnsi="Arial" w:cs="Arial"/>
          <w:u w:val="single"/>
        </w:rPr>
      </w:pPr>
      <w:r w:rsidRPr="00F35D64">
        <w:rPr>
          <w:rFonts w:ascii="Arial" w:hAnsi="Arial" w:cs="Arial"/>
          <w:u w:val="single"/>
        </w:rPr>
        <w:t>Miles de $</w:t>
      </w:r>
    </w:p>
    <w:p w:rsidR="0015397E" w:rsidRPr="00F35D64" w:rsidRDefault="0015397E" w:rsidP="0015397E">
      <w:pPr>
        <w:spacing w:after="0" w:line="240" w:lineRule="auto"/>
        <w:jc w:val="both"/>
        <w:rPr>
          <w:rFonts w:ascii="Arial" w:hAnsi="Arial" w:cs="Arial"/>
          <w:u w:val="single"/>
        </w:rPr>
      </w:pPr>
      <w:r w:rsidRPr="00F35D64">
        <w:rPr>
          <w:rFonts w:ascii="Arial" w:hAnsi="Arial" w:cs="Arial"/>
          <w:b/>
        </w:rPr>
        <w:t>Subt.</w:t>
      </w:r>
      <w:r w:rsidRPr="00F35D64">
        <w:rPr>
          <w:rFonts w:ascii="Arial" w:hAnsi="Arial" w:cs="Arial"/>
          <w:b/>
        </w:rPr>
        <w:tab/>
        <w:t>Item</w:t>
      </w:r>
      <w:r w:rsidRPr="00F35D64">
        <w:rPr>
          <w:rFonts w:ascii="Arial" w:hAnsi="Arial" w:cs="Arial"/>
          <w:b/>
        </w:rPr>
        <w:tab/>
        <w:t>Asig</w:t>
      </w:r>
      <w:r w:rsidRPr="00F35D64">
        <w:rPr>
          <w:rFonts w:ascii="Arial" w:hAnsi="Arial" w:cs="Arial"/>
        </w:rPr>
        <w:t>.</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 xml:space="preserve">           </w:t>
      </w:r>
      <w:r w:rsidRPr="00F35D64">
        <w:rPr>
          <w:rFonts w:ascii="Arial" w:hAnsi="Arial" w:cs="Arial"/>
          <w:u w:val="single"/>
        </w:rPr>
        <w:t>Incrementar</w:t>
      </w:r>
    </w:p>
    <w:p w:rsidR="0015397E" w:rsidRPr="00F35D64" w:rsidRDefault="0015397E" w:rsidP="0015397E">
      <w:pPr>
        <w:spacing w:after="0" w:line="240" w:lineRule="auto"/>
        <w:rPr>
          <w:rFonts w:ascii="Arial" w:hAnsi="Arial" w:cs="Arial"/>
        </w:rPr>
      </w:pPr>
      <w:r w:rsidRPr="00F35D64">
        <w:rPr>
          <w:rFonts w:ascii="Arial" w:hAnsi="Arial" w:cs="Arial"/>
        </w:rPr>
        <w:t>09</w:t>
      </w:r>
      <w:r w:rsidRPr="00F35D64">
        <w:rPr>
          <w:rFonts w:ascii="Arial" w:hAnsi="Arial" w:cs="Arial"/>
        </w:rPr>
        <w:tab/>
      </w:r>
      <w:r w:rsidRPr="00F35D64">
        <w:rPr>
          <w:rFonts w:ascii="Arial" w:hAnsi="Arial" w:cs="Arial"/>
        </w:rPr>
        <w:tab/>
      </w:r>
      <w:r w:rsidRPr="00F35D64">
        <w:rPr>
          <w:rFonts w:ascii="Arial" w:hAnsi="Arial" w:cs="Arial"/>
        </w:rPr>
        <w:tab/>
        <w:t>Aporte Fiscal</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15397E" w:rsidRPr="00F35D64" w:rsidRDefault="0015397E" w:rsidP="0015397E">
      <w:pPr>
        <w:spacing w:after="0" w:line="240" w:lineRule="auto"/>
        <w:rPr>
          <w:rFonts w:ascii="Arial" w:hAnsi="Arial" w:cs="Arial"/>
        </w:rPr>
      </w:pPr>
      <w:r w:rsidRPr="00F35D64">
        <w:rPr>
          <w:rFonts w:ascii="Arial" w:hAnsi="Arial" w:cs="Arial"/>
        </w:rPr>
        <w:tab/>
        <w:t>01</w:t>
      </w:r>
      <w:r w:rsidRPr="00F35D64">
        <w:rPr>
          <w:rFonts w:ascii="Arial" w:hAnsi="Arial" w:cs="Arial"/>
        </w:rPr>
        <w:tab/>
      </w:r>
      <w:r w:rsidRPr="00F35D64">
        <w:rPr>
          <w:rFonts w:ascii="Arial" w:hAnsi="Arial" w:cs="Arial"/>
        </w:rPr>
        <w:tab/>
        <w:t>Libre</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15397E" w:rsidRPr="00F35D64" w:rsidRDefault="0015397E" w:rsidP="0015397E">
      <w:pPr>
        <w:spacing w:after="0" w:line="240" w:lineRule="auto"/>
        <w:rPr>
          <w:rFonts w:ascii="Arial" w:hAnsi="Arial" w:cs="Arial"/>
        </w:rPr>
      </w:pPr>
      <w:r w:rsidRPr="00F35D64">
        <w:rPr>
          <w:rFonts w:ascii="Arial" w:hAnsi="Arial" w:cs="Arial"/>
        </w:rPr>
        <w:t>24</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15397E" w:rsidRPr="00F35D64" w:rsidRDefault="0015397E" w:rsidP="0015397E">
      <w:pPr>
        <w:spacing w:after="0" w:line="240" w:lineRule="auto"/>
        <w:rPr>
          <w:rFonts w:ascii="Arial" w:hAnsi="Arial" w:cs="Arial"/>
        </w:rPr>
      </w:pPr>
      <w:r w:rsidRPr="00F35D64">
        <w:rPr>
          <w:rFonts w:ascii="Arial" w:hAnsi="Arial" w:cs="Arial"/>
        </w:rPr>
        <w:tab/>
        <w:t>02</w:t>
      </w:r>
      <w:r w:rsidRPr="00F35D64">
        <w:rPr>
          <w:rFonts w:ascii="Arial" w:hAnsi="Arial" w:cs="Arial"/>
        </w:rPr>
        <w:tab/>
      </w:r>
      <w:r w:rsidRPr="00F35D64">
        <w:rPr>
          <w:rFonts w:ascii="Arial" w:hAnsi="Arial" w:cs="Arial"/>
        </w:rPr>
        <w:tab/>
        <w:t>Al Gobierno Central</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15397E" w:rsidRPr="00F35D64" w:rsidRDefault="0015397E" w:rsidP="0015397E">
      <w:pPr>
        <w:spacing w:after="0" w:line="240" w:lineRule="auto"/>
        <w:rPr>
          <w:rFonts w:ascii="Arial" w:hAnsi="Arial" w:cs="Arial"/>
        </w:rPr>
      </w:pPr>
      <w:r w:rsidRPr="00F35D64">
        <w:rPr>
          <w:rFonts w:ascii="Arial" w:hAnsi="Arial" w:cs="Arial"/>
        </w:rPr>
        <w:tab/>
      </w:r>
      <w:r w:rsidRPr="00F35D64">
        <w:rPr>
          <w:rFonts w:ascii="Arial" w:hAnsi="Arial" w:cs="Arial"/>
        </w:rPr>
        <w:tab/>
        <w:t>035</w:t>
      </w:r>
      <w:r w:rsidRPr="00F35D64">
        <w:rPr>
          <w:rFonts w:ascii="Arial" w:hAnsi="Arial" w:cs="Arial"/>
        </w:rPr>
        <w:tab/>
        <w:t xml:space="preserve">Programa de Atención Primaria </w:t>
      </w:r>
      <w:r w:rsidRPr="00F35D64">
        <w:rPr>
          <w:rFonts w:ascii="Arial" w:hAnsi="Arial" w:cs="Arial"/>
        </w:rPr>
        <w:tab/>
      </w:r>
      <w:r w:rsidRPr="00F35D64">
        <w:rPr>
          <w:rFonts w:ascii="Arial" w:hAnsi="Arial" w:cs="Arial"/>
        </w:rPr>
        <w:tab/>
      </w:r>
      <w:r w:rsidRPr="00F35D64">
        <w:rPr>
          <w:rFonts w:ascii="Arial" w:hAnsi="Arial" w:cs="Arial"/>
        </w:rPr>
        <w:tab/>
        <w:t>14.000.000</w:t>
      </w:r>
    </w:p>
    <w:p w:rsidR="0015397E" w:rsidRPr="00F35D64" w:rsidRDefault="00A53FB9" w:rsidP="00A53FB9">
      <w:pPr>
        <w:spacing w:after="0" w:line="240" w:lineRule="auto"/>
        <w:jc w:val="right"/>
        <w:rPr>
          <w:rFonts w:ascii="Arial" w:hAnsi="Arial" w:cs="Arial"/>
          <w:b/>
          <w:sz w:val="24"/>
          <w:szCs w:val="24"/>
        </w:rPr>
      </w:pPr>
      <w:r w:rsidRPr="00F35D64">
        <w:rPr>
          <w:rFonts w:ascii="Arial" w:hAnsi="Arial" w:cs="Arial"/>
          <w:b/>
          <w:sz w:val="24"/>
          <w:szCs w:val="24"/>
        </w:rPr>
        <w:t>(Unanimidad 20x0. Indicación número 169).</w:t>
      </w:r>
    </w:p>
    <w:p w:rsidR="00A53FB9" w:rsidRPr="00F35D64" w:rsidRDefault="00A53FB9" w:rsidP="001A6E23">
      <w:pPr>
        <w:spacing w:after="0" w:line="240" w:lineRule="auto"/>
        <w:jc w:val="both"/>
        <w:rPr>
          <w:rFonts w:ascii="Arial" w:hAnsi="Arial" w:cs="Arial"/>
          <w:b/>
          <w:sz w:val="24"/>
          <w:szCs w:val="24"/>
        </w:rPr>
      </w:pPr>
    </w:p>
    <w:p w:rsidR="00B772FF" w:rsidRPr="00F35D64" w:rsidRDefault="00B772FF" w:rsidP="001A6E23">
      <w:pPr>
        <w:spacing w:after="0" w:line="240" w:lineRule="auto"/>
        <w:jc w:val="both"/>
        <w:rPr>
          <w:rFonts w:ascii="Arial" w:hAnsi="Arial" w:cs="Arial"/>
          <w:b/>
          <w:sz w:val="24"/>
          <w:szCs w:val="24"/>
        </w:rPr>
      </w:pPr>
    </w:p>
    <w:p w:rsidR="00E20BF3" w:rsidRPr="00F35D64" w:rsidRDefault="00E20BF3" w:rsidP="00E20BF3">
      <w:pPr>
        <w:spacing w:after="0" w:line="240" w:lineRule="auto"/>
        <w:jc w:val="both"/>
        <w:rPr>
          <w:rFonts w:ascii="Arial" w:hAnsi="Arial" w:cs="Arial"/>
          <w:b/>
          <w:sz w:val="24"/>
          <w:szCs w:val="24"/>
        </w:rPr>
      </w:pPr>
      <w:r w:rsidRPr="00F35D64">
        <w:rPr>
          <w:rFonts w:ascii="Arial" w:hAnsi="Arial" w:cs="Arial"/>
          <w:b/>
          <w:sz w:val="24"/>
          <w:szCs w:val="24"/>
        </w:rPr>
        <w:t xml:space="preserve">Capítulo 02; Programa 02 (Programa de Atención Primaria). </w:t>
      </w:r>
    </w:p>
    <w:p w:rsidR="005B3466" w:rsidRPr="00F35D64" w:rsidRDefault="005B3466" w:rsidP="005B3466">
      <w:pPr>
        <w:spacing w:after="0" w:line="240" w:lineRule="auto"/>
        <w:jc w:val="both"/>
        <w:rPr>
          <w:rFonts w:ascii="Arial" w:hAnsi="Arial" w:cs="Arial"/>
          <w:b/>
          <w:sz w:val="24"/>
          <w:szCs w:val="24"/>
        </w:rPr>
      </w:pPr>
    </w:p>
    <w:p w:rsidR="00A53FB9" w:rsidRPr="00F35D64" w:rsidRDefault="00A53FB9" w:rsidP="00A53FB9">
      <w:pPr>
        <w:spacing w:after="0" w:line="240" w:lineRule="auto"/>
        <w:ind w:left="6372" w:firstLine="708"/>
        <w:jc w:val="both"/>
        <w:rPr>
          <w:rFonts w:ascii="Arial" w:hAnsi="Arial" w:cs="Arial"/>
        </w:rPr>
      </w:pPr>
      <w:r w:rsidRPr="00F35D64">
        <w:rPr>
          <w:rFonts w:ascii="Arial" w:hAnsi="Arial" w:cs="Arial"/>
        </w:rPr>
        <w:t>Miles de $</w:t>
      </w:r>
    </w:p>
    <w:p w:rsidR="00A53FB9" w:rsidRPr="00F35D64" w:rsidRDefault="00A53FB9" w:rsidP="00A53FB9">
      <w:pPr>
        <w:spacing w:after="0" w:line="240" w:lineRule="auto"/>
        <w:jc w:val="both"/>
        <w:rPr>
          <w:rFonts w:ascii="Arial" w:hAnsi="Arial" w:cs="Arial"/>
          <w:u w:val="single"/>
        </w:rPr>
      </w:pPr>
      <w:r w:rsidRPr="00F35D64">
        <w:rPr>
          <w:rFonts w:ascii="Arial" w:hAnsi="Arial" w:cs="Arial"/>
          <w:b/>
        </w:rPr>
        <w:t>Subt.</w:t>
      </w:r>
      <w:r w:rsidRPr="00F35D64">
        <w:rPr>
          <w:rFonts w:ascii="Arial" w:hAnsi="Arial" w:cs="Arial"/>
          <w:b/>
        </w:rPr>
        <w:tab/>
        <w:t>Item</w:t>
      </w:r>
      <w:r w:rsidRPr="00F35D64">
        <w:rPr>
          <w:rFonts w:ascii="Arial" w:hAnsi="Arial" w:cs="Arial"/>
          <w:b/>
        </w:rPr>
        <w:tab/>
        <w:t>Asig</w:t>
      </w:r>
      <w:r w:rsidRPr="00F35D64">
        <w:rPr>
          <w:rFonts w:ascii="Arial" w:hAnsi="Arial" w:cs="Arial"/>
        </w:rPr>
        <w:t>.</w:t>
      </w:r>
      <w:r w:rsidRPr="00F35D64">
        <w:rPr>
          <w:rFonts w:ascii="Arial" w:hAnsi="Arial" w:cs="Arial"/>
        </w:rPr>
        <w:tab/>
        <w:t xml:space="preserve"> </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 xml:space="preserve">          </w:t>
      </w:r>
      <w:r w:rsidRPr="00F35D64">
        <w:rPr>
          <w:rFonts w:ascii="Arial" w:hAnsi="Arial" w:cs="Arial"/>
          <w:u w:val="single"/>
        </w:rPr>
        <w:t>Increm</w:t>
      </w:r>
      <w:r w:rsidR="002F2917" w:rsidRPr="00F35D64">
        <w:rPr>
          <w:rFonts w:ascii="Arial" w:hAnsi="Arial" w:cs="Arial"/>
          <w:u w:val="single"/>
        </w:rPr>
        <w:t>entar</w:t>
      </w:r>
    </w:p>
    <w:p w:rsidR="00A53FB9" w:rsidRPr="00F35D64" w:rsidRDefault="00A53FB9" w:rsidP="00A53FB9">
      <w:pPr>
        <w:spacing w:after="0" w:line="240" w:lineRule="auto"/>
        <w:rPr>
          <w:rFonts w:ascii="Arial" w:hAnsi="Arial" w:cs="Arial"/>
        </w:rPr>
      </w:pPr>
      <w:r w:rsidRPr="00F35D64">
        <w:rPr>
          <w:rFonts w:ascii="Arial" w:hAnsi="Arial" w:cs="Arial"/>
        </w:rPr>
        <w:t>05</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A53FB9" w:rsidRPr="00F35D64" w:rsidRDefault="00A53FB9" w:rsidP="00A53FB9">
      <w:pPr>
        <w:spacing w:after="0" w:line="240" w:lineRule="auto"/>
        <w:rPr>
          <w:rFonts w:ascii="Arial" w:hAnsi="Arial" w:cs="Arial"/>
        </w:rPr>
      </w:pPr>
      <w:r w:rsidRPr="00F35D64">
        <w:rPr>
          <w:rFonts w:ascii="Arial" w:hAnsi="Arial" w:cs="Arial"/>
        </w:rPr>
        <w:tab/>
        <w:t>02</w:t>
      </w:r>
      <w:r w:rsidRPr="00F35D64">
        <w:rPr>
          <w:rFonts w:ascii="Arial" w:hAnsi="Arial" w:cs="Arial"/>
        </w:rPr>
        <w:tab/>
      </w:r>
      <w:r w:rsidRPr="00F35D64">
        <w:rPr>
          <w:rFonts w:ascii="Arial" w:hAnsi="Arial" w:cs="Arial"/>
        </w:rPr>
        <w:tab/>
        <w:t>Del Gobierno Central</w:t>
      </w:r>
      <w:r w:rsidRPr="00F35D64">
        <w:rPr>
          <w:rFonts w:ascii="Arial" w:hAnsi="Arial" w:cs="Arial"/>
          <w:bCs/>
        </w:rPr>
        <w:tab/>
      </w:r>
      <w:r w:rsidRPr="00F35D64">
        <w:rPr>
          <w:rFonts w:ascii="Arial" w:hAnsi="Arial" w:cs="Arial"/>
          <w:bCs/>
        </w:rPr>
        <w:tab/>
      </w:r>
      <w:r w:rsidRPr="00F35D64">
        <w:rPr>
          <w:rFonts w:ascii="Arial" w:hAnsi="Arial" w:cs="Arial"/>
          <w:bCs/>
        </w:rPr>
        <w:tab/>
      </w:r>
      <w:r w:rsidRPr="00F35D64">
        <w:rPr>
          <w:rFonts w:ascii="Arial" w:hAnsi="Arial" w:cs="Arial"/>
          <w:bCs/>
        </w:rPr>
        <w:tab/>
      </w:r>
      <w:r w:rsidRPr="00F35D64">
        <w:rPr>
          <w:rFonts w:ascii="Arial" w:hAnsi="Arial" w:cs="Arial"/>
          <w:bCs/>
        </w:rPr>
        <w:tab/>
        <w:t>14</w:t>
      </w:r>
      <w:r w:rsidRPr="00F35D64">
        <w:rPr>
          <w:rFonts w:ascii="Arial" w:hAnsi="Arial" w:cs="Arial"/>
        </w:rPr>
        <w:t>.000.000</w:t>
      </w:r>
    </w:p>
    <w:p w:rsidR="00A53FB9" w:rsidRPr="00F35D64" w:rsidRDefault="00A53FB9" w:rsidP="00A53FB9">
      <w:pPr>
        <w:spacing w:after="0" w:line="240" w:lineRule="auto"/>
        <w:rPr>
          <w:rFonts w:ascii="Arial" w:hAnsi="Arial" w:cs="Arial"/>
        </w:rPr>
      </w:pPr>
      <w:r w:rsidRPr="00F35D64">
        <w:rPr>
          <w:rFonts w:ascii="Arial" w:hAnsi="Arial" w:cs="Arial"/>
        </w:rPr>
        <w:tab/>
      </w:r>
      <w:r w:rsidRPr="00F35D64">
        <w:rPr>
          <w:rFonts w:ascii="Arial" w:hAnsi="Arial" w:cs="Arial"/>
        </w:rPr>
        <w:tab/>
        <w:t>001</w:t>
      </w:r>
      <w:r w:rsidRPr="00F35D64">
        <w:rPr>
          <w:rFonts w:ascii="Arial" w:hAnsi="Arial" w:cs="Arial"/>
        </w:rPr>
        <w:tab/>
        <w:t>Fondo Nacional de Salud</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A53FB9" w:rsidRPr="00F35D64" w:rsidRDefault="00A53FB9" w:rsidP="00A53FB9">
      <w:pPr>
        <w:spacing w:after="0" w:line="240" w:lineRule="auto"/>
        <w:rPr>
          <w:rFonts w:ascii="Arial" w:hAnsi="Arial" w:cs="Arial"/>
        </w:rPr>
      </w:pPr>
      <w:r w:rsidRPr="00F35D64">
        <w:rPr>
          <w:rFonts w:ascii="Arial" w:hAnsi="Arial" w:cs="Arial"/>
        </w:rPr>
        <w:t>24</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A53FB9" w:rsidRPr="00F35D64" w:rsidRDefault="00A53FB9" w:rsidP="00A53FB9">
      <w:pPr>
        <w:spacing w:after="0" w:line="240" w:lineRule="auto"/>
        <w:rPr>
          <w:rFonts w:ascii="Arial" w:hAnsi="Arial" w:cs="Arial"/>
        </w:rPr>
      </w:pPr>
      <w:r w:rsidRPr="00F35D64">
        <w:rPr>
          <w:rFonts w:ascii="Arial" w:hAnsi="Arial" w:cs="Arial"/>
        </w:rPr>
        <w:tab/>
        <w:t>02</w:t>
      </w:r>
      <w:r w:rsidRPr="00F35D64">
        <w:rPr>
          <w:rFonts w:ascii="Arial" w:hAnsi="Arial" w:cs="Arial"/>
        </w:rPr>
        <w:tab/>
      </w:r>
      <w:r w:rsidRPr="00F35D64">
        <w:rPr>
          <w:rFonts w:ascii="Arial" w:hAnsi="Arial" w:cs="Arial"/>
        </w:rPr>
        <w:tab/>
        <w:t>Al Gobierno Central</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A53FB9" w:rsidRPr="00F35D64" w:rsidRDefault="00A53FB9" w:rsidP="00A53FB9">
      <w:pPr>
        <w:spacing w:after="0" w:line="240" w:lineRule="auto"/>
        <w:rPr>
          <w:rFonts w:ascii="Arial" w:hAnsi="Arial" w:cs="Arial"/>
        </w:rPr>
      </w:pPr>
      <w:r w:rsidRPr="00F35D64">
        <w:rPr>
          <w:rFonts w:ascii="Arial" w:hAnsi="Arial" w:cs="Arial"/>
        </w:rPr>
        <w:tab/>
      </w:r>
      <w:r w:rsidRPr="00F35D64">
        <w:rPr>
          <w:rFonts w:ascii="Arial" w:hAnsi="Arial" w:cs="Arial"/>
        </w:rPr>
        <w:tab/>
        <w:t>030</w:t>
      </w:r>
      <w:r w:rsidRPr="00F35D64">
        <w:rPr>
          <w:rFonts w:ascii="Arial" w:hAnsi="Arial" w:cs="Arial"/>
        </w:rPr>
        <w:tab/>
        <w:t>Programa Contingencias Operacionales</w:t>
      </w:r>
      <w:r w:rsidRPr="00F35D64">
        <w:rPr>
          <w:rFonts w:ascii="Arial" w:hAnsi="Arial" w:cs="Arial"/>
        </w:rPr>
        <w:tab/>
      </w:r>
      <w:r w:rsidRPr="00F35D64">
        <w:rPr>
          <w:rFonts w:ascii="Arial" w:hAnsi="Arial" w:cs="Arial"/>
        </w:rPr>
        <w:tab/>
        <w:t>14.000.000</w:t>
      </w:r>
    </w:p>
    <w:p w:rsidR="007F2C5D" w:rsidRPr="00F35D64" w:rsidRDefault="007F2C5D" w:rsidP="007F2C5D">
      <w:pPr>
        <w:spacing w:after="0" w:line="240" w:lineRule="auto"/>
        <w:jc w:val="right"/>
        <w:rPr>
          <w:rFonts w:ascii="Arial" w:hAnsi="Arial" w:cs="Arial"/>
          <w:b/>
          <w:sz w:val="24"/>
          <w:szCs w:val="24"/>
        </w:rPr>
      </w:pPr>
      <w:r w:rsidRPr="00F35D64">
        <w:rPr>
          <w:rFonts w:ascii="Arial" w:hAnsi="Arial" w:cs="Arial"/>
          <w:b/>
          <w:sz w:val="24"/>
          <w:szCs w:val="24"/>
        </w:rPr>
        <w:t>(Unanimidad 20x0. Indicación número 169).</w:t>
      </w:r>
    </w:p>
    <w:p w:rsidR="00A53FB9" w:rsidRPr="00F35D64" w:rsidRDefault="00A53FB9" w:rsidP="00A53FB9">
      <w:pPr>
        <w:tabs>
          <w:tab w:val="left" w:pos="851"/>
          <w:tab w:val="left" w:pos="1418"/>
          <w:tab w:val="left" w:pos="2268"/>
          <w:tab w:val="right" w:pos="9781"/>
        </w:tabs>
        <w:spacing w:after="0" w:line="240" w:lineRule="auto"/>
        <w:jc w:val="both"/>
        <w:rPr>
          <w:rFonts w:ascii="Arial" w:hAnsi="Arial" w:cs="Arial"/>
          <w:sz w:val="24"/>
          <w:szCs w:val="24"/>
        </w:rPr>
      </w:pPr>
    </w:p>
    <w:p w:rsidR="007F2C5D" w:rsidRPr="00F35D64" w:rsidRDefault="007F2C5D" w:rsidP="006D0AFD">
      <w:pPr>
        <w:tabs>
          <w:tab w:val="left" w:pos="851"/>
          <w:tab w:val="left" w:pos="1418"/>
          <w:tab w:val="left" w:pos="2268"/>
          <w:tab w:val="right" w:pos="9781"/>
        </w:tabs>
        <w:spacing w:after="0" w:line="240" w:lineRule="auto"/>
        <w:ind w:firstLine="2835"/>
        <w:jc w:val="both"/>
        <w:rPr>
          <w:rFonts w:ascii="Arial" w:hAnsi="Arial" w:cs="Arial"/>
          <w:sz w:val="24"/>
          <w:szCs w:val="24"/>
          <w:lang w:val="es-ES_tradnl"/>
        </w:rPr>
      </w:pPr>
      <w:r w:rsidRPr="00F35D64">
        <w:rPr>
          <w:rFonts w:ascii="Arial" w:hAnsi="Arial" w:cs="Arial"/>
          <w:sz w:val="24"/>
          <w:szCs w:val="24"/>
        </w:rPr>
        <w:t>G</w:t>
      </w:r>
      <w:r w:rsidR="00A53FB9" w:rsidRPr="00F35D64">
        <w:rPr>
          <w:rFonts w:ascii="Arial" w:hAnsi="Arial" w:cs="Arial"/>
          <w:sz w:val="24"/>
          <w:szCs w:val="24"/>
        </w:rPr>
        <w:t xml:space="preserve">losa 02 </w:t>
      </w:r>
      <w:r w:rsidRPr="00F35D64">
        <w:rPr>
          <w:rFonts w:ascii="Arial" w:hAnsi="Arial" w:cs="Arial"/>
          <w:sz w:val="24"/>
          <w:szCs w:val="24"/>
          <w:lang w:val="es-ES_tradnl"/>
        </w:rPr>
        <w:t>asociada al Subtítulo 24 (Transferencias Corrientes):</w:t>
      </w:r>
    </w:p>
    <w:p w:rsidR="007F2C5D" w:rsidRPr="00F35D64" w:rsidRDefault="007F2C5D" w:rsidP="00A53FB9">
      <w:pPr>
        <w:tabs>
          <w:tab w:val="left" w:pos="851"/>
          <w:tab w:val="left" w:pos="1418"/>
          <w:tab w:val="left" w:pos="2268"/>
          <w:tab w:val="right" w:pos="9781"/>
        </w:tabs>
        <w:spacing w:after="0" w:line="240" w:lineRule="auto"/>
        <w:ind w:firstLine="2835"/>
        <w:jc w:val="both"/>
        <w:rPr>
          <w:rFonts w:ascii="Arial" w:hAnsi="Arial" w:cs="Arial"/>
          <w:sz w:val="24"/>
          <w:szCs w:val="24"/>
          <w:lang w:val="es-ES_tradnl"/>
        </w:rPr>
      </w:pPr>
    </w:p>
    <w:p w:rsidR="007F2C5D" w:rsidRPr="00F35D64" w:rsidRDefault="007F2C5D" w:rsidP="007F2C5D">
      <w:pPr>
        <w:tabs>
          <w:tab w:val="left" w:pos="851"/>
          <w:tab w:val="left" w:pos="1418"/>
          <w:tab w:val="left" w:pos="2268"/>
          <w:tab w:val="right" w:pos="9781"/>
        </w:tabs>
        <w:spacing w:after="0" w:line="240" w:lineRule="auto"/>
        <w:ind w:firstLine="2835"/>
        <w:jc w:val="both"/>
        <w:rPr>
          <w:rFonts w:ascii="Arial" w:hAnsi="Arial" w:cs="Arial"/>
          <w:b/>
          <w:sz w:val="24"/>
          <w:szCs w:val="24"/>
        </w:rPr>
      </w:pPr>
      <w:r w:rsidRPr="00F35D64">
        <w:rPr>
          <w:rFonts w:ascii="Arial" w:hAnsi="Arial" w:cs="Arial"/>
          <w:sz w:val="24"/>
          <w:szCs w:val="24"/>
          <w:lang w:val="es-ES_tradnl"/>
        </w:rPr>
        <w:lastRenderedPageBreak/>
        <w:t>- S</w:t>
      </w:r>
      <w:r w:rsidR="00A53FB9" w:rsidRPr="00F35D64">
        <w:rPr>
          <w:rFonts w:ascii="Arial" w:hAnsi="Arial" w:cs="Arial"/>
          <w:sz w:val="24"/>
          <w:szCs w:val="24"/>
        </w:rPr>
        <w:t>ustitu</w:t>
      </w:r>
      <w:r w:rsidRPr="00F35D64">
        <w:rPr>
          <w:rFonts w:ascii="Arial" w:hAnsi="Arial" w:cs="Arial"/>
          <w:sz w:val="24"/>
          <w:szCs w:val="24"/>
        </w:rPr>
        <w:t xml:space="preserve">ir, en el inciso primero, el </w:t>
      </w:r>
      <w:r w:rsidR="00A53FB9" w:rsidRPr="00F35D64">
        <w:rPr>
          <w:rFonts w:ascii="Arial" w:hAnsi="Arial" w:cs="Arial"/>
          <w:sz w:val="24"/>
          <w:szCs w:val="24"/>
        </w:rPr>
        <w:t>guarismo “1.048.775.313” por “1.062.775.313”.</w:t>
      </w:r>
      <w:r w:rsidRPr="00F35D64">
        <w:rPr>
          <w:rFonts w:ascii="Arial" w:hAnsi="Arial" w:cs="Arial"/>
          <w:b/>
          <w:sz w:val="24"/>
          <w:szCs w:val="24"/>
        </w:rPr>
        <w:t xml:space="preserve"> (Unanimidad 20x0. Indicación número 169).</w:t>
      </w:r>
    </w:p>
    <w:p w:rsidR="00A53FB9" w:rsidRPr="00F35D64" w:rsidRDefault="00A53FB9" w:rsidP="005B3466">
      <w:pPr>
        <w:spacing w:after="0" w:line="240" w:lineRule="auto"/>
        <w:jc w:val="both"/>
        <w:rPr>
          <w:rFonts w:ascii="Arial" w:hAnsi="Arial" w:cs="Arial"/>
          <w:b/>
          <w:sz w:val="24"/>
          <w:szCs w:val="24"/>
        </w:rPr>
      </w:pPr>
    </w:p>
    <w:p w:rsidR="005B3466" w:rsidRPr="00F35D64" w:rsidRDefault="005B3466" w:rsidP="005B3466">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 Sustituir, en el inciso segundo, el número “56” por “57”. </w:t>
      </w:r>
      <w:r w:rsidRPr="00F35D64">
        <w:rPr>
          <w:rFonts w:ascii="Arial" w:hAnsi="Arial" w:cs="Arial"/>
          <w:b/>
          <w:sz w:val="24"/>
          <w:szCs w:val="24"/>
          <w:lang w:val="es-ES_tradnl"/>
        </w:rPr>
        <w:t>(Unanimidad 21x0. Indicación número 121).</w:t>
      </w:r>
    </w:p>
    <w:p w:rsidR="00E20BF3" w:rsidRPr="00F35D64" w:rsidRDefault="00E20BF3" w:rsidP="00E20BF3">
      <w:pPr>
        <w:spacing w:after="0" w:line="240" w:lineRule="auto"/>
        <w:ind w:firstLine="2835"/>
        <w:jc w:val="both"/>
        <w:rPr>
          <w:rFonts w:ascii="Arial" w:hAnsi="Arial" w:cs="Arial"/>
          <w:sz w:val="24"/>
          <w:szCs w:val="24"/>
        </w:rPr>
      </w:pPr>
    </w:p>
    <w:p w:rsidR="00E20BF3" w:rsidRPr="00F35D64" w:rsidRDefault="005B3466" w:rsidP="00E20BF3">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 </w:t>
      </w:r>
      <w:r w:rsidR="001E7726" w:rsidRPr="00F35D64">
        <w:rPr>
          <w:rFonts w:ascii="Arial" w:hAnsi="Arial" w:cs="Arial"/>
          <w:sz w:val="24"/>
          <w:szCs w:val="24"/>
          <w:lang w:val="es-ES_tradnl"/>
        </w:rPr>
        <w:t xml:space="preserve">Incorporar </w:t>
      </w:r>
      <w:r w:rsidR="00E20BF3" w:rsidRPr="00F35D64">
        <w:rPr>
          <w:rFonts w:ascii="Arial" w:hAnsi="Arial" w:cs="Arial"/>
          <w:sz w:val="24"/>
          <w:szCs w:val="24"/>
          <w:lang w:val="es-ES_tradnl"/>
        </w:rPr>
        <w:t xml:space="preserve">la siguiente glosa 03, nueva, </w:t>
      </w:r>
      <w:r w:rsidR="001E7726" w:rsidRPr="00F35D64">
        <w:rPr>
          <w:rFonts w:ascii="Arial" w:hAnsi="Arial" w:cs="Arial"/>
          <w:sz w:val="24"/>
          <w:szCs w:val="24"/>
          <w:lang w:val="es-ES_tradnl"/>
        </w:rPr>
        <w:t xml:space="preserve">asociada </w:t>
      </w:r>
      <w:r w:rsidR="00E20BF3" w:rsidRPr="00F35D64">
        <w:rPr>
          <w:rFonts w:ascii="Arial" w:hAnsi="Arial" w:cs="Arial"/>
          <w:sz w:val="24"/>
          <w:szCs w:val="24"/>
          <w:lang w:val="es-ES_tradnl"/>
        </w:rPr>
        <w:t>a todo el Programa:</w:t>
      </w:r>
    </w:p>
    <w:p w:rsidR="00E20BF3" w:rsidRPr="00F35D64" w:rsidRDefault="00E20BF3" w:rsidP="00E20BF3">
      <w:pPr>
        <w:spacing w:after="0" w:line="240" w:lineRule="auto"/>
        <w:ind w:firstLine="2835"/>
        <w:jc w:val="both"/>
        <w:rPr>
          <w:rFonts w:ascii="Arial" w:hAnsi="Arial" w:cs="Arial"/>
          <w:sz w:val="24"/>
          <w:szCs w:val="24"/>
          <w:lang w:val="es-ES_tradnl"/>
        </w:rPr>
      </w:pPr>
    </w:p>
    <w:p w:rsidR="00E20BF3" w:rsidRPr="00F35D64" w:rsidRDefault="00E20BF3" w:rsidP="00E20BF3">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 xml:space="preserve">“03 Antes del 31 de marzo de 2015, el Fondo Nacional de Salud deberá enviar a la Comisión Especial Mixta de Presupuestos un informe en el que se contendrá una explicación pormenorizada y desglosada de los montos y formas de cálculo del aporte llamado “per cápita” y la cantidad de población sobre la cual se calculó, junto con la explicación precisa de cómo dicha información está reflejada en la ley de presupuestos.”. </w:t>
      </w:r>
      <w:r w:rsidRPr="00F35D64">
        <w:rPr>
          <w:rFonts w:ascii="Arial" w:hAnsi="Arial" w:cs="Arial"/>
          <w:b/>
          <w:sz w:val="24"/>
          <w:szCs w:val="24"/>
          <w:lang w:val="es-ES_tradnl"/>
        </w:rPr>
        <w:t>(Unanimidad 21x0. Indicación número 118).</w:t>
      </w:r>
    </w:p>
    <w:p w:rsidR="001A6E23" w:rsidRPr="00F35D64" w:rsidRDefault="001A6E23" w:rsidP="00E20BF3">
      <w:pPr>
        <w:spacing w:after="0" w:line="240" w:lineRule="auto"/>
        <w:jc w:val="both"/>
        <w:rPr>
          <w:rFonts w:ascii="Arial" w:eastAsia="Times New Roman" w:hAnsi="Arial" w:cs="Arial"/>
          <w:b/>
          <w:bCs/>
          <w:sz w:val="24"/>
          <w:szCs w:val="20"/>
          <w:lang w:eastAsia="es-ES" w:bidi="he-IL"/>
        </w:rPr>
      </w:pPr>
    </w:p>
    <w:p w:rsidR="009463A8" w:rsidRPr="00F35D64" w:rsidRDefault="009463A8" w:rsidP="009463A8">
      <w:pPr>
        <w:spacing w:after="0" w:line="240" w:lineRule="auto"/>
        <w:jc w:val="both"/>
        <w:rPr>
          <w:rFonts w:ascii="Arial" w:hAnsi="Arial" w:cs="Arial"/>
          <w:b/>
          <w:sz w:val="24"/>
          <w:szCs w:val="24"/>
        </w:rPr>
      </w:pPr>
      <w:r w:rsidRPr="00F35D64">
        <w:rPr>
          <w:rFonts w:ascii="Arial" w:hAnsi="Arial" w:cs="Arial"/>
          <w:b/>
          <w:sz w:val="24"/>
          <w:szCs w:val="24"/>
        </w:rPr>
        <w:t xml:space="preserve">Capítulo 05; Programa 01 (Central de Abastecimiento del Sistema Nacional de Servicios de Salud). </w:t>
      </w:r>
    </w:p>
    <w:p w:rsidR="000C7DAE" w:rsidRPr="00F35D64" w:rsidRDefault="000C7DAE" w:rsidP="009463A8">
      <w:pPr>
        <w:spacing w:after="0" w:line="240" w:lineRule="auto"/>
        <w:jc w:val="both"/>
        <w:rPr>
          <w:rFonts w:ascii="Arial" w:hAnsi="Arial" w:cs="Arial"/>
          <w:b/>
          <w:sz w:val="24"/>
          <w:szCs w:val="24"/>
        </w:rPr>
      </w:pPr>
    </w:p>
    <w:p w:rsidR="009463A8" w:rsidRPr="00F35D64" w:rsidRDefault="009463A8" w:rsidP="009463A8">
      <w:pPr>
        <w:spacing w:after="0" w:line="240" w:lineRule="auto"/>
        <w:ind w:firstLine="2835"/>
        <w:jc w:val="both"/>
        <w:rPr>
          <w:rFonts w:ascii="Arial" w:hAnsi="Arial" w:cs="Arial"/>
          <w:sz w:val="24"/>
          <w:szCs w:val="24"/>
        </w:rPr>
      </w:pPr>
      <w:r w:rsidRPr="00F35D64">
        <w:rPr>
          <w:rFonts w:ascii="Arial" w:hAnsi="Arial" w:cs="Arial"/>
          <w:sz w:val="24"/>
          <w:szCs w:val="24"/>
        </w:rPr>
        <w:t>Agregar la siguiente glosa 06, nueva, asociada a todo el Programa:</w:t>
      </w:r>
    </w:p>
    <w:p w:rsidR="009463A8" w:rsidRPr="00F35D64" w:rsidRDefault="009463A8" w:rsidP="009463A8">
      <w:pPr>
        <w:spacing w:after="0" w:line="240" w:lineRule="auto"/>
        <w:ind w:firstLine="2835"/>
        <w:jc w:val="both"/>
        <w:rPr>
          <w:rFonts w:ascii="Arial" w:hAnsi="Arial" w:cs="Arial"/>
          <w:sz w:val="24"/>
          <w:szCs w:val="24"/>
        </w:rPr>
      </w:pPr>
    </w:p>
    <w:p w:rsidR="009463A8" w:rsidRPr="00F35D64" w:rsidRDefault="009463A8" w:rsidP="009463A8">
      <w:pPr>
        <w:spacing w:after="0" w:line="240" w:lineRule="auto"/>
        <w:ind w:firstLine="2835"/>
        <w:jc w:val="both"/>
        <w:rPr>
          <w:rFonts w:ascii="Arial" w:hAnsi="Arial" w:cs="Arial"/>
          <w:sz w:val="24"/>
          <w:szCs w:val="24"/>
        </w:rPr>
      </w:pPr>
      <w:r w:rsidRPr="00F35D64">
        <w:rPr>
          <w:rFonts w:ascii="Arial" w:hAnsi="Arial" w:cs="Arial"/>
          <w:sz w:val="24"/>
          <w:szCs w:val="24"/>
        </w:rPr>
        <w:t xml:space="preserve">“06 La Central de Abastecimiento deberá informar trimestralmente a la Comisión Especial Mixta de Presupuestos sobre el detalle de la deuda a proveedores con más de 30 días de facturación.”. </w:t>
      </w:r>
      <w:r w:rsidRPr="00F35D64">
        <w:rPr>
          <w:rFonts w:ascii="Arial" w:hAnsi="Arial" w:cs="Arial"/>
          <w:b/>
          <w:sz w:val="24"/>
          <w:szCs w:val="24"/>
        </w:rPr>
        <w:t>(Unanimidad 21x0. Indicación número 158).</w:t>
      </w:r>
    </w:p>
    <w:p w:rsidR="009463A8" w:rsidRPr="00F35D64" w:rsidRDefault="009463A8" w:rsidP="00E20BF3">
      <w:pPr>
        <w:spacing w:after="0" w:line="240" w:lineRule="auto"/>
        <w:jc w:val="both"/>
        <w:rPr>
          <w:rFonts w:ascii="Arial" w:eastAsia="Times New Roman" w:hAnsi="Arial" w:cs="Arial"/>
          <w:b/>
          <w:bCs/>
          <w:sz w:val="24"/>
          <w:szCs w:val="20"/>
          <w:lang w:eastAsia="es-ES" w:bidi="he-IL"/>
        </w:rPr>
      </w:pPr>
    </w:p>
    <w:p w:rsidR="007920CD" w:rsidRPr="00F35D64" w:rsidRDefault="007920CD" w:rsidP="007920CD">
      <w:pPr>
        <w:spacing w:after="0" w:line="240" w:lineRule="auto"/>
        <w:jc w:val="both"/>
        <w:rPr>
          <w:rFonts w:ascii="Arial" w:hAnsi="Arial" w:cs="Arial"/>
          <w:b/>
          <w:sz w:val="24"/>
          <w:szCs w:val="24"/>
        </w:rPr>
      </w:pPr>
      <w:r w:rsidRPr="00F35D64">
        <w:rPr>
          <w:rFonts w:ascii="Arial" w:hAnsi="Arial" w:cs="Arial"/>
          <w:b/>
          <w:sz w:val="24"/>
          <w:szCs w:val="24"/>
        </w:rPr>
        <w:t xml:space="preserve">Capítulo 09; Programa 01 (Subsecretaría de Salud Pública). </w:t>
      </w:r>
    </w:p>
    <w:p w:rsidR="007920CD" w:rsidRPr="00F35D64" w:rsidRDefault="007920CD" w:rsidP="007920CD">
      <w:pPr>
        <w:spacing w:after="0" w:line="240" w:lineRule="auto"/>
        <w:jc w:val="both"/>
        <w:rPr>
          <w:rFonts w:ascii="Arial" w:hAnsi="Arial" w:cs="Arial"/>
          <w:sz w:val="24"/>
          <w:szCs w:val="24"/>
          <w:lang w:val="es-ES_tradnl"/>
        </w:rPr>
      </w:pPr>
    </w:p>
    <w:p w:rsidR="004B480D" w:rsidRPr="00F35D64" w:rsidRDefault="004B480D" w:rsidP="004B480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Reemplazar, en la glosa 02 asociada al Subtítulo 21 (Gatos en Personal),  la letra a) por la siguiente:</w:t>
      </w:r>
    </w:p>
    <w:p w:rsidR="004B480D" w:rsidRPr="00F35D64" w:rsidRDefault="004B480D" w:rsidP="004B480D">
      <w:pPr>
        <w:spacing w:after="0" w:line="240" w:lineRule="auto"/>
        <w:jc w:val="both"/>
        <w:rPr>
          <w:rFonts w:ascii="Arial" w:hAnsi="Arial" w:cs="Arial"/>
          <w:sz w:val="24"/>
          <w:szCs w:val="24"/>
          <w:lang w:val="es-ES_tradnl"/>
        </w:rPr>
      </w:pPr>
    </w:p>
    <w:p w:rsidR="004B480D" w:rsidRPr="00F35D64" w:rsidRDefault="004B480D" w:rsidP="004B480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“a) Dotación máxima de personal</w:t>
      </w:r>
    </w:p>
    <w:p w:rsidR="004B480D" w:rsidRPr="00F35D64" w:rsidRDefault="004B480D" w:rsidP="004B480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a1) Dotación máxima de personal Ley N°18.834.</w:t>
      </w:r>
    </w:p>
    <w:p w:rsidR="004B480D" w:rsidRPr="00F35D64" w:rsidRDefault="004B480D" w:rsidP="004B480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-N° de cargos </w:t>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3.885</w:t>
      </w:r>
    </w:p>
    <w:p w:rsidR="004B480D" w:rsidRPr="00F35D64" w:rsidRDefault="004B480D" w:rsidP="004B480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a2) Dotación Máxima de personal Ley N° 19.664.</w:t>
      </w:r>
    </w:p>
    <w:p w:rsidR="004B480D" w:rsidRPr="00F35D64" w:rsidRDefault="004B480D" w:rsidP="004B480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-N° de horas semanales</w:t>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 xml:space="preserve"> 2.563”. </w:t>
      </w:r>
    </w:p>
    <w:p w:rsidR="004B480D" w:rsidRPr="00F35D64" w:rsidRDefault="004B480D" w:rsidP="004B480D">
      <w:pPr>
        <w:spacing w:after="0" w:line="240" w:lineRule="auto"/>
        <w:ind w:firstLine="2835"/>
        <w:jc w:val="both"/>
        <w:rPr>
          <w:rFonts w:ascii="Arial" w:hAnsi="Arial" w:cs="Arial"/>
          <w:b/>
          <w:sz w:val="24"/>
          <w:szCs w:val="24"/>
          <w:lang w:val="es-ES_tradnl"/>
        </w:rPr>
      </w:pPr>
      <w:r w:rsidRPr="00F35D64">
        <w:rPr>
          <w:rFonts w:ascii="Arial" w:hAnsi="Arial" w:cs="Arial"/>
          <w:b/>
          <w:sz w:val="24"/>
          <w:szCs w:val="24"/>
          <w:lang w:val="es-ES_tradnl"/>
        </w:rPr>
        <w:t>(Unanimidad 21x0. Aprobación enmienda Subcomisión).</w:t>
      </w:r>
    </w:p>
    <w:p w:rsidR="004B480D" w:rsidRPr="00F35D64" w:rsidRDefault="004B480D" w:rsidP="007920CD">
      <w:pPr>
        <w:spacing w:after="0" w:line="240" w:lineRule="auto"/>
        <w:jc w:val="both"/>
        <w:rPr>
          <w:rFonts w:ascii="Arial" w:hAnsi="Arial" w:cs="Arial"/>
          <w:sz w:val="24"/>
          <w:szCs w:val="24"/>
          <w:lang w:val="es-ES_tradnl"/>
        </w:rPr>
      </w:pPr>
    </w:p>
    <w:p w:rsidR="007920CD" w:rsidRPr="00F35D64" w:rsidRDefault="009A4EBB" w:rsidP="007920C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 </w:t>
      </w:r>
      <w:r w:rsidR="007920CD" w:rsidRPr="00F35D64">
        <w:rPr>
          <w:rFonts w:ascii="Arial" w:hAnsi="Arial" w:cs="Arial"/>
          <w:sz w:val="24"/>
          <w:szCs w:val="24"/>
          <w:lang w:val="es-ES_tradnl"/>
        </w:rPr>
        <w:t>Incorporar el siguiente inciso segundo, nuevo, en la glosa 06 asociada al Subtítulo 24, Ítem 03, Asignación 299 (Programas Especiales, Atención Primaria):</w:t>
      </w:r>
    </w:p>
    <w:p w:rsidR="007920CD" w:rsidRPr="00F35D64" w:rsidRDefault="007920CD" w:rsidP="007920CD">
      <w:pPr>
        <w:spacing w:after="0" w:line="240" w:lineRule="auto"/>
        <w:ind w:firstLine="2835"/>
        <w:jc w:val="both"/>
        <w:rPr>
          <w:rFonts w:ascii="Arial" w:hAnsi="Arial" w:cs="Arial"/>
          <w:sz w:val="24"/>
          <w:szCs w:val="24"/>
          <w:lang w:val="es-ES_tradnl"/>
        </w:rPr>
      </w:pPr>
    </w:p>
    <w:p w:rsidR="007920CD" w:rsidRPr="00F35D64" w:rsidRDefault="007920CD" w:rsidP="007920CD">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w:t>
      </w:r>
      <w:r w:rsidR="006D105E" w:rsidRPr="00F35D64">
        <w:rPr>
          <w:rFonts w:ascii="Arial" w:hAnsi="Arial" w:cs="Arial"/>
          <w:sz w:val="24"/>
          <w:szCs w:val="24"/>
          <w:lang w:val="es-ES_tradnl"/>
        </w:rPr>
        <w:t xml:space="preserve">Del mismo modo, la </w:t>
      </w:r>
      <w:r w:rsidRPr="00F35D64">
        <w:rPr>
          <w:rFonts w:ascii="Arial" w:hAnsi="Arial" w:cs="Arial"/>
          <w:sz w:val="24"/>
          <w:szCs w:val="24"/>
          <w:lang w:val="es-ES_tradnl"/>
        </w:rPr>
        <w:t xml:space="preserve">Subsecretaría de Salud Pública deberá informar trimestralmente a la Comisión Especial Mixta de Presupuesto sobre el estado de ejecución de </w:t>
      </w:r>
      <w:r w:rsidR="006D105E" w:rsidRPr="00F35D64">
        <w:rPr>
          <w:rFonts w:ascii="Arial" w:hAnsi="Arial" w:cs="Arial"/>
          <w:sz w:val="24"/>
          <w:szCs w:val="24"/>
          <w:lang w:val="es-ES_tradnl"/>
        </w:rPr>
        <w:t>los</w:t>
      </w:r>
      <w:r w:rsidRPr="00F35D64">
        <w:rPr>
          <w:rFonts w:ascii="Arial" w:hAnsi="Arial" w:cs="Arial"/>
          <w:sz w:val="24"/>
          <w:szCs w:val="24"/>
          <w:lang w:val="es-ES_tradnl"/>
        </w:rPr>
        <w:t xml:space="preserve"> recursos, instituciones receptoras y nivel de cumplimiento de metas comprometidas</w:t>
      </w:r>
      <w:r w:rsidR="006D105E" w:rsidRPr="00F35D64">
        <w:rPr>
          <w:rFonts w:ascii="Arial" w:hAnsi="Arial" w:cs="Arial"/>
          <w:sz w:val="24"/>
          <w:szCs w:val="24"/>
          <w:lang w:val="es-ES_tradnl"/>
        </w:rPr>
        <w:t xml:space="preserve"> en virtud de esta asignación</w:t>
      </w:r>
      <w:r w:rsidRPr="00F35D64">
        <w:rPr>
          <w:rFonts w:ascii="Arial" w:hAnsi="Arial" w:cs="Arial"/>
          <w:sz w:val="24"/>
          <w:szCs w:val="24"/>
          <w:lang w:val="es-ES_tradnl"/>
        </w:rPr>
        <w:t>.”.</w:t>
      </w:r>
      <w:r w:rsidR="006D105E" w:rsidRPr="00F35D64">
        <w:rPr>
          <w:rFonts w:ascii="Arial" w:hAnsi="Arial" w:cs="Arial"/>
          <w:sz w:val="24"/>
          <w:szCs w:val="24"/>
          <w:lang w:val="es-ES_tradnl"/>
        </w:rPr>
        <w:t xml:space="preserve"> </w:t>
      </w:r>
      <w:r w:rsidR="006D105E" w:rsidRPr="00F35D64">
        <w:rPr>
          <w:rFonts w:ascii="Arial" w:hAnsi="Arial" w:cs="Arial"/>
          <w:b/>
          <w:sz w:val="24"/>
          <w:szCs w:val="24"/>
          <w:lang w:val="es-ES_tradnl"/>
        </w:rPr>
        <w:t xml:space="preserve">(Unanimidad </w:t>
      </w:r>
      <w:r w:rsidRPr="00F35D64">
        <w:rPr>
          <w:rFonts w:ascii="Arial" w:hAnsi="Arial" w:cs="Arial"/>
          <w:b/>
          <w:sz w:val="24"/>
          <w:szCs w:val="24"/>
          <w:lang w:val="es-ES_tradnl"/>
        </w:rPr>
        <w:t>21</w:t>
      </w:r>
      <w:r w:rsidR="006D105E" w:rsidRPr="00F35D64">
        <w:rPr>
          <w:rFonts w:ascii="Arial" w:hAnsi="Arial" w:cs="Arial"/>
          <w:b/>
          <w:sz w:val="24"/>
          <w:szCs w:val="24"/>
          <w:lang w:val="es-ES_tradnl"/>
        </w:rPr>
        <w:t>x0. Indicación número 126).</w:t>
      </w:r>
    </w:p>
    <w:p w:rsidR="007920CD" w:rsidRPr="00F35D64" w:rsidRDefault="007920CD" w:rsidP="00E20BF3">
      <w:pPr>
        <w:spacing w:after="0" w:line="240" w:lineRule="auto"/>
        <w:jc w:val="both"/>
        <w:rPr>
          <w:rFonts w:ascii="Arial" w:eastAsia="Times New Roman" w:hAnsi="Arial" w:cs="Arial"/>
          <w:b/>
          <w:bCs/>
          <w:sz w:val="24"/>
          <w:szCs w:val="20"/>
          <w:lang w:eastAsia="es-ES" w:bidi="he-IL"/>
        </w:rPr>
      </w:pPr>
    </w:p>
    <w:p w:rsidR="004C72CC" w:rsidRPr="00F35D64" w:rsidRDefault="009A4EBB" w:rsidP="004C72CC">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lastRenderedPageBreak/>
        <w:t>- Incorporar el siguiente inciso segundo, nuevo, en la</w:t>
      </w:r>
      <w:r w:rsidR="004C72CC" w:rsidRPr="00F35D64">
        <w:rPr>
          <w:rFonts w:ascii="Arial" w:hAnsi="Arial" w:cs="Arial"/>
          <w:sz w:val="24"/>
          <w:szCs w:val="24"/>
          <w:lang w:val="es-ES_tradnl"/>
        </w:rPr>
        <w:t xml:space="preserve"> glosa 07 asociada al Subtítulo 24, Ítem 03, Asignación 421 (Fondo Nacional de Investigación y Desarrollo en Salud):</w:t>
      </w:r>
    </w:p>
    <w:p w:rsidR="004C72CC" w:rsidRPr="00F35D64" w:rsidRDefault="004C72CC" w:rsidP="004C72CC">
      <w:pPr>
        <w:spacing w:after="0" w:line="240" w:lineRule="auto"/>
        <w:ind w:firstLine="2835"/>
        <w:jc w:val="both"/>
        <w:rPr>
          <w:rFonts w:ascii="Arial" w:hAnsi="Arial" w:cs="Arial"/>
          <w:sz w:val="24"/>
          <w:szCs w:val="24"/>
          <w:lang w:val="es-ES_tradnl"/>
        </w:rPr>
      </w:pPr>
    </w:p>
    <w:p w:rsidR="004C72CC" w:rsidRPr="00F35D64" w:rsidRDefault="004C72CC" w:rsidP="004C72CC">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w:t>
      </w:r>
      <w:r w:rsidR="009A4EBB" w:rsidRPr="00F35D64">
        <w:rPr>
          <w:rFonts w:ascii="Arial" w:hAnsi="Arial" w:cs="Arial"/>
          <w:sz w:val="24"/>
          <w:szCs w:val="24"/>
          <w:lang w:val="es-ES_tradnl"/>
        </w:rPr>
        <w:t xml:space="preserve">La </w:t>
      </w:r>
      <w:r w:rsidRPr="00F35D64">
        <w:rPr>
          <w:rFonts w:ascii="Arial" w:hAnsi="Arial" w:cs="Arial"/>
          <w:sz w:val="24"/>
          <w:szCs w:val="24"/>
          <w:lang w:val="es-ES_tradnl"/>
        </w:rPr>
        <w:t>Subsecretaría de Salud Pública deberá informar trimestralmente a la Comisión Especial Mixta de Presupuesto sobre el estado de ejecución de estos recursos, instituciones receptoras y nivel de cumplimiento de metas comprometidas</w:t>
      </w:r>
      <w:r w:rsidR="00033063" w:rsidRPr="00F35D64">
        <w:rPr>
          <w:rFonts w:ascii="Arial" w:hAnsi="Arial" w:cs="Arial"/>
          <w:sz w:val="24"/>
          <w:szCs w:val="24"/>
          <w:lang w:val="es-ES_tradnl"/>
        </w:rPr>
        <w:t xml:space="preserve"> en virtud de esta asignación</w:t>
      </w:r>
      <w:r w:rsidRPr="00F35D64">
        <w:rPr>
          <w:rFonts w:ascii="Arial" w:hAnsi="Arial" w:cs="Arial"/>
          <w:sz w:val="24"/>
          <w:szCs w:val="24"/>
          <w:lang w:val="es-ES_tradnl"/>
        </w:rPr>
        <w:t>.”.</w:t>
      </w:r>
      <w:r w:rsidR="009A4EBB" w:rsidRPr="00F35D64">
        <w:rPr>
          <w:rFonts w:ascii="Arial" w:hAnsi="Arial" w:cs="Arial"/>
          <w:sz w:val="24"/>
          <w:szCs w:val="24"/>
          <w:lang w:val="es-ES_tradnl"/>
        </w:rPr>
        <w:t xml:space="preserve"> </w:t>
      </w:r>
      <w:r w:rsidR="009A4EBB" w:rsidRPr="00F35D64">
        <w:rPr>
          <w:rFonts w:ascii="Arial" w:hAnsi="Arial" w:cs="Arial"/>
          <w:b/>
          <w:sz w:val="24"/>
          <w:szCs w:val="24"/>
          <w:lang w:val="es-ES_tradnl"/>
        </w:rPr>
        <w:t>(Unanimidad 21x0. Indicación número 128).</w:t>
      </w:r>
    </w:p>
    <w:p w:rsidR="00B772FF" w:rsidRPr="00F35D64" w:rsidRDefault="00B772FF" w:rsidP="004C72CC">
      <w:pPr>
        <w:spacing w:after="0" w:line="240" w:lineRule="auto"/>
        <w:ind w:firstLine="2835"/>
        <w:jc w:val="both"/>
        <w:rPr>
          <w:rFonts w:ascii="Arial" w:hAnsi="Arial" w:cs="Arial"/>
          <w:b/>
          <w:sz w:val="24"/>
          <w:szCs w:val="24"/>
          <w:lang w:val="es-ES_tradnl"/>
        </w:rPr>
      </w:pPr>
    </w:p>
    <w:p w:rsidR="00B56C39" w:rsidRPr="00F35D64" w:rsidRDefault="00B56C39" w:rsidP="00B56C39">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Agregar la siguiente glosa 11, nueva, asociada al Subtítulo 24 (Transferencias Corrientes)</w:t>
      </w:r>
      <w:r w:rsidR="00577CF5" w:rsidRPr="00F35D64">
        <w:rPr>
          <w:rFonts w:ascii="Arial" w:hAnsi="Arial" w:cs="Arial"/>
          <w:sz w:val="24"/>
          <w:szCs w:val="24"/>
          <w:lang w:val="es-ES_tradnl"/>
        </w:rPr>
        <w:t>:</w:t>
      </w:r>
    </w:p>
    <w:p w:rsidR="00B56C39" w:rsidRPr="00F35D64" w:rsidRDefault="00B56C39" w:rsidP="00B56C39">
      <w:pPr>
        <w:spacing w:after="0" w:line="240" w:lineRule="auto"/>
        <w:ind w:firstLine="2835"/>
        <w:jc w:val="both"/>
        <w:rPr>
          <w:rFonts w:ascii="Arial" w:hAnsi="Arial" w:cs="Arial"/>
          <w:sz w:val="24"/>
          <w:szCs w:val="24"/>
          <w:lang w:val="es-ES_tradnl"/>
        </w:rPr>
      </w:pPr>
    </w:p>
    <w:p w:rsidR="00B56C39" w:rsidRPr="00F35D64" w:rsidRDefault="00B56C39" w:rsidP="00B56C39">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w:t>
      </w:r>
      <w:r w:rsidR="00577CF5" w:rsidRPr="00F35D64">
        <w:rPr>
          <w:rFonts w:ascii="Arial" w:hAnsi="Arial" w:cs="Arial"/>
          <w:sz w:val="24"/>
          <w:szCs w:val="24"/>
          <w:lang w:val="es-ES_tradnl"/>
        </w:rPr>
        <w:t xml:space="preserve">11 </w:t>
      </w:r>
      <w:r w:rsidRPr="00F35D64">
        <w:rPr>
          <w:rFonts w:ascii="Arial" w:hAnsi="Arial" w:cs="Arial"/>
          <w:sz w:val="24"/>
          <w:szCs w:val="24"/>
          <w:lang w:val="es-ES_tradnl"/>
        </w:rPr>
        <w:t xml:space="preserve">Antes del 31 de </w:t>
      </w:r>
      <w:r w:rsidR="00577CF5" w:rsidRPr="00F35D64">
        <w:rPr>
          <w:rFonts w:ascii="Arial" w:hAnsi="Arial" w:cs="Arial"/>
          <w:sz w:val="24"/>
          <w:szCs w:val="24"/>
          <w:lang w:val="es-ES_tradnl"/>
        </w:rPr>
        <w:t xml:space="preserve">enero de 2015, </w:t>
      </w:r>
      <w:r w:rsidRPr="00F35D64">
        <w:rPr>
          <w:rFonts w:ascii="Arial" w:hAnsi="Arial" w:cs="Arial"/>
          <w:sz w:val="24"/>
          <w:szCs w:val="24"/>
          <w:lang w:val="es-ES_tradnl"/>
        </w:rPr>
        <w:t>la Subsecretaría de Salud Pública deberá informar a la Comisión Especial Mixta de Presupuesto sobre el cronograma de inversiones</w:t>
      </w:r>
      <w:r w:rsidR="00577CF5" w:rsidRPr="00F35D64">
        <w:rPr>
          <w:rFonts w:ascii="Arial" w:hAnsi="Arial" w:cs="Arial"/>
          <w:sz w:val="24"/>
          <w:szCs w:val="24"/>
          <w:lang w:val="es-ES_tradnl"/>
        </w:rPr>
        <w:t xml:space="preserve">, </w:t>
      </w:r>
      <w:r w:rsidRPr="00F35D64">
        <w:rPr>
          <w:rFonts w:ascii="Arial" w:hAnsi="Arial" w:cs="Arial"/>
          <w:sz w:val="24"/>
          <w:szCs w:val="24"/>
          <w:lang w:val="es-ES_tradnl"/>
        </w:rPr>
        <w:t>metas y objetivos asociado</w:t>
      </w:r>
      <w:r w:rsidR="00577CF5" w:rsidRPr="00F35D64">
        <w:rPr>
          <w:rFonts w:ascii="Arial" w:hAnsi="Arial" w:cs="Arial"/>
          <w:sz w:val="24"/>
          <w:szCs w:val="24"/>
          <w:lang w:val="es-ES_tradnl"/>
        </w:rPr>
        <w:t>s</w:t>
      </w:r>
      <w:r w:rsidRPr="00F35D64">
        <w:rPr>
          <w:rFonts w:ascii="Arial" w:hAnsi="Arial" w:cs="Arial"/>
          <w:sz w:val="24"/>
          <w:szCs w:val="24"/>
          <w:lang w:val="es-ES_tradnl"/>
        </w:rPr>
        <w:t xml:space="preserve"> a los </w:t>
      </w:r>
      <w:r w:rsidR="00577CF5" w:rsidRPr="00F35D64">
        <w:rPr>
          <w:rFonts w:ascii="Arial" w:hAnsi="Arial" w:cs="Arial"/>
          <w:sz w:val="24"/>
          <w:szCs w:val="24"/>
          <w:lang w:val="es-ES_tradnl"/>
        </w:rPr>
        <w:t xml:space="preserve">siguientes </w:t>
      </w:r>
      <w:r w:rsidRPr="00F35D64">
        <w:rPr>
          <w:rFonts w:ascii="Arial" w:hAnsi="Arial" w:cs="Arial"/>
          <w:sz w:val="24"/>
          <w:szCs w:val="24"/>
          <w:lang w:val="es-ES_tradnl"/>
        </w:rPr>
        <w:t>programas</w:t>
      </w:r>
      <w:r w:rsidR="00577CF5" w:rsidRPr="00F35D64">
        <w:rPr>
          <w:rFonts w:ascii="Arial" w:hAnsi="Arial" w:cs="Arial"/>
          <w:sz w:val="24"/>
          <w:szCs w:val="24"/>
          <w:lang w:val="es-ES_tradnl"/>
        </w:rPr>
        <w:t>:</w:t>
      </w:r>
      <w:r w:rsidRPr="00F35D64">
        <w:rPr>
          <w:rFonts w:ascii="Arial" w:hAnsi="Arial" w:cs="Arial"/>
          <w:sz w:val="24"/>
          <w:szCs w:val="24"/>
          <w:lang w:val="es-ES_tradnl"/>
        </w:rPr>
        <w:t xml:space="preserve"> </w:t>
      </w:r>
      <w:r w:rsidRPr="00F35D64">
        <w:rPr>
          <w:rFonts w:ascii="Arial" w:hAnsi="Arial" w:cs="Arial"/>
          <w:color w:val="000000"/>
          <w:sz w:val="24"/>
          <w:szCs w:val="24"/>
        </w:rPr>
        <w:t>Tenencia Responsa</w:t>
      </w:r>
      <w:r w:rsidR="00577CF5" w:rsidRPr="00F35D64">
        <w:rPr>
          <w:rFonts w:ascii="Arial" w:hAnsi="Arial" w:cs="Arial"/>
          <w:color w:val="000000"/>
          <w:sz w:val="24"/>
          <w:szCs w:val="24"/>
        </w:rPr>
        <w:t>b</w:t>
      </w:r>
      <w:r w:rsidRPr="00F35D64">
        <w:rPr>
          <w:rFonts w:ascii="Arial" w:hAnsi="Arial" w:cs="Arial"/>
          <w:color w:val="000000"/>
          <w:sz w:val="24"/>
          <w:szCs w:val="24"/>
        </w:rPr>
        <w:t>le de Mascotas</w:t>
      </w:r>
      <w:r w:rsidR="00087854" w:rsidRPr="00F35D64">
        <w:rPr>
          <w:rFonts w:ascii="Arial" w:hAnsi="Arial" w:cs="Arial"/>
          <w:color w:val="000000"/>
          <w:sz w:val="24"/>
          <w:szCs w:val="24"/>
        </w:rPr>
        <w:t>,</w:t>
      </w:r>
      <w:r w:rsidRPr="00F35D64">
        <w:rPr>
          <w:rFonts w:ascii="Arial" w:hAnsi="Arial" w:cs="Arial"/>
          <w:color w:val="000000"/>
          <w:sz w:val="24"/>
          <w:szCs w:val="24"/>
        </w:rPr>
        <w:t xml:space="preserve"> </w:t>
      </w:r>
      <w:r w:rsidRPr="00F35D64">
        <w:rPr>
          <w:rFonts w:ascii="Arial" w:hAnsi="Arial" w:cs="Arial"/>
          <w:sz w:val="24"/>
          <w:szCs w:val="24"/>
          <w:lang w:val="es-ES_tradnl"/>
        </w:rPr>
        <w:t>Programa Naci</w:t>
      </w:r>
      <w:r w:rsidR="00087854" w:rsidRPr="00F35D64">
        <w:rPr>
          <w:rFonts w:ascii="Arial" w:hAnsi="Arial" w:cs="Arial"/>
          <w:sz w:val="24"/>
          <w:szCs w:val="24"/>
          <w:lang w:val="es-ES_tradnl"/>
        </w:rPr>
        <w:t>onal de Prevención del Suicidio,</w:t>
      </w:r>
      <w:r w:rsidRPr="00F35D64">
        <w:rPr>
          <w:rFonts w:ascii="Arial" w:hAnsi="Arial" w:cs="Arial"/>
          <w:sz w:val="24"/>
          <w:szCs w:val="24"/>
          <w:lang w:val="es-ES_tradnl"/>
        </w:rPr>
        <w:t xml:space="preserve"> y </w:t>
      </w:r>
      <w:r w:rsidRPr="00F35D64">
        <w:rPr>
          <w:rFonts w:ascii="Arial" w:hAnsi="Arial" w:cs="Arial"/>
          <w:color w:val="000000"/>
          <w:sz w:val="24"/>
          <w:szCs w:val="24"/>
        </w:rPr>
        <w:t xml:space="preserve">Vigilancia y Control del </w:t>
      </w:r>
      <w:r w:rsidR="00577CF5" w:rsidRPr="00F35D64">
        <w:rPr>
          <w:rFonts w:ascii="Arial" w:hAnsi="Arial" w:cs="Arial"/>
          <w:color w:val="000000"/>
          <w:sz w:val="24"/>
          <w:szCs w:val="24"/>
        </w:rPr>
        <w:t>C</w:t>
      </w:r>
      <w:r w:rsidRPr="00F35D64">
        <w:rPr>
          <w:rFonts w:ascii="Arial" w:hAnsi="Arial" w:cs="Arial"/>
          <w:color w:val="000000"/>
          <w:sz w:val="24"/>
          <w:szCs w:val="24"/>
        </w:rPr>
        <w:t xml:space="preserve">onsumo de Tabaco en la </w:t>
      </w:r>
      <w:r w:rsidR="00087854" w:rsidRPr="00F35D64">
        <w:rPr>
          <w:rFonts w:ascii="Arial" w:hAnsi="Arial" w:cs="Arial"/>
          <w:color w:val="000000"/>
          <w:sz w:val="24"/>
          <w:szCs w:val="24"/>
        </w:rPr>
        <w:t>S</w:t>
      </w:r>
      <w:r w:rsidRPr="00F35D64">
        <w:rPr>
          <w:rFonts w:ascii="Arial" w:hAnsi="Arial" w:cs="Arial"/>
          <w:color w:val="000000"/>
          <w:sz w:val="24"/>
          <w:szCs w:val="24"/>
        </w:rPr>
        <w:t xml:space="preserve">alud de la </w:t>
      </w:r>
      <w:r w:rsidR="00087854" w:rsidRPr="00F35D64">
        <w:rPr>
          <w:rFonts w:ascii="Arial" w:hAnsi="Arial" w:cs="Arial"/>
          <w:color w:val="000000"/>
          <w:sz w:val="24"/>
          <w:szCs w:val="24"/>
        </w:rPr>
        <w:t>P</w:t>
      </w:r>
      <w:r w:rsidRPr="00F35D64">
        <w:rPr>
          <w:rFonts w:ascii="Arial" w:hAnsi="Arial" w:cs="Arial"/>
          <w:color w:val="000000"/>
          <w:sz w:val="24"/>
          <w:szCs w:val="24"/>
        </w:rPr>
        <w:t>oblación</w:t>
      </w:r>
      <w:r w:rsidRPr="00F35D64">
        <w:rPr>
          <w:rFonts w:ascii="Arial" w:hAnsi="Arial" w:cs="Arial"/>
          <w:sz w:val="24"/>
          <w:szCs w:val="24"/>
          <w:lang w:val="es-ES_tradnl"/>
        </w:rPr>
        <w:t xml:space="preserve">. </w:t>
      </w:r>
      <w:r w:rsidR="00087854" w:rsidRPr="00F35D64">
        <w:rPr>
          <w:rFonts w:ascii="Arial" w:hAnsi="Arial" w:cs="Arial"/>
          <w:sz w:val="24"/>
          <w:szCs w:val="24"/>
          <w:lang w:val="es-ES_tradnl"/>
        </w:rPr>
        <w:t>D</w:t>
      </w:r>
      <w:r w:rsidRPr="00F35D64">
        <w:rPr>
          <w:rFonts w:ascii="Arial" w:hAnsi="Arial" w:cs="Arial"/>
          <w:sz w:val="24"/>
          <w:szCs w:val="24"/>
          <w:lang w:val="es-ES_tradnl"/>
        </w:rPr>
        <w:t>eberá</w:t>
      </w:r>
      <w:r w:rsidR="00087854" w:rsidRPr="00F35D64">
        <w:rPr>
          <w:rFonts w:ascii="Arial" w:hAnsi="Arial" w:cs="Arial"/>
          <w:sz w:val="24"/>
          <w:szCs w:val="24"/>
          <w:lang w:val="es-ES_tradnl"/>
        </w:rPr>
        <w:t xml:space="preserve">, además, </w:t>
      </w:r>
      <w:r w:rsidRPr="00F35D64">
        <w:rPr>
          <w:rFonts w:ascii="Arial" w:hAnsi="Arial" w:cs="Arial"/>
          <w:sz w:val="24"/>
          <w:szCs w:val="24"/>
          <w:lang w:val="es-ES_tradnl"/>
        </w:rPr>
        <w:t xml:space="preserve">informar trimestralmente a la </w:t>
      </w:r>
      <w:r w:rsidR="00087854" w:rsidRPr="00F35D64">
        <w:rPr>
          <w:rFonts w:ascii="Arial" w:hAnsi="Arial" w:cs="Arial"/>
          <w:sz w:val="24"/>
          <w:szCs w:val="24"/>
          <w:lang w:val="es-ES_tradnl"/>
        </w:rPr>
        <w:t xml:space="preserve">misma </w:t>
      </w:r>
      <w:r w:rsidRPr="00F35D64">
        <w:rPr>
          <w:rFonts w:ascii="Arial" w:hAnsi="Arial" w:cs="Arial"/>
          <w:sz w:val="24"/>
          <w:szCs w:val="24"/>
          <w:lang w:val="es-ES_tradnl"/>
        </w:rPr>
        <w:t>Comisión sobre el estado de ejecución de estos recursos, instituciones receptoras y nivel de cumplimiento de metas comprometidas.”.</w:t>
      </w:r>
      <w:r w:rsidR="00087854" w:rsidRPr="00F35D64">
        <w:rPr>
          <w:rFonts w:ascii="Arial" w:hAnsi="Arial" w:cs="Arial"/>
          <w:sz w:val="24"/>
          <w:szCs w:val="24"/>
          <w:lang w:val="es-ES_tradnl"/>
        </w:rPr>
        <w:t xml:space="preserve"> </w:t>
      </w:r>
      <w:r w:rsidR="00087854" w:rsidRPr="00F35D64">
        <w:rPr>
          <w:rFonts w:ascii="Arial" w:hAnsi="Arial" w:cs="Arial"/>
          <w:b/>
          <w:sz w:val="24"/>
          <w:szCs w:val="24"/>
          <w:lang w:val="es-ES_tradnl"/>
        </w:rPr>
        <w:t>(Unanimidad 21x0. Indicación número 130).</w:t>
      </w:r>
    </w:p>
    <w:p w:rsidR="00B56C39" w:rsidRPr="00F35D64" w:rsidRDefault="00B56C39" w:rsidP="00E20BF3">
      <w:pPr>
        <w:spacing w:after="0" w:line="240" w:lineRule="auto"/>
        <w:jc w:val="both"/>
        <w:rPr>
          <w:rFonts w:ascii="Arial" w:eastAsia="Times New Roman" w:hAnsi="Arial" w:cs="Arial"/>
          <w:b/>
          <w:bCs/>
          <w:sz w:val="24"/>
          <w:szCs w:val="20"/>
          <w:lang w:eastAsia="es-ES" w:bidi="he-IL"/>
        </w:rPr>
      </w:pPr>
    </w:p>
    <w:p w:rsidR="002641F7" w:rsidRPr="00F35D64" w:rsidRDefault="002641F7" w:rsidP="002641F7">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 xml:space="preserve">Capítulo 10; Programa 01 (Subsecretaría de Redes Asistenciales). </w:t>
      </w:r>
    </w:p>
    <w:p w:rsidR="002641F7" w:rsidRPr="00F35D64" w:rsidRDefault="002641F7" w:rsidP="002641F7">
      <w:pPr>
        <w:spacing w:after="0" w:line="240" w:lineRule="auto"/>
        <w:jc w:val="both"/>
        <w:rPr>
          <w:rFonts w:ascii="Arial" w:hAnsi="Arial" w:cs="Arial"/>
          <w:sz w:val="24"/>
          <w:szCs w:val="24"/>
          <w:lang w:val="es-ES_tradnl"/>
        </w:rPr>
      </w:pPr>
    </w:p>
    <w:p w:rsidR="002641F7" w:rsidRPr="00F35D64" w:rsidRDefault="002641F7" w:rsidP="002641F7">
      <w:pPr>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00DA1BB4" w:rsidRPr="00F35D64">
        <w:rPr>
          <w:rFonts w:ascii="Arial" w:hAnsi="Arial" w:cs="Arial"/>
          <w:sz w:val="24"/>
          <w:szCs w:val="24"/>
          <w:lang w:val="es-ES_tradnl"/>
        </w:rPr>
        <w:t xml:space="preserve">- </w:t>
      </w:r>
      <w:r w:rsidRPr="00F35D64">
        <w:rPr>
          <w:rFonts w:ascii="Arial" w:hAnsi="Arial" w:cs="Arial"/>
          <w:sz w:val="24"/>
          <w:szCs w:val="24"/>
          <w:lang w:val="es-ES_tradnl"/>
        </w:rPr>
        <w:t>Agregar la siguiente glosa 11, nueva, asociada al Subtítulo 24, Ítem 03, Asignación 400 (Atención Primaria, Ley N° 20.645 Trato Usuario).</w:t>
      </w:r>
    </w:p>
    <w:p w:rsidR="002641F7" w:rsidRPr="00F35D64" w:rsidRDefault="002641F7" w:rsidP="002641F7">
      <w:pPr>
        <w:tabs>
          <w:tab w:val="left" w:pos="1947"/>
        </w:tabs>
        <w:spacing w:after="0" w:line="240" w:lineRule="auto"/>
        <w:jc w:val="both"/>
        <w:rPr>
          <w:rFonts w:ascii="Arial" w:hAnsi="Arial" w:cs="Arial"/>
          <w:sz w:val="24"/>
          <w:szCs w:val="24"/>
          <w:lang w:val="es-ES_tradnl"/>
        </w:rPr>
      </w:pPr>
      <w:r w:rsidRPr="00F35D64">
        <w:rPr>
          <w:rFonts w:ascii="Arial" w:hAnsi="Arial" w:cs="Arial"/>
          <w:sz w:val="24"/>
          <w:szCs w:val="24"/>
          <w:lang w:val="es-ES_tradnl"/>
        </w:rPr>
        <w:tab/>
      </w:r>
    </w:p>
    <w:p w:rsidR="002641F7" w:rsidRPr="00F35D64" w:rsidRDefault="002641F7" w:rsidP="002641F7">
      <w:pPr>
        <w:spacing w:after="0" w:line="240" w:lineRule="auto"/>
        <w:jc w:val="both"/>
        <w:rPr>
          <w:rFonts w:ascii="Arial" w:hAnsi="Arial" w:cs="Arial"/>
          <w:b/>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 xml:space="preserve">“11 La Subsecretaría de Redes Asistenciales deberá informar trimestralmente a la Comisión Especial Mixta de Presupuestos sobre los fondos asignados y el estado de ejecución de estos recursos, los procedimientos de información y evaluación y las demás condiciones y modalidades de ejecución, así como las instituciones receptoras y nivel de cumplimiento de metas comprometidas.”. </w:t>
      </w:r>
      <w:r w:rsidRPr="00F35D64">
        <w:rPr>
          <w:rFonts w:ascii="Arial" w:hAnsi="Arial" w:cs="Arial"/>
          <w:b/>
          <w:sz w:val="24"/>
          <w:szCs w:val="24"/>
          <w:lang w:val="es-ES_tradnl"/>
        </w:rPr>
        <w:t>(Unanimidad 21x0. Indicación número 129).</w:t>
      </w:r>
    </w:p>
    <w:p w:rsidR="007920CD" w:rsidRPr="00F35D64" w:rsidRDefault="007920CD" w:rsidP="00E20BF3">
      <w:pPr>
        <w:spacing w:after="0" w:line="240" w:lineRule="auto"/>
        <w:jc w:val="both"/>
        <w:rPr>
          <w:rFonts w:ascii="Arial" w:eastAsia="Times New Roman" w:hAnsi="Arial" w:cs="Arial"/>
          <w:b/>
          <w:bCs/>
          <w:sz w:val="24"/>
          <w:szCs w:val="20"/>
          <w:lang w:eastAsia="es-ES" w:bidi="he-IL"/>
        </w:rPr>
      </w:pPr>
    </w:p>
    <w:p w:rsidR="00DA1BB4" w:rsidRPr="00F35D64" w:rsidRDefault="00DA1BB4" w:rsidP="00DA1BB4">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Agregar la</w:t>
      </w:r>
      <w:r w:rsidR="006C2CAD" w:rsidRPr="00F35D64">
        <w:rPr>
          <w:rFonts w:ascii="Arial" w:hAnsi="Arial" w:cs="Arial"/>
          <w:sz w:val="24"/>
          <w:szCs w:val="24"/>
          <w:lang w:val="es-ES_tradnl"/>
        </w:rPr>
        <w:t>s</w:t>
      </w:r>
      <w:r w:rsidRPr="00F35D64">
        <w:rPr>
          <w:rFonts w:ascii="Arial" w:hAnsi="Arial" w:cs="Arial"/>
          <w:sz w:val="24"/>
          <w:szCs w:val="24"/>
          <w:lang w:val="es-ES_tradnl"/>
        </w:rPr>
        <w:t xml:space="preserve"> siguiente</w:t>
      </w:r>
      <w:r w:rsidR="006C2CAD" w:rsidRPr="00F35D64">
        <w:rPr>
          <w:rFonts w:ascii="Arial" w:hAnsi="Arial" w:cs="Arial"/>
          <w:sz w:val="24"/>
          <w:szCs w:val="24"/>
          <w:lang w:val="es-ES_tradnl"/>
        </w:rPr>
        <w:t>s</w:t>
      </w:r>
      <w:r w:rsidRPr="00F35D64">
        <w:rPr>
          <w:rFonts w:ascii="Arial" w:hAnsi="Arial" w:cs="Arial"/>
          <w:sz w:val="24"/>
          <w:szCs w:val="24"/>
          <w:lang w:val="es-ES_tradnl"/>
        </w:rPr>
        <w:t xml:space="preserve"> glosa</w:t>
      </w:r>
      <w:r w:rsidR="006C2CAD" w:rsidRPr="00F35D64">
        <w:rPr>
          <w:rFonts w:ascii="Arial" w:hAnsi="Arial" w:cs="Arial"/>
          <w:sz w:val="24"/>
          <w:szCs w:val="24"/>
          <w:lang w:val="es-ES_tradnl"/>
        </w:rPr>
        <w:t>s</w:t>
      </w:r>
      <w:r w:rsidRPr="00F35D64">
        <w:rPr>
          <w:rFonts w:ascii="Arial" w:hAnsi="Arial" w:cs="Arial"/>
          <w:sz w:val="24"/>
          <w:szCs w:val="24"/>
          <w:lang w:val="es-ES_tradnl"/>
        </w:rPr>
        <w:t xml:space="preserve"> 12, </w:t>
      </w:r>
      <w:r w:rsidR="006C2CAD" w:rsidRPr="00F35D64">
        <w:rPr>
          <w:rFonts w:ascii="Arial" w:hAnsi="Arial" w:cs="Arial"/>
          <w:sz w:val="24"/>
          <w:szCs w:val="24"/>
          <w:lang w:val="es-ES_tradnl"/>
        </w:rPr>
        <w:t>13</w:t>
      </w:r>
      <w:r w:rsidR="009463A8" w:rsidRPr="00F35D64">
        <w:rPr>
          <w:rFonts w:ascii="Arial" w:hAnsi="Arial" w:cs="Arial"/>
          <w:sz w:val="24"/>
          <w:szCs w:val="24"/>
          <w:lang w:val="es-ES_tradnl"/>
        </w:rPr>
        <w:t xml:space="preserve"> y</w:t>
      </w:r>
      <w:r w:rsidR="006C2CAD" w:rsidRPr="00F35D64">
        <w:rPr>
          <w:rFonts w:ascii="Arial" w:hAnsi="Arial" w:cs="Arial"/>
          <w:sz w:val="24"/>
          <w:szCs w:val="24"/>
          <w:lang w:val="es-ES_tradnl"/>
        </w:rPr>
        <w:t xml:space="preserve"> </w:t>
      </w:r>
      <w:r w:rsidR="00603145" w:rsidRPr="00F35D64">
        <w:rPr>
          <w:rFonts w:ascii="Arial" w:hAnsi="Arial" w:cs="Arial"/>
          <w:sz w:val="24"/>
          <w:szCs w:val="24"/>
          <w:lang w:val="es-ES_tradnl"/>
        </w:rPr>
        <w:t>14</w:t>
      </w:r>
      <w:r w:rsidR="009463A8" w:rsidRPr="00F35D64">
        <w:rPr>
          <w:rFonts w:ascii="Arial" w:hAnsi="Arial" w:cs="Arial"/>
          <w:sz w:val="24"/>
          <w:szCs w:val="24"/>
          <w:lang w:val="es-ES_tradnl"/>
        </w:rPr>
        <w:t xml:space="preserve">, </w:t>
      </w:r>
      <w:r w:rsidRPr="00F35D64">
        <w:rPr>
          <w:rFonts w:ascii="Arial" w:hAnsi="Arial" w:cs="Arial"/>
          <w:sz w:val="24"/>
          <w:szCs w:val="24"/>
          <w:lang w:val="es-ES_tradnl"/>
        </w:rPr>
        <w:t>nueva</w:t>
      </w:r>
      <w:r w:rsidR="006C2CAD" w:rsidRPr="00F35D64">
        <w:rPr>
          <w:rFonts w:ascii="Arial" w:hAnsi="Arial" w:cs="Arial"/>
          <w:sz w:val="24"/>
          <w:szCs w:val="24"/>
          <w:lang w:val="es-ES_tradnl"/>
        </w:rPr>
        <w:t>s</w:t>
      </w:r>
      <w:r w:rsidRPr="00F35D64">
        <w:rPr>
          <w:rFonts w:ascii="Arial" w:hAnsi="Arial" w:cs="Arial"/>
          <w:sz w:val="24"/>
          <w:szCs w:val="24"/>
          <w:lang w:val="es-ES_tradnl"/>
        </w:rPr>
        <w:t>, asociada</w:t>
      </w:r>
      <w:r w:rsidR="006C2CAD" w:rsidRPr="00F35D64">
        <w:rPr>
          <w:rFonts w:ascii="Arial" w:hAnsi="Arial" w:cs="Arial"/>
          <w:sz w:val="24"/>
          <w:szCs w:val="24"/>
          <w:lang w:val="es-ES_tradnl"/>
        </w:rPr>
        <w:t>s</w:t>
      </w:r>
      <w:r w:rsidRPr="00F35D64">
        <w:rPr>
          <w:rFonts w:ascii="Arial" w:hAnsi="Arial" w:cs="Arial"/>
          <w:sz w:val="24"/>
          <w:szCs w:val="24"/>
          <w:lang w:val="es-ES_tradnl"/>
        </w:rPr>
        <w:t xml:space="preserve"> a todo el Programa:</w:t>
      </w:r>
    </w:p>
    <w:p w:rsidR="000C7DAE" w:rsidRPr="00F35D64" w:rsidRDefault="000C7DAE" w:rsidP="00DA1BB4">
      <w:pPr>
        <w:spacing w:after="0" w:line="240" w:lineRule="auto"/>
        <w:ind w:firstLine="2835"/>
        <w:jc w:val="both"/>
        <w:rPr>
          <w:rFonts w:ascii="Arial" w:hAnsi="Arial" w:cs="Arial"/>
          <w:sz w:val="24"/>
          <w:szCs w:val="24"/>
          <w:lang w:val="es-ES_tradnl"/>
        </w:rPr>
      </w:pPr>
    </w:p>
    <w:p w:rsidR="00DA1BB4" w:rsidRPr="00F35D64" w:rsidRDefault="00DA1BB4" w:rsidP="00DA1BB4">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“12 Antes del 31 de marzo de 2015, la Subsecretaría de Redes Asistenciales deberá enviar a la Comisión Especial Mixta de Presupuestos un informe detallado del Programa de Centros de Salud de Excelencia, en el que se expliciten los criterios de selección de los Centros y los mecanismos con los cuales se entregarán los recursos, especificando cómo se medirá la satisfacción de los usuarios. Además,  deberá informar acerca de todos los establecimientos de salud que</w:t>
      </w:r>
      <w:r w:rsidR="00D1229B" w:rsidRPr="00F35D64">
        <w:rPr>
          <w:rFonts w:ascii="Arial" w:hAnsi="Arial" w:cs="Arial"/>
          <w:sz w:val="24"/>
          <w:szCs w:val="24"/>
          <w:lang w:val="es-ES_tradnl"/>
        </w:rPr>
        <w:t>,</w:t>
      </w:r>
      <w:r w:rsidRPr="00F35D64">
        <w:rPr>
          <w:rFonts w:ascii="Arial" w:hAnsi="Arial" w:cs="Arial"/>
          <w:sz w:val="24"/>
          <w:szCs w:val="24"/>
          <w:lang w:val="es-ES_tradnl"/>
        </w:rPr>
        <w:t xml:space="preserve"> habiendo postulado a dicho Programa</w:t>
      </w:r>
      <w:r w:rsidR="00D1229B" w:rsidRPr="00F35D64">
        <w:rPr>
          <w:rFonts w:ascii="Arial" w:hAnsi="Arial" w:cs="Arial"/>
          <w:sz w:val="24"/>
          <w:szCs w:val="24"/>
          <w:lang w:val="es-ES_tradnl"/>
        </w:rPr>
        <w:t>,</w:t>
      </w:r>
      <w:r w:rsidRPr="00F35D64">
        <w:rPr>
          <w:rFonts w:ascii="Arial" w:hAnsi="Arial" w:cs="Arial"/>
          <w:sz w:val="24"/>
          <w:szCs w:val="24"/>
          <w:lang w:val="es-ES_tradnl"/>
        </w:rPr>
        <w:t xml:space="preserve"> no fueron seleccionados</w:t>
      </w:r>
      <w:r w:rsidR="00D1229B" w:rsidRPr="00F35D64">
        <w:rPr>
          <w:rFonts w:ascii="Arial" w:hAnsi="Arial" w:cs="Arial"/>
          <w:sz w:val="24"/>
          <w:szCs w:val="24"/>
          <w:lang w:val="es-ES_tradnl"/>
        </w:rPr>
        <w:t xml:space="preserve">, señalando </w:t>
      </w:r>
      <w:r w:rsidRPr="00F35D64">
        <w:rPr>
          <w:rFonts w:ascii="Arial" w:hAnsi="Arial" w:cs="Arial"/>
          <w:sz w:val="24"/>
          <w:szCs w:val="24"/>
          <w:lang w:val="es-ES_tradnl"/>
        </w:rPr>
        <w:t>las razones específicas para ello en cada caso.”.</w:t>
      </w:r>
      <w:r w:rsidR="00D1229B" w:rsidRPr="00F35D64">
        <w:rPr>
          <w:rFonts w:ascii="Arial" w:hAnsi="Arial" w:cs="Arial"/>
          <w:sz w:val="24"/>
          <w:szCs w:val="24"/>
          <w:lang w:val="es-ES_tradnl"/>
        </w:rPr>
        <w:t xml:space="preserve"> </w:t>
      </w:r>
      <w:r w:rsidR="00D1229B" w:rsidRPr="00F35D64">
        <w:rPr>
          <w:rFonts w:ascii="Arial" w:hAnsi="Arial" w:cs="Arial"/>
          <w:b/>
          <w:sz w:val="24"/>
          <w:szCs w:val="24"/>
          <w:lang w:val="es-ES_tradnl"/>
        </w:rPr>
        <w:t>(Unanimidad 21x0. Indicación número 131).</w:t>
      </w:r>
    </w:p>
    <w:p w:rsidR="007920CD" w:rsidRPr="00F35D64" w:rsidRDefault="007920CD" w:rsidP="00E20BF3">
      <w:pPr>
        <w:spacing w:after="0" w:line="240" w:lineRule="auto"/>
        <w:jc w:val="both"/>
        <w:rPr>
          <w:rFonts w:ascii="Arial" w:eastAsia="Times New Roman" w:hAnsi="Arial" w:cs="Arial"/>
          <w:b/>
          <w:bCs/>
          <w:sz w:val="24"/>
          <w:szCs w:val="20"/>
          <w:lang w:eastAsia="es-ES" w:bidi="he-IL"/>
        </w:rPr>
      </w:pPr>
    </w:p>
    <w:p w:rsidR="00AE3FA7" w:rsidRPr="00F35D64" w:rsidRDefault="00AE3FA7" w:rsidP="00AE3FA7">
      <w:pPr>
        <w:spacing w:after="0" w:line="240" w:lineRule="auto"/>
        <w:jc w:val="both"/>
        <w:rPr>
          <w:rFonts w:ascii="Arial" w:hAnsi="Arial" w:cs="Arial"/>
          <w:sz w:val="24"/>
          <w:szCs w:val="24"/>
          <w:lang w:val="es-ES_tradnl"/>
        </w:rPr>
      </w:pPr>
      <w:r w:rsidRPr="00F35D64">
        <w:rPr>
          <w:rFonts w:ascii="Arial" w:hAnsi="Arial" w:cs="Arial"/>
          <w:sz w:val="24"/>
          <w:szCs w:val="24"/>
          <w:lang w:val="es-ES_tradnl"/>
        </w:rPr>
        <w:lastRenderedPageBreak/>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w:t>
      </w:r>
      <w:r w:rsidR="006C2CAD" w:rsidRPr="00F35D64">
        <w:rPr>
          <w:rFonts w:ascii="Arial" w:hAnsi="Arial" w:cs="Arial"/>
          <w:sz w:val="24"/>
          <w:szCs w:val="24"/>
          <w:lang w:val="es-ES_tradnl"/>
        </w:rPr>
        <w:t xml:space="preserve">13 </w:t>
      </w:r>
      <w:r w:rsidRPr="00F35D64">
        <w:rPr>
          <w:rFonts w:ascii="Arial" w:hAnsi="Arial" w:cs="Arial"/>
          <w:sz w:val="24"/>
          <w:szCs w:val="24"/>
          <w:lang w:val="es-ES_tradnl"/>
        </w:rPr>
        <w:t xml:space="preserve">Antes del 31 de </w:t>
      </w:r>
      <w:r w:rsidR="006C2CAD" w:rsidRPr="00F35D64">
        <w:rPr>
          <w:rFonts w:ascii="Arial" w:hAnsi="Arial" w:cs="Arial"/>
          <w:sz w:val="24"/>
          <w:szCs w:val="24"/>
          <w:lang w:val="es-ES_tradnl"/>
        </w:rPr>
        <w:t>enero de 2015</w:t>
      </w:r>
      <w:r w:rsidRPr="00F35D64">
        <w:rPr>
          <w:rFonts w:ascii="Arial" w:hAnsi="Arial" w:cs="Arial"/>
          <w:sz w:val="24"/>
          <w:szCs w:val="24"/>
          <w:lang w:val="es-ES_tradnl"/>
        </w:rPr>
        <w:t>, la Subsecretaría de Redes Asistenciales deberá enviar a la Comisión Especial Mixta de Presupuestos un informe detallado sobre el cronograma de inversiones, metas y objetivos comprometidos, asociado a los siguientes programas: Camas Sociosanitarias; Centro Diurno de Apoyo a Personas con Demencia; Fondo de Farmacia para Enfermedades No Transmisibles en Atención Primaria; Mas Adultos Mayores Autovalentes; Mejoramiento de Acceso a la Atención Odontológica; Tamizaje Auditivo Universal y Rehabilitación Integral para Disminuir la Discapacidad Auditiva; Programa Odontológico Integral; Programa Preventivo en Salud Bucal – Sembrando Sonrisas; Refuerzo Atención de Urgencia Hospitalaria y Prehospitalaria; Servicio de Atención Primaria de Urgencia de Alta Resolución (SAR); Vida Sana Intervención en Factores de Riesgo de Enfermedades Crónicas en Niños, Adolescentes, Adultos y Mujeres Post Parto; Programa de Fortalecimiento de la Medicina Familiar en APS; Hospitalización Domiciliaria; AUGE Expansión en Atención Secundaria y Terciaria; Rehabilitación; Aumento de la Resolutividad de la Atención de Especialidad en Salud Mental en COSAM; Coordinación Nacional de Procuramiento y Trasplante de Órganos; Recursos de Expansión en Programa Atención Primaria de Salud; y Centros Comunitarios de Salud Familiar CECOSF.</w:t>
      </w:r>
    </w:p>
    <w:p w:rsidR="00AE3FA7" w:rsidRPr="00F35D64" w:rsidRDefault="00AE3FA7" w:rsidP="00AE3FA7">
      <w:pPr>
        <w:spacing w:after="0" w:line="240" w:lineRule="auto"/>
        <w:jc w:val="both"/>
        <w:rPr>
          <w:rFonts w:ascii="Arial" w:hAnsi="Arial" w:cs="Arial"/>
          <w:sz w:val="24"/>
          <w:szCs w:val="24"/>
          <w:lang w:val="es-ES_tradnl"/>
        </w:rPr>
      </w:pPr>
    </w:p>
    <w:p w:rsidR="00AE3FA7" w:rsidRPr="00F35D64" w:rsidRDefault="00AE3FA7" w:rsidP="00AE3FA7">
      <w:pPr>
        <w:spacing w:after="0" w:line="240" w:lineRule="auto"/>
        <w:jc w:val="both"/>
        <w:rPr>
          <w:rFonts w:ascii="Arial" w:hAnsi="Arial" w:cs="Arial"/>
          <w:b/>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006C20F7" w:rsidRPr="00F35D64">
        <w:rPr>
          <w:rFonts w:ascii="Arial" w:hAnsi="Arial" w:cs="Arial"/>
          <w:sz w:val="24"/>
          <w:szCs w:val="24"/>
          <w:lang w:val="es-ES_tradnl"/>
        </w:rPr>
        <w:t xml:space="preserve">Deberá, además, informar </w:t>
      </w:r>
      <w:r w:rsidRPr="00F35D64">
        <w:rPr>
          <w:rFonts w:ascii="Arial" w:hAnsi="Arial" w:cs="Arial"/>
          <w:sz w:val="24"/>
          <w:szCs w:val="24"/>
          <w:lang w:val="es-ES_tradnl"/>
        </w:rPr>
        <w:t>trimestralmente</w:t>
      </w:r>
      <w:r w:rsidR="006C20F7" w:rsidRPr="00F35D64">
        <w:rPr>
          <w:rFonts w:ascii="Arial" w:hAnsi="Arial" w:cs="Arial"/>
          <w:sz w:val="24"/>
          <w:szCs w:val="24"/>
          <w:lang w:val="es-ES_tradnl"/>
        </w:rPr>
        <w:t xml:space="preserve"> a la misma Comisión, </w:t>
      </w:r>
      <w:r w:rsidRPr="00F35D64">
        <w:rPr>
          <w:rFonts w:ascii="Arial" w:hAnsi="Arial" w:cs="Arial"/>
          <w:sz w:val="24"/>
          <w:szCs w:val="24"/>
          <w:lang w:val="es-ES_tradnl"/>
        </w:rPr>
        <w:t>dentro de los treinta días siguientes al término del período respectivo, sobre el estado de ejecución de estos recursos, instituciones receptoras y nivel de cumplimiento de metas comprometidas.”.</w:t>
      </w:r>
      <w:r w:rsidR="006C20F7" w:rsidRPr="00F35D64">
        <w:rPr>
          <w:rFonts w:ascii="Arial" w:hAnsi="Arial" w:cs="Arial"/>
          <w:sz w:val="24"/>
          <w:szCs w:val="24"/>
          <w:lang w:val="es-ES_tradnl"/>
        </w:rPr>
        <w:t xml:space="preserve"> </w:t>
      </w:r>
      <w:r w:rsidR="006C20F7" w:rsidRPr="00F35D64">
        <w:rPr>
          <w:rFonts w:ascii="Arial" w:hAnsi="Arial" w:cs="Arial"/>
          <w:b/>
          <w:sz w:val="24"/>
          <w:szCs w:val="24"/>
          <w:lang w:val="es-ES_tradnl"/>
        </w:rPr>
        <w:t>(Unanimidad 21x0. Indicación número 132).</w:t>
      </w:r>
    </w:p>
    <w:p w:rsidR="00C77D62" w:rsidRPr="00F35D64" w:rsidRDefault="00C77D62" w:rsidP="00AE3FA7">
      <w:pPr>
        <w:spacing w:after="0" w:line="240" w:lineRule="auto"/>
        <w:jc w:val="both"/>
        <w:rPr>
          <w:rFonts w:ascii="Arial" w:hAnsi="Arial" w:cs="Arial"/>
          <w:b/>
          <w:sz w:val="24"/>
          <w:szCs w:val="24"/>
          <w:lang w:val="es-ES_tradnl"/>
        </w:rPr>
      </w:pPr>
    </w:p>
    <w:p w:rsidR="00603145" w:rsidRPr="00F35D64" w:rsidRDefault="00603145" w:rsidP="00603145">
      <w:pPr>
        <w:spacing w:after="0" w:line="240" w:lineRule="auto"/>
        <w:ind w:firstLine="2835"/>
        <w:jc w:val="both"/>
        <w:rPr>
          <w:rFonts w:ascii="Arial" w:hAnsi="Arial" w:cs="Arial"/>
          <w:color w:val="000000"/>
          <w:sz w:val="24"/>
          <w:szCs w:val="24"/>
          <w:lang w:val="es-ES_tradnl"/>
        </w:rPr>
      </w:pPr>
      <w:r w:rsidRPr="00F35D64">
        <w:rPr>
          <w:rFonts w:ascii="Arial" w:hAnsi="Arial" w:cs="Arial"/>
          <w:sz w:val="24"/>
          <w:szCs w:val="24"/>
          <w:lang w:val="es-ES_tradnl"/>
        </w:rPr>
        <w:t xml:space="preserve"> “14 Antes del 31 de enero de 2015, la Subsecretaría de Redes Asistenciales deberá enviar a la Comisión Especial Mixta de Presupuestos un informe detallado sobre los recursos, metas y objetivos comprometidos para las siguientes inversiones: </w:t>
      </w:r>
      <w:r w:rsidRPr="00F35D64">
        <w:rPr>
          <w:rFonts w:ascii="Arial" w:hAnsi="Arial" w:cs="Arial"/>
          <w:color w:val="000000"/>
          <w:sz w:val="24"/>
          <w:szCs w:val="24"/>
        </w:rPr>
        <w:t xml:space="preserve">Recursos de Expansión en Programa Atención Primaria de Salud; 30 </w:t>
      </w:r>
      <w:r w:rsidR="002C798A" w:rsidRPr="00F35D64">
        <w:rPr>
          <w:rFonts w:ascii="Arial" w:hAnsi="Arial" w:cs="Arial"/>
          <w:color w:val="000000"/>
          <w:sz w:val="24"/>
          <w:szCs w:val="24"/>
        </w:rPr>
        <w:t>N</w:t>
      </w:r>
      <w:r w:rsidRPr="00F35D64">
        <w:rPr>
          <w:rFonts w:ascii="Arial" w:hAnsi="Arial" w:cs="Arial"/>
          <w:color w:val="000000"/>
          <w:sz w:val="24"/>
          <w:szCs w:val="24"/>
        </w:rPr>
        <w:t xml:space="preserve">uevas </w:t>
      </w:r>
      <w:r w:rsidR="002C798A" w:rsidRPr="00F35D64">
        <w:rPr>
          <w:rFonts w:ascii="Arial" w:hAnsi="Arial" w:cs="Arial"/>
          <w:color w:val="000000"/>
          <w:sz w:val="24"/>
          <w:szCs w:val="24"/>
        </w:rPr>
        <w:t>C</w:t>
      </w:r>
      <w:r w:rsidRPr="00F35D64">
        <w:rPr>
          <w:rFonts w:ascii="Arial" w:hAnsi="Arial" w:cs="Arial"/>
          <w:color w:val="000000"/>
          <w:sz w:val="24"/>
          <w:szCs w:val="24"/>
        </w:rPr>
        <w:t xml:space="preserve">amas UPC; </w:t>
      </w:r>
      <w:r w:rsidRPr="00F35D64">
        <w:rPr>
          <w:rFonts w:ascii="Arial" w:hAnsi="Arial" w:cs="Arial"/>
          <w:color w:val="000000"/>
          <w:sz w:val="24"/>
          <w:szCs w:val="24"/>
          <w:lang w:val="es-ES_tradnl"/>
        </w:rPr>
        <w:t xml:space="preserve">Selector de Demanda; </w:t>
      </w:r>
      <w:r w:rsidRPr="00F35D64">
        <w:rPr>
          <w:rFonts w:ascii="Arial" w:hAnsi="Arial" w:cs="Arial"/>
          <w:color w:val="000000"/>
          <w:sz w:val="24"/>
          <w:szCs w:val="24"/>
        </w:rPr>
        <w:t xml:space="preserve">Plan Contratación </w:t>
      </w:r>
      <w:r w:rsidR="002C798A" w:rsidRPr="00F35D64">
        <w:rPr>
          <w:rFonts w:ascii="Arial" w:hAnsi="Arial" w:cs="Arial"/>
          <w:color w:val="000000"/>
          <w:sz w:val="24"/>
          <w:szCs w:val="24"/>
        </w:rPr>
        <w:t>de 33.000 H</w:t>
      </w:r>
      <w:r w:rsidRPr="00F35D64">
        <w:rPr>
          <w:rFonts w:ascii="Arial" w:hAnsi="Arial" w:cs="Arial"/>
          <w:color w:val="000000"/>
          <w:sz w:val="24"/>
          <w:szCs w:val="24"/>
        </w:rPr>
        <w:t xml:space="preserve">oras de Especialistas; 5.000 Nuevos Especialistas en </w:t>
      </w:r>
      <w:r w:rsidR="002C798A" w:rsidRPr="00F35D64">
        <w:rPr>
          <w:rFonts w:ascii="Arial" w:hAnsi="Arial" w:cs="Arial"/>
          <w:color w:val="000000"/>
          <w:sz w:val="24"/>
          <w:szCs w:val="24"/>
        </w:rPr>
        <w:t>Formación y D</w:t>
      </w:r>
      <w:r w:rsidRPr="00F35D64">
        <w:rPr>
          <w:rFonts w:ascii="Arial" w:hAnsi="Arial" w:cs="Arial"/>
          <w:color w:val="000000"/>
          <w:sz w:val="24"/>
          <w:szCs w:val="24"/>
        </w:rPr>
        <w:t xml:space="preserve">estinación; y  Fortalecimiento de la </w:t>
      </w:r>
      <w:r w:rsidR="002C798A" w:rsidRPr="00F35D64">
        <w:rPr>
          <w:rFonts w:ascii="Arial" w:hAnsi="Arial" w:cs="Arial"/>
          <w:color w:val="000000"/>
          <w:sz w:val="24"/>
          <w:szCs w:val="24"/>
        </w:rPr>
        <w:t>Incorporación y R</w:t>
      </w:r>
      <w:r w:rsidRPr="00F35D64">
        <w:rPr>
          <w:rFonts w:ascii="Arial" w:hAnsi="Arial" w:cs="Arial"/>
          <w:color w:val="000000"/>
          <w:sz w:val="24"/>
          <w:szCs w:val="24"/>
        </w:rPr>
        <w:t xml:space="preserve">etención de </w:t>
      </w:r>
      <w:r w:rsidR="002C798A" w:rsidRPr="00F35D64">
        <w:rPr>
          <w:rFonts w:ascii="Arial" w:hAnsi="Arial" w:cs="Arial"/>
          <w:color w:val="000000"/>
          <w:sz w:val="24"/>
          <w:szCs w:val="24"/>
        </w:rPr>
        <w:t>E</w:t>
      </w:r>
      <w:r w:rsidRPr="00F35D64">
        <w:rPr>
          <w:rFonts w:ascii="Arial" w:hAnsi="Arial" w:cs="Arial"/>
          <w:color w:val="000000"/>
          <w:sz w:val="24"/>
          <w:szCs w:val="24"/>
        </w:rPr>
        <w:t xml:space="preserve">specialistas en la </w:t>
      </w:r>
      <w:r w:rsidR="002C798A" w:rsidRPr="00F35D64">
        <w:rPr>
          <w:rFonts w:ascii="Arial" w:hAnsi="Arial" w:cs="Arial"/>
          <w:color w:val="000000"/>
          <w:sz w:val="24"/>
          <w:szCs w:val="24"/>
        </w:rPr>
        <w:t>R</w:t>
      </w:r>
      <w:r w:rsidRPr="00F35D64">
        <w:rPr>
          <w:rFonts w:ascii="Arial" w:hAnsi="Arial" w:cs="Arial"/>
          <w:color w:val="000000"/>
          <w:sz w:val="24"/>
          <w:szCs w:val="24"/>
        </w:rPr>
        <w:t xml:space="preserve">ed </w:t>
      </w:r>
      <w:r w:rsidR="002C798A" w:rsidRPr="00F35D64">
        <w:rPr>
          <w:rFonts w:ascii="Arial" w:hAnsi="Arial" w:cs="Arial"/>
          <w:color w:val="000000"/>
          <w:sz w:val="24"/>
          <w:szCs w:val="24"/>
        </w:rPr>
        <w:t>A</w:t>
      </w:r>
      <w:r w:rsidRPr="00F35D64">
        <w:rPr>
          <w:rFonts w:ascii="Arial" w:hAnsi="Arial" w:cs="Arial"/>
          <w:color w:val="000000"/>
          <w:sz w:val="24"/>
          <w:szCs w:val="24"/>
        </w:rPr>
        <w:t>sistencial.</w:t>
      </w:r>
    </w:p>
    <w:p w:rsidR="00603145" w:rsidRPr="00F35D64" w:rsidRDefault="00603145" w:rsidP="00603145">
      <w:pPr>
        <w:spacing w:after="0" w:line="240" w:lineRule="auto"/>
        <w:ind w:firstLine="2835"/>
        <w:jc w:val="both"/>
        <w:rPr>
          <w:rFonts w:ascii="Arial" w:hAnsi="Arial" w:cs="Arial"/>
          <w:sz w:val="24"/>
          <w:szCs w:val="24"/>
          <w:lang w:val="es-ES_tradnl"/>
        </w:rPr>
      </w:pPr>
    </w:p>
    <w:p w:rsidR="00603145" w:rsidRPr="00F35D64" w:rsidRDefault="002C798A" w:rsidP="00603145">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 xml:space="preserve">Deberá, además, </w:t>
      </w:r>
      <w:r w:rsidR="00603145" w:rsidRPr="00F35D64">
        <w:rPr>
          <w:rFonts w:ascii="Arial" w:hAnsi="Arial" w:cs="Arial"/>
          <w:sz w:val="24"/>
          <w:szCs w:val="24"/>
          <w:lang w:val="es-ES_tradnl"/>
        </w:rPr>
        <w:t>informar trimestralmente</w:t>
      </w:r>
      <w:r w:rsidRPr="00F35D64">
        <w:rPr>
          <w:rFonts w:ascii="Arial" w:hAnsi="Arial" w:cs="Arial"/>
          <w:sz w:val="24"/>
          <w:szCs w:val="24"/>
          <w:lang w:val="es-ES_tradnl"/>
        </w:rPr>
        <w:t xml:space="preserve"> a la misma Comisión, </w:t>
      </w:r>
      <w:r w:rsidR="00603145" w:rsidRPr="00F35D64">
        <w:rPr>
          <w:rFonts w:ascii="Arial" w:hAnsi="Arial" w:cs="Arial"/>
          <w:sz w:val="24"/>
          <w:szCs w:val="24"/>
          <w:lang w:val="es-ES_tradnl"/>
        </w:rPr>
        <w:t>dentro de los treinta días siguientes al término del período respectivo, sobre el estado de ejecución de estos recursos, instituciones receptoras y nivel de cumplimiento de metas comprometidas.”.</w:t>
      </w:r>
      <w:r w:rsidRPr="00F35D64">
        <w:rPr>
          <w:rFonts w:ascii="Arial" w:hAnsi="Arial" w:cs="Arial"/>
          <w:sz w:val="24"/>
          <w:szCs w:val="24"/>
          <w:lang w:val="es-ES_tradnl"/>
        </w:rPr>
        <w:t xml:space="preserve"> </w:t>
      </w:r>
      <w:r w:rsidR="009463A8" w:rsidRPr="00F35D64">
        <w:rPr>
          <w:rFonts w:ascii="Arial" w:hAnsi="Arial" w:cs="Arial"/>
          <w:b/>
          <w:sz w:val="24"/>
          <w:szCs w:val="24"/>
          <w:lang w:val="es-ES_tradnl"/>
        </w:rPr>
        <w:t>(Unanimidad 21x0</w:t>
      </w:r>
      <w:r w:rsidRPr="00F35D64">
        <w:rPr>
          <w:rFonts w:ascii="Arial" w:hAnsi="Arial" w:cs="Arial"/>
          <w:b/>
          <w:sz w:val="24"/>
          <w:szCs w:val="24"/>
          <w:lang w:val="es-ES_tradnl"/>
        </w:rPr>
        <w:t>. Indicación número 133).</w:t>
      </w:r>
    </w:p>
    <w:p w:rsidR="00603145" w:rsidRPr="00F35D64" w:rsidRDefault="00603145" w:rsidP="00AE3FA7">
      <w:pPr>
        <w:spacing w:after="0" w:line="240" w:lineRule="auto"/>
        <w:jc w:val="both"/>
        <w:rPr>
          <w:rFonts w:ascii="Arial" w:hAnsi="Arial" w:cs="Arial"/>
          <w:b/>
          <w:sz w:val="24"/>
          <w:szCs w:val="24"/>
          <w:lang w:val="es-ES_tradnl"/>
        </w:rPr>
      </w:pPr>
    </w:p>
    <w:p w:rsidR="00C77D62" w:rsidRPr="00F35D64" w:rsidRDefault="00C77D62" w:rsidP="00C77D62">
      <w:pPr>
        <w:spacing w:after="0" w:line="240" w:lineRule="auto"/>
        <w:jc w:val="both"/>
        <w:rPr>
          <w:rFonts w:ascii="Arial" w:hAnsi="Arial" w:cs="Arial"/>
          <w:b/>
          <w:sz w:val="24"/>
          <w:szCs w:val="24"/>
          <w:lang w:val="es-ES_tradnl"/>
        </w:rPr>
      </w:pPr>
      <w:r w:rsidRPr="00F35D64">
        <w:rPr>
          <w:rFonts w:ascii="Arial" w:hAnsi="Arial" w:cs="Arial"/>
          <w:b/>
          <w:sz w:val="24"/>
          <w:szCs w:val="24"/>
          <w:lang w:val="es-ES_tradnl"/>
        </w:rPr>
        <w:t xml:space="preserve">Capítulo 10; Programa 02 (Inversión Sectorial de Salud). </w:t>
      </w:r>
    </w:p>
    <w:p w:rsidR="006906B3" w:rsidRPr="00F35D64" w:rsidRDefault="006906B3" w:rsidP="006906B3">
      <w:pPr>
        <w:spacing w:after="0" w:line="240" w:lineRule="auto"/>
        <w:ind w:left="4956"/>
        <w:jc w:val="center"/>
        <w:rPr>
          <w:rFonts w:ascii="Arial" w:hAnsi="Arial" w:cs="Arial"/>
          <w:u w:val="single"/>
        </w:rPr>
      </w:pPr>
      <w:r w:rsidRPr="00F35D64">
        <w:rPr>
          <w:rFonts w:ascii="Arial" w:hAnsi="Arial" w:cs="Arial"/>
        </w:rPr>
        <w:t xml:space="preserve">     </w:t>
      </w:r>
      <w:r w:rsidR="00AC19F3" w:rsidRPr="00F35D64">
        <w:rPr>
          <w:rFonts w:ascii="Arial" w:hAnsi="Arial" w:cs="Arial"/>
        </w:rPr>
        <w:tab/>
      </w:r>
      <w:r w:rsidR="00AC19F3" w:rsidRPr="00F35D64">
        <w:rPr>
          <w:rFonts w:ascii="Arial" w:hAnsi="Arial" w:cs="Arial"/>
        </w:rPr>
        <w:tab/>
      </w:r>
      <w:r w:rsidRPr="00F35D64">
        <w:rPr>
          <w:rFonts w:ascii="Arial" w:hAnsi="Arial" w:cs="Arial"/>
        </w:rPr>
        <w:t xml:space="preserve">  </w:t>
      </w:r>
      <w:r w:rsidRPr="00F35D64">
        <w:rPr>
          <w:rFonts w:ascii="Arial" w:hAnsi="Arial" w:cs="Arial"/>
          <w:u w:val="single"/>
        </w:rPr>
        <w:t>Miles de $</w:t>
      </w:r>
    </w:p>
    <w:p w:rsidR="006906B3" w:rsidRPr="00F35D64" w:rsidRDefault="006906B3" w:rsidP="006906B3">
      <w:pPr>
        <w:spacing w:after="0" w:line="240" w:lineRule="auto"/>
        <w:jc w:val="both"/>
        <w:rPr>
          <w:rFonts w:ascii="Arial" w:hAnsi="Arial" w:cs="Arial"/>
          <w:u w:val="single"/>
        </w:rPr>
      </w:pPr>
      <w:r w:rsidRPr="00F35D64">
        <w:rPr>
          <w:rFonts w:ascii="Arial" w:hAnsi="Arial" w:cs="Arial"/>
        </w:rPr>
        <w:t>Subt.</w:t>
      </w:r>
      <w:r w:rsidRPr="00F35D64">
        <w:rPr>
          <w:rFonts w:ascii="Arial" w:hAnsi="Arial" w:cs="Arial"/>
        </w:rPr>
        <w:tab/>
        <w:t>Ítem</w:t>
      </w:r>
      <w:r w:rsidRPr="00F35D64">
        <w:rPr>
          <w:rFonts w:ascii="Arial" w:hAnsi="Arial" w:cs="Arial"/>
        </w:rPr>
        <w:tab/>
        <w:t>Asig.</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00AC19F3" w:rsidRPr="00F35D64">
        <w:rPr>
          <w:rFonts w:ascii="Arial" w:hAnsi="Arial" w:cs="Arial"/>
        </w:rPr>
        <w:tab/>
      </w:r>
      <w:r w:rsidRPr="00F35D64">
        <w:rPr>
          <w:rFonts w:ascii="Arial" w:hAnsi="Arial" w:cs="Arial"/>
          <w:u w:val="single"/>
        </w:rPr>
        <w:t>Reducir</w:t>
      </w:r>
    </w:p>
    <w:p w:rsidR="006906B3" w:rsidRPr="00F35D64" w:rsidRDefault="006906B3" w:rsidP="006906B3">
      <w:pPr>
        <w:spacing w:after="0" w:line="240" w:lineRule="auto"/>
        <w:rPr>
          <w:rFonts w:ascii="Arial" w:hAnsi="Arial" w:cs="Arial"/>
        </w:rPr>
      </w:pPr>
      <w:r w:rsidRPr="00F35D64">
        <w:rPr>
          <w:rFonts w:ascii="Arial" w:hAnsi="Arial" w:cs="Arial"/>
        </w:rPr>
        <w:t>09</w:t>
      </w:r>
      <w:r w:rsidRPr="00F35D64">
        <w:rPr>
          <w:rFonts w:ascii="Arial" w:hAnsi="Arial" w:cs="Arial"/>
        </w:rPr>
        <w:tab/>
      </w:r>
      <w:r w:rsidRPr="00F35D64">
        <w:rPr>
          <w:rFonts w:ascii="Arial" w:hAnsi="Arial" w:cs="Arial"/>
        </w:rPr>
        <w:tab/>
      </w:r>
      <w:r w:rsidRPr="00F35D64">
        <w:rPr>
          <w:rFonts w:ascii="Arial" w:hAnsi="Arial" w:cs="Arial"/>
        </w:rPr>
        <w:tab/>
        <w:t>Aporte Fiscal</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00AC19F3" w:rsidRPr="00F35D64">
        <w:rPr>
          <w:rFonts w:ascii="Arial" w:hAnsi="Arial" w:cs="Arial"/>
        </w:rPr>
        <w:tab/>
      </w:r>
      <w:r w:rsidRPr="00F35D64">
        <w:rPr>
          <w:rFonts w:ascii="Arial" w:hAnsi="Arial" w:cs="Arial"/>
        </w:rPr>
        <w:tab/>
        <w:t>14.000.000</w:t>
      </w:r>
    </w:p>
    <w:p w:rsidR="006906B3" w:rsidRPr="00F35D64" w:rsidRDefault="006906B3" w:rsidP="006906B3">
      <w:pPr>
        <w:spacing w:after="0" w:line="240" w:lineRule="auto"/>
        <w:rPr>
          <w:rFonts w:ascii="Arial" w:hAnsi="Arial" w:cs="Arial"/>
        </w:rPr>
      </w:pPr>
      <w:r w:rsidRPr="00F35D64">
        <w:rPr>
          <w:rFonts w:ascii="Arial" w:hAnsi="Arial" w:cs="Arial"/>
        </w:rPr>
        <w:tab/>
        <w:t>01</w:t>
      </w:r>
      <w:r w:rsidRPr="00F35D64">
        <w:rPr>
          <w:rFonts w:ascii="Arial" w:hAnsi="Arial" w:cs="Arial"/>
        </w:rPr>
        <w:tab/>
      </w:r>
      <w:r w:rsidRPr="00F35D64">
        <w:rPr>
          <w:rFonts w:ascii="Arial" w:hAnsi="Arial" w:cs="Arial"/>
        </w:rPr>
        <w:tab/>
        <w:t>Libre</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00AC19F3" w:rsidRPr="00F35D64">
        <w:rPr>
          <w:rFonts w:ascii="Arial" w:hAnsi="Arial" w:cs="Arial"/>
        </w:rPr>
        <w:tab/>
      </w:r>
      <w:r w:rsidRPr="00F35D64">
        <w:rPr>
          <w:rFonts w:ascii="Arial" w:hAnsi="Arial" w:cs="Arial"/>
        </w:rPr>
        <w:t>14.000.000</w:t>
      </w:r>
    </w:p>
    <w:p w:rsidR="006906B3" w:rsidRPr="00F35D64" w:rsidRDefault="006906B3" w:rsidP="006906B3">
      <w:pPr>
        <w:spacing w:after="0" w:line="240" w:lineRule="auto"/>
        <w:rPr>
          <w:rFonts w:ascii="Arial" w:hAnsi="Arial" w:cs="Arial"/>
        </w:rPr>
      </w:pPr>
      <w:r w:rsidRPr="00F35D64">
        <w:rPr>
          <w:rFonts w:ascii="Arial" w:hAnsi="Arial" w:cs="Arial"/>
        </w:rPr>
        <w:t>31</w:t>
      </w:r>
      <w:r w:rsidRPr="00F35D64">
        <w:rPr>
          <w:rFonts w:ascii="Arial" w:hAnsi="Arial" w:cs="Arial"/>
        </w:rPr>
        <w:tab/>
      </w:r>
      <w:r w:rsidRPr="00F35D64">
        <w:rPr>
          <w:rFonts w:ascii="Arial" w:hAnsi="Arial" w:cs="Arial"/>
        </w:rPr>
        <w:tab/>
      </w:r>
      <w:r w:rsidRPr="00F35D64">
        <w:rPr>
          <w:rFonts w:ascii="Arial" w:hAnsi="Arial" w:cs="Arial"/>
        </w:rPr>
        <w:tab/>
        <w:t xml:space="preserve">Iniciativas de Inversión </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6906B3" w:rsidRPr="00F35D64" w:rsidRDefault="006906B3" w:rsidP="006906B3">
      <w:pPr>
        <w:spacing w:after="0" w:line="240" w:lineRule="auto"/>
        <w:rPr>
          <w:rFonts w:ascii="Arial" w:hAnsi="Arial" w:cs="Arial"/>
        </w:rPr>
      </w:pPr>
      <w:r w:rsidRPr="00F35D64">
        <w:rPr>
          <w:rFonts w:ascii="Arial" w:hAnsi="Arial" w:cs="Arial"/>
        </w:rPr>
        <w:tab/>
        <w:t>02</w:t>
      </w:r>
      <w:r w:rsidRPr="00F35D64">
        <w:rPr>
          <w:rFonts w:ascii="Arial" w:hAnsi="Arial" w:cs="Arial"/>
        </w:rPr>
        <w:tab/>
      </w:r>
      <w:r w:rsidRPr="00F35D64">
        <w:rPr>
          <w:rFonts w:ascii="Arial" w:hAnsi="Arial" w:cs="Arial"/>
        </w:rPr>
        <w:tab/>
        <w:t>Proyectos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00AC19F3" w:rsidRPr="00F35D64">
        <w:rPr>
          <w:rFonts w:ascii="Arial" w:hAnsi="Arial" w:cs="Arial"/>
        </w:rPr>
        <w:tab/>
      </w:r>
      <w:r w:rsidRPr="00F35D64">
        <w:rPr>
          <w:rFonts w:ascii="Arial" w:hAnsi="Arial" w:cs="Arial"/>
        </w:rPr>
        <w:t>14.000.000</w:t>
      </w:r>
    </w:p>
    <w:p w:rsidR="006906B3" w:rsidRPr="00F35D64" w:rsidRDefault="006906B3" w:rsidP="006906B3">
      <w:pPr>
        <w:spacing w:after="0" w:line="240" w:lineRule="auto"/>
        <w:jc w:val="right"/>
        <w:rPr>
          <w:rFonts w:ascii="Arial" w:hAnsi="Arial" w:cs="Arial"/>
          <w:b/>
          <w:sz w:val="24"/>
          <w:szCs w:val="24"/>
        </w:rPr>
      </w:pPr>
      <w:r w:rsidRPr="00F35D64">
        <w:rPr>
          <w:rFonts w:ascii="Arial" w:hAnsi="Arial" w:cs="Arial"/>
          <w:b/>
          <w:sz w:val="24"/>
          <w:szCs w:val="24"/>
        </w:rPr>
        <w:t>(Unanimidad 20x0. Indicación número 169).</w:t>
      </w:r>
    </w:p>
    <w:p w:rsidR="006906B3" w:rsidRPr="00F35D64" w:rsidRDefault="006906B3" w:rsidP="006906B3">
      <w:pPr>
        <w:spacing w:after="0" w:line="240" w:lineRule="auto"/>
        <w:rPr>
          <w:rFonts w:ascii="Arial" w:hAnsi="Arial" w:cs="Arial"/>
        </w:rPr>
      </w:pPr>
    </w:p>
    <w:p w:rsidR="00B81D3D" w:rsidRPr="00F35D64" w:rsidRDefault="00B81D3D" w:rsidP="005C2710">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lastRenderedPageBreak/>
        <w:t xml:space="preserve">Glosa </w:t>
      </w:r>
      <w:r w:rsidR="00C77D62" w:rsidRPr="00F35D64">
        <w:rPr>
          <w:rFonts w:ascii="Arial" w:hAnsi="Arial" w:cs="Arial"/>
          <w:sz w:val="24"/>
          <w:szCs w:val="24"/>
          <w:lang w:val="es-ES_tradnl"/>
        </w:rPr>
        <w:t>01 asociada al Subtítulo 31 (Iniciativas de Inversión)</w:t>
      </w:r>
    </w:p>
    <w:p w:rsidR="00B81D3D" w:rsidRPr="00F35D64" w:rsidRDefault="00B81D3D" w:rsidP="00B81D3D">
      <w:pPr>
        <w:spacing w:after="0" w:line="240" w:lineRule="auto"/>
        <w:jc w:val="center"/>
        <w:rPr>
          <w:rFonts w:ascii="Arial" w:hAnsi="Arial" w:cs="Arial"/>
          <w:sz w:val="24"/>
          <w:szCs w:val="24"/>
          <w:lang w:val="es-ES_tradnl"/>
        </w:rPr>
      </w:pPr>
    </w:p>
    <w:p w:rsidR="00C77D62" w:rsidRPr="00F35D64" w:rsidRDefault="00B81D3D" w:rsidP="00B81D3D">
      <w:pPr>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Sustituir el inciso primero</w:t>
      </w:r>
      <w:r w:rsidR="00C77D62" w:rsidRPr="00F35D64">
        <w:rPr>
          <w:rFonts w:ascii="Arial" w:hAnsi="Arial" w:cs="Arial"/>
          <w:sz w:val="24"/>
          <w:szCs w:val="24"/>
          <w:lang w:val="es-ES_tradnl"/>
        </w:rPr>
        <w:t xml:space="preserve"> por el siguiente:</w:t>
      </w:r>
    </w:p>
    <w:p w:rsidR="00C77D62" w:rsidRPr="00F35D64" w:rsidRDefault="00C77D62" w:rsidP="00C77D62">
      <w:pPr>
        <w:spacing w:after="0" w:line="240" w:lineRule="auto"/>
        <w:jc w:val="both"/>
        <w:rPr>
          <w:rFonts w:ascii="Arial" w:hAnsi="Arial" w:cs="Arial"/>
          <w:sz w:val="24"/>
          <w:szCs w:val="24"/>
          <w:lang w:val="es-ES_tradnl"/>
        </w:rPr>
      </w:pPr>
    </w:p>
    <w:p w:rsidR="00C77D62" w:rsidRPr="00F35D64" w:rsidRDefault="00C77D62" w:rsidP="00C77D62">
      <w:pPr>
        <w:spacing w:after="0" w:line="240" w:lineRule="auto"/>
        <w:jc w:val="both"/>
        <w:rPr>
          <w:rFonts w:ascii="Arial" w:hAnsi="Arial" w:cs="Arial"/>
          <w:b/>
          <w:sz w:val="24"/>
          <w:szCs w:val="24"/>
          <w:lang w:val="es-ES_tradnl"/>
        </w:rPr>
      </w:pP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r>
      <w:r w:rsidRPr="00F35D64">
        <w:rPr>
          <w:rFonts w:ascii="Arial" w:hAnsi="Arial" w:cs="Arial"/>
          <w:sz w:val="24"/>
          <w:szCs w:val="24"/>
          <w:lang w:val="es-ES_tradnl"/>
        </w:rPr>
        <w:tab/>
        <w:t xml:space="preserve">“01 Antes del 31 de enero de 2015, el Ministerio de Salud deberá informar a la Comisión Especial Mixta de Presupuestos el listado de obras de inversión presupuestado por región, a nivel consolidado y por Servicios de Salud, y el cronograma de dichas inversiones para ejecutar en el 2015, especificando si son obras nuevas o de arrastre, identificando si corresponden a obras de Atención Primaria, inversiones de reconstrucción post terremoto/maremoto de febrero de 2010, y otras, indicando además si existe retardo o retraso en las fechas de comienzo o entrega de obras, si serán concesionadas o no, y el costo de cada obra.”. </w:t>
      </w:r>
      <w:r w:rsidRPr="00F35D64">
        <w:rPr>
          <w:rFonts w:ascii="Arial" w:hAnsi="Arial" w:cs="Arial"/>
          <w:b/>
          <w:sz w:val="24"/>
          <w:szCs w:val="24"/>
          <w:lang w:val="es-ES_tradnl"/>
        </w:rPr>
        <w:t>(Unanimidad 21x0. Indicación número 134).</w:t>
      </w:r>
    </w:p>
    <w:p w:rsidR="007920CD" w:rsidRPr="00F35D64" w:rsidRDefault="007920CD" w:rsidP="00E20BF3">
      <w:pPr>
        <w:spacing w:after="0" w:line="240" w:lineRule="auto"/>
        <w:jc w:val="both"/>
        <w:rPr>
          <w:rFonts w:ascii="Arial" w:eastAsia="Times New Roman" w:hAnsi="Arial" w:cs="Arial"/>
          <w:b/>
          <w:bCs/>
          <w:sz w:val="24"/>
          <w:szCs w:val="20"/>
          <w:lang w:eastAsia="es-ES" w:bidi="he-IL"/>
        </w:rPr>
      </w:pPr>
    </w:p>
    <w:p w:rsidR="00B81D3D" w:rsidRPr="00F35D64" w:rsidRDefault="003F7579" w:rsidP="00A75A58">
      <w:pPr>
        <w:tabs>
          <w:tab w:val="left" w:pos="2640"/>
          <w:tab w:val="left" w:pos="3213"/>
        </w:tabs>
        <w:spacing w:after="0" w:line="240" w:lineRule="auto"/>
        <w:ind w:firstLine="2835"/>
        <w:jc w:val="both"/>
        <w:rPr>
          <w:rFonts w:ascii="Arial" w:hAnsi="Arial" w:cs="Arial"/>
          <w:sz w:val="24"/>
          <w:szCs w:val="24"/>
          <w:lang w:val="es-ES_tradnl"/>
        </w:rPr>
      </w:pPr>
      <w:r w:rsidRPr="00F35D64">
        <w:rPr>
          <w:rFonts w:ascii="Arial" w:hAnsi="Arial" w:cs="Arial"/>
          <w:sz w:val="24"/>
          <w:szCs w:val="24"/>
          <w:lang w:val="es-ES_tradnl"/>
        </w:rPr>
        <w:t xml:space="preserve">- </w:t>
      </w:r>
      <w:r w:rsidR="00B81D3D" w:rsidRPr="00F35D64">
        <w:rPr>
          <w:rFonts w:ascii="Arial" w:hAnsi="Arial" w:cs="Arial"/>
          <w:sz w:val="24"/>
          <w:szCs w:val="24"/>
          <w:lang w:val="es-ES_tradnl"/>
        </w:rPr>
        <w:t>Reemplazar el inciso tercero por el siguiente:</w:t>
      </w:r>
    </w:p>
    <w:p w:rsidR="00B81D3D" w:rsidRPr="00F35D64" w:rsidRDefault="00B81D3D" w:rsidP="00B81D3D">
      <w:pPr>
        <w:spacing w:after="0" w:line="240" w:lineRule="auto"/>
        <w:ind w:firstLine="2835"/>
        <w:rPr>
          <w:rFonts w:ascii="Arial" w:hAnsi="Arial" w:cs="Arial"/>
          <w:sz w:val="24"/>
          <w:szCs w:val="24"/>
          <w:lang w:val="es-ES_tradnl"/>
        </w:rPr>
      </w:pPr>
    </w:p>
    <w:p w:rsidR="00B81D3D" w:rsidRPr="00F35D64" w:rsidRDefault="00B81D3D" w:rsidP="00B81D3D">
      <w:pPr>
        <w:spacing w:after="0" w:line="240" w:lineRule="auto"/>
        <w:ind w:firstLine="2835"/>
        <w:jc w:val="both"/>
        <w:rPr>
          <w:rFonts w:ascii="Arial" w:hAnsi="Arial" w:cs="Arial"/>
          <w:b/>
          <w:sz w:val="24"/>
          <w:szCs w:val="24"/>
          <w:lang w:val="es-ES_tradnl"/>
        </w:rPr>
      </w:pPr>
      <w:r w:rsidRPr="00F35D64">
        <w:rPr>
          <w:rFonts w:ascii="Arial" w:hAnsi="Arial" w:cs="Arial"/>
          <w:sz w:val="24"/>
          <w:szCs w:val="24"/>
          <w:lang w:val="es-ES_tradnl"/>
        </w:rPr>
        <w:t xml:space="preserve">“Para el Subtítulo 31, tanto la información a presentar el 31 de enero de 2015 sobre listado de proyectos y cronograma de inversión comprometido, como la información trimestral sobre el estado de avance y ejecución de estos recursos, debe ser presentada a nivel regional, identificando cada obra y su respectivo estado de avance, tanto físico como en términos de recursos financieros devengados, separando entre proyectos de Atención Primaria y otros.”. </w:t>
      </w:r>
      <w:r w:rsidRPr="00F35D64">
        <w:rPr>
          <w:rFonts w:ascii="Arial" w:hAnsi="Arial" w:cs="Arial"/>
          <w:b/>
          <w:sz w:val="24"/>
          <w:szCs w:val="24"/>
          <w:lang w:val="es-ES_tradnl"/>
        </w:rPr>
        <w:t>(Unanimidad 21x0. Indicación número 135).</w:t>
      </w:r>
    </w:p>
    <w:p w:rsidR="007920CD" w:rsidRPr="00F35D64" w:rsidRDefault="007920CD" w:rsidP="00E20BF3">
      <w:pPr>
        <w:spacing w:after="0" w:line="240" w:lineRule="auto"/>
        <w:jc w:val="both"/>
        <w:rPr>
          <w:rFonts w:ascii="Arial" w:eastAsia="Times New Roman" w:hAnsi="Arial" w:cs="Arial"/>
          <w:bCs/>
          <w:sz w:val="24"/>
          <w:szCs w:val="20"/>
          <w:lang w:eastAsia="es-ES" w:bidi="he-IL"/>
        </w:rPr>
      </w:pPr>
    </w:p>
    <w:p w:rsidR="007920CD" w:rsidRPr="00F35D64" w:rsidRDefault="003F7579" w:rsidP="00E20BF3">
      <w:pPr>
        <w:spacing w:after="0" w:line="240" w:lineRule="auto"/>
        <w:jc w:val="both"/>
        <w:rPr>
          <w:rFonts w:ascii="Arial" w:eastAsia="Times New Roman" w:hAnsi="Arial" w:cs="Arial"/>
          <w:b/>
          <w:bCs/>
          <w:sz w:val="24"/>
          <w:szCs w:val="20"/>
          <w:lang w:eastAsia="es-ES" w:bidi="he-IL"/>
        </w:rPr>
      </w:pPr>
      <w:r w:rsidRPr="00F35D64">
        <w:rPr>
          <w:rFonts w:ascii="Arial" w:eastAsia="Times New Roman" w:hAnsi="Arial" w:cs="Arial"/>
          <w:bCs/>
          <w:sz w:val="24"/>
          <w:szCs w:val="20"/>
          <w:lang w:eastAsia="es-ES" w:bidi="he-IL"/>
        </w:rPr>
        <w:tab/>
      </w:r>
      <w:r w:rsidRPr="00F35D64">
        <w:rPr>
          <w:rFonts w:ascii="Arial" w:eastAsia="Times New Roman" w:hAnsi="Arial" w:cs="Arial"/>
          <w:bCs/>
          <w:sz w:val="24"/>
          <w:szCs w:val="20"/>
          <w:lang w:eastAsia="es-ES" w:bidi="he-IL"/>
        </w:rPr>
        <w:tab/>
      </w:r>
      <w:r w:rsidRPr="00F35D64">
        <w:rPr>
          <w:rFonts w:ascii="Arial" w:eastAsia="Times New Roman" w:hAnsi="Arial" w:cs="Arial"/>
          <w:bCs/>
          <w:sz w:val="24"/>
          <w:szCs w:val="20"/>
          <w:lang w:eastAsia="es-ES" w:bidi="he-IL"/>
        </w:rPr>
        <w:tab/>
      </w:r>
      <w:r w:rsidRPr="00F35D64">
        <w:rPr>
          <w:rFonts w:ascii="Arial" w:eastAsia="Times New Roman" w:hAnsi="Arial" w:cs="Arial"/>
          <w:bCs/>
          <w:sz w:val="24"/>
          <w:szCs w:val="20"/>
          <w:lang w:eastAsia="es-ES" w:bidi="he-IL"/>
        </w:rPr>
        <w:tab/>
        <w:t xml:space="preserve">- En el inciso final, </w:t>
      </w:r>
      <w:r w:rsidR="008A5B97" w:rsidRPr="00F35D64">
        <w:rPr>
          <w:rFonts w:ascii="Arial" w:eastAsia="Times New Roman" w:hAnsi="Arial" w:cs="Arial"/>
          <w:bCs/>
          <w:sz w:val="24"/>
          <w:szCs w:val="20"/>
          <w:lang w:eastAsia="es-ES" w:bidi="he-IL"/>
        </w:rPr>
        <w:t xml:space="preserve">sustituir la coma (“,”) que sigue a </w:t>
      </w:r>
      <w:r w:rsidRPr="00F35D64">
        <w:rPr>
          <w:rFonts w:ascii="Arial" w:eastAsia="Times New Roman" w:hAnsi="Arial" w:cs="Arial"/>
          <w:bCs/>
          <w:sz w:val="24"/>
          <w:szCs w:val="20"/>
          <w:lang w:eastAsia="es-ES" w:bidi="he-IL"/>
        </w:rPr>
        <w:t>las palabras “cada proyecto”</w:t>
      </w:r>
      <w:r w:rsidR="008A5B97" w:rsidRPr="00F35D64">
        <w:rPr>
          <w:rFonts w:ascii="Arial" w:eastAsia="Times New Roman" w:hAnsi="Arial" w:cs="Arial"/>
          <w:bCs/>
          <w:sz w:val="24"/>
          <w:szCs w:val="20"/>
          <w:lang w:eastAsia="es-ES" w:bidi="he-IL"/>
        </w:rPr>
        <w:t xml:space="preserve"> por </w:t>
      </w:r>
      <w:r w:rsidRPr="00F35D64">
        <w:rPr>
          <w:rFonts w:ascii="Arial" w:eastAsia="Times New Roman" w:hAnsi="Arial" w:cs="Arial"/>
          <w:bCs/>
          <w:sz w:val="24"/>
          <w:szCs w:val="20"/>
          <w:lang w:eastAsia="es-ES" w:bidi="he-IL"/>
        </w:rPr>
        <w:t xml:space="preserve">lo siguiente: “y su término, retraso o retardo, según corresponda, los”, y </w:t>
      </w:r>
      <w:r w:rsidR="008A5B97" w:rsidRPr="00F35D64">
        <w:rPr>
          <w:rFonts w:ascii="Arial" w:eastAsia="Times New Roman" w:hAnsi="Arial" w:cs="Arial"/>
          <w:bCs/>
          <w:sz w:val="24"/>
          <w:szCs w:val="20"/>
          <w:lang w:eastAsia="es-ES" w:bidi="he-IL"/>
        </w:rPr>
        <w:t xml:space="preserve">reemplazar </w:t>
      </w:r>
      <w:r w:rsidRPr="00F35D64">
        <w:rPr>
          <w:rFonts w:ascii="Arial" w:eastAsia="Times New Roman" w:hAnsi="Arial" w:cs="Arial"/>
          <w:bCs/>
          <w:sz w:val="24"/>
          <w:szCs w:val="20"/>
          <w:lang w:eastAsia="es-ES" w:bidi="he-IL"/>
        </w:rPr>
        <w:t xml:space="preserve">las expresiones “así como” por “y </w:t>
      </w:r>
      <w:r w:rsidR="008624A8" w:rsidRPr="00F35D64">
        <w:rPr>
          <w:rFonts w:ascii="Arial" w:eastAsia="Times New Roman" w:hAnsi="Arial" w:cs="Arial"/>
          <w:bCs/>
          <w:sz w:val="24"/>
          <w:szCs w:val="20"/>
          <w:lang w:eastAsia="es-ES" w:bidi="he-IL"/>
        </w:rPr>
        <w:t>acerca de</w:t>
      </w:r>
      <w:r w:rsidRPr="00F35D64">
        <w:rPr>
          <w:rFonts w:ascii="Arial" w:eastAsia="Times New Roman" w:hAnsi="Arial" w:cs="Arial"/>
          <w:bCs/>
          <w:sz w:val="24"/>
          <w:szCs w:val="20"/>
          <w:lang w:eastAsia="es-ES" w:bidi="he-IL"/>
        </w:rPr>
        <w:t xml:space="preserve">”. </w:t>
      </w:r>
      <w:r w:rsidRPr="00F35D64">
        <w:rPr>
          <w:rFonts w:ascii="Arial" w:eastAsia="Times New Roman" w:hAnsi="Arial" w:cs="Arial"/>
          <w:b/>
          <w:bCs/>
          <w:sz w:val="24"/>
          <w:szCs w:val="20"/>
          <w:lang w:eastAsia="es-ES" w:bidi="he-IL"/>
        </w:rPr>
        <w:t>(Unanimidad 21x0. Indicación número 136).</w:t>
      </w:r>
    </w:p>
    <w:p w:rsidR="009120FF" w:rsidRPr="00F35D64" w:rsidRDefault="009120FF" w:rsidP="00E20BF3">
      <w:pPr>
        <w:spacing w:after="0" w:line="240" w:lineRule="auto"/>
        <w:jc w:val="both"/>
        <w:rPr>
          <w:rFonts w:ascii="Arial" w:eastAsia="Times New Roman" w:hAnsi="Arial" w:cs="Arial"/>
          <w:b/>
          <w:bCs/>
          <w:sz w:val="24"/>
          <w:szCs w:val="20"/>
          <w:lang w:eastAsia="es-ES" w:bidi="he-IL"/>
        </w:rPr>
      </w:pPr>
    </w:p>
    <w:p w:rsidR="00A75A58" w:rsidRPr="00F35D64" w:rsidRDefault="0015397E" w:rsidP="00A75A58">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A75A58" w:rsidRPr="00F35D64">
        <w:rPr>
          <w:rFonts w:ascii="Arial" w:hAnsi="Arial" w:cs="Arial"/>
          <w:sz w:val="24"/>
          <w:szCs w:val="24"/>
        </w:rPr>
        <w:t xml:space="preserve">Agregar la siguiente glosa 02, nueva, asociada a todo el </w:t>
      </w:r>
      <w:r w:rsidRPr="00F35D64">
        <w:rPr>
          <w:rFonts w:ascii="Arial" w:hAnsi="Arial" w:cs="Arial"/>
          <w:sz w:val="24"/>
          <w:szCs w:val="24"/>
        </w:rPr>
        <w:t>P</w:t>
      </w:r>
      <w:r w:rsidR="00A75A58" w:rsidRPr="00F35D64">
        <w:rPr>
          <w:rFonts w:ascii="Arial" w:hAnsi="Arial" w:cs="Arial"/>
          <w:sz w:val="24"/>
          <w:szCs w:val="24"/>
        </w:rPr>
        <w:t>rograma:</w:t>
      </w:r>
    </w:p>
    <w:p w:rsidR="00A75A58" w:rsidRPr="00F35D64" w:rsidRDefault="00A75A58" w:rsidP="00A75A58">
      <w:pPr>
        <w:spacing w:after="0" w:line="240" w:lineRule="auto"/>
        <w:ind w:firstLine="2835"/>
        <w:jc w:val="both"/>
        <w:rPr>
          <w:rFonts w:ascii="Arial" w:hAnsi="Arial" w:cs="Arial"/>
          <w:sz w:val="24"/>
          <w:szCs w:val="24"/>
        </w:rPr>
      </w:pPr>
    </w:p>
    <w:p w:rsidR="00A75A58" w:rsidRPr="00F35D64" w:rsidRDefault="00A75A58" w:rsidP="00A75A58">
      <w:pPr>
        <w:spacing w:after="0" w:line="240" w:lineRule="auto"/>
        <w:ind w:firstLine="2835"/>
        <w:jc w:val="both"/>
        <w:rPr>
          <w:rFonts w:ascii="Arial" w:hAnsi="Arial" w:cs="Arial"/>
          <w:b/>
          <w:sz w:val="24"/>
          <w:szCs w:val="24"/>
        </w:rPr>
      </w:pPr>
      <w:r w:rsidRPr="00F35D64">
        <w:rPr>
          <w:rFonts w:ascii="Arial" w:hAnsi="Arial" w:cs="Arial"/>
          <w:sz w:val="24"/>
          <w:szCs w:val="24"/>
        </w:rPr>
        <w:t xml:space="preserve">“02 La Subsecretaría de Redes Asistenciales deberá informar trimestralmente a la Comisión Especial Mixta de Presupuestos sobre el detalle del avance presupuestario y físico del Hospital de Pitrufquén.”. </w:t>
      </w:r>
      <w:r w:rsidRPr="00F35D64">
        <w:rPr>
          <w:rFonts w:ascii="Arial" w:hAnsi="Arial" w:cs="Arial"/>
          <w:b/>
          <w:sz w:val="24"/>
          <w:szCs w:val="24"/>
        </w:rPr>
        <w:t>(Unanimidad 21x0. Indicación número 157).</w:t>
      </w:r>
    </w:p>
    <w:p w:rsidR="002F2917" w:rsidRPr="00F35D64" w:rsidRDefault="002F2917" w:rsidP="00E20BF3">
      <w:pPr>
        <w:spacing w:after="0" w:line="240" w:lineRule="auto"/>
        <w:jc w:val="both"/>
        <w:rPr>
          <w:rFonts w:ascii="Arial" w:eastAsia="Times New Roman" w:hAnsi="Arial" w:cs="Arial"/>
          <w:b/>
          <w:bCs/>
          <w:sz w:val="24"/>
          <w:szCs w:val="20"/>
          <w:lang w:eastAsia="es-ES" w:bidi="he-IL"/>
        </w:rPr>
      </w:pPr>
    </w:p>
    <w:p w:rsidR="002F2917" w:rsidRPr="00F35D64" w:rsidRDefault="002F2917" w:rsidP="002F2917">
      <w:pPr>
        <w:spacing w:after="0" w:line="240" w:lineRule="auto"/>
        <w:jc w:val="both"/>
        <w:rPr>
          <w:rFonts w:ascii="Arial" w:hAnsi="Arial" w:cs="Arial"/>
          <w:b/>
          <w:sz w:val="24"/>
          <w:szCs w:val="24"/>
        </w:rPr>
      </w:pPr>
      <w:r w:rsidRPr="00F35D64">
        <w:rPr>
          <w:rFonts w:ascii="Arial" w:hAnsi="Arial" w:cs="Arial"/>
          <w:b/>
          <w:sz w:val="24"/>
          <w:szCs w:val="24"/>
        </w:rPr>
        <w:t>Capítulo 49; Programa 01 (Programa de Contingencias Operacionales).</w:t>
      </w:r>
    </w:p>
    <w:p w:rsidR="00B772FF" w:rsidRPr="00F35D64" w:rsidRDefault="00B772FF" w:rsidP="002F2917">
      <w:pPr>
        <w:spacing w:after="0" w:line="240" w:lineRule="auto"/>
        <w:jc w:val="both"/>
        <w:rPr>
          <w:rFonts w:ascii="Arial" w:hAnsi="Arial" w:cs="Arial"/>
          <w:b/>
          <w:sz w:val="24"/>
          <w:szCs w:val="24"/>
        </w:rPr>
      </w:pPr>
    </w:p>
    <w:p w:rsidR="00011B73" w:rsidRPr="00F35D64" w:rsidRDefault="00011B73" w:rsidP="002F2917">
      <w:pPr>
        <w:spacing w:after="0" w:line="240" w:lineRule="auto"/>
        <w:jc w:val="both"/>
        <w:rPr>
          <w:rFonts w:ascii="Arial" w:hAnsi="Arial" w:cs="Arial"/>
          <w:sz w:val="24"/>
          <w:szCs w:val="24"/>
        </w:rPr>
      </w:pPr>
    </w:p>
    <w:p w:rsidR="002F2917" w:rsidRPr="00F35D64" w:rsidRDefault="002F2917" w:rsidP="002F2917">
      <w:pPr>
        <w:spacing w:after="0" w:line="240" w:lineRule="auto"/>
        <w:jc w:val="both"/>
        <w:rPr>
          <w:rFonts w:ascii="Arial" w:hAnsi="Arial" w:cs="Arial"/>
          <w:u w:val="single"/>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r w:rsidR="006906B3" w:rsidRPr="00F35D64">
        <w:rPr>
          <w:rFonts w:ascii="Arial" w:hAnsi="Arial" w:cs="Arial"/>
        </w:rPr>
        <w:t xml:space="preserve">       </w:t>
      </w:r>
      <w:r w:rsidRPr="00F35D64">
        <w:rPr>
          <w:rFonts w:ascii="Arial" w:hAnsi="Arial" w:cs="Arial"/>
        </w:rPr>
        <w:t xml:space="preserve"> </w:t>
      </w:r>
      <w:r w:rsidR="00E441E8" w:rsidRPr="00F35D64">
        <w:rPr>
          <w:rFonts w:ascii="Arial" w:hAnsi="Arial" w:cs="Arial"/>
        </w:rPr>
        <w:tab/>
      </w:r>
      <w:r w:rsidRPr="00F35D64">
        <w:rPr>
          <w:rFonts w:ascii="Arial" w:hAnsi="Arial" w:cs="Arial"/>
        </w:rPr>
        <w:t xml:space="preserve">   </w:t>
      </w:r>
      <w:r w:rsidRPr="00F35D64">
        <w:rPr>
          <w:rFonts w:ascii="Arial" w:hAnsi="Arial" w:cs="Arial"/>
          <w:u w:val="single"/>
        </w:rPr>
        <w:t>Miles de $</w:t>
      </w:r>
    </w:p>
    <w:p w:rsidR="002F2917" w:rsidRPr="00F35D64" w:rsidRDefault="002F2917" w:rsidP="002F2917">
      <w:pPr>
        <w:spacing w:after="0" w:line="240" w:lineRule="auto"/>
        <w:rPr>
          <w:rFonts w:ascii="Arial" w:hAnsi="Arial" w:cs="Arial"/>
          <w:u w:val="single"/>
        </w:rPr>
      </w:pPr>
      <w:r w:rsidRPr="00F35D64">
        <w:rPr>
          <w:rFonts w:ascii="Arial" w:hAnsi="Arial" w:cs="Arial"/>
          <w:b/>
        </w:rPr>
        <w:t>Subt.</w:t>
      </w:r>
      <w:r w:rsidRPr="00F35D64">
        <w:rPr>
          <w:rFonts w:ascii="Arial" w:hAnsi="Arial" w:cs="Arial"/>
          <w:b/>
        </w:rPr>
        <w:tab/>
        <w:t>Item</w:t>
      </w:r>
      <w:r w:rsidRPr="00F35D64">
        <w:rPr>
          <w:rFonts w:ascii="Arial" w:hAnsi="Arial" w:cs="Arial"/>
          <w:b/>
        </w:rPr>
        <w:tab/>
        <w:t>Asig</w:t>
      </w:r>
      <w:r w:rsidRPr="00F35D64">
        <w:rPr>
          <w:rFonts w:ascii="Arial" w:hAnsi="Arial" w:cs="Arial"/>
        </w:rPr>
        <w:t>.</w:t>
      </w:r>
      <w:r w:rsidRPr="00F35D64">
        <w:rPr>
          <w:rFonts w:ascii="Arial" w:hAnsi="Arial" w:cs="Arial"/>
        </w:rPr>
        <w:tab/>
        <w:t xml:space="preserve"> </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u w:val="single"/>
        </w:rPr>
        <w:t>Increm</w:t>
      </w:r>
      <w:r w:rsidR="006906B3" w:rsidRPr="00F35D64">
        <w:rPr>
          <w:rFonts w:ascii="Arial" w:hAnsi="Arial" w:cs="Arial"/>
          <w:u w:val="single"/>
        </w:rPr>
        <w:t>entar</w:t>
      </w:r>
    </w:p>
    <w:p w:rsidR="002F2917" w:rsidRPr="00F35D64" w:rsidRDefault="002F2917" w:rsidP="002F2917">
      <w:pPr>
        <w:spacing w:after="0" w:line="240" w:lineRule="auto"/>
        <w:rPr>
          <w:rFonts w:ascii="Arial" w:hAnsi="Arial" w:cs="Arial"/>
        </w:rPr>
      </w:pPr>
      <w:r w:rsidRPr="00F35D64">
        <w:rPr>
          <w:rFonts w:ascii="Arial" w:hAnsi="Arial" w:cs="Arial"/>
        </w:rPr>
        <w:t>05</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t>14.000.000</w:t>
      </w:r>
    </w:p>
    <w:p w:rsidR="002F2917" w:rsidRPr="00F35D64" w:rsidRDefault="002F2917" w:rsidP="002F2917">
      <w:pPr>
        <w:spacing w:after="0" w:line="240" w:lineRule="auto"/>
        <w:rPr>
          <w:rFonts w:ascii="Arial" w:hAnsi="Arial" w:cs="Arial"/>
        </w:rPr>
      </w:pPr>
      <w:r w:rsidRPr="00F35D64">
        <w:rPr>
          <w:rFonts w:ascii="Arial" w:hAnsi="Arial" w:cs="Arial"/>
        </w:rPr>
        <w:tab/>
        <w:t>02</w:t>
      </w:r>
      <w:r w:rsidRPr="00F35D64">
        <w:rPr>
          <w:rFonts w:ascii="Arial" w:hAnsi="Arial" w:cs="Arial"/>
        </w:rPr>
        <w:tab/>
      </w:r>
      <w:r w:rsidRPr="00F35D64">
        <w:rPr>
          <w:rFonts w:ascii="Arial" w:hAnsi="Arial" w:cs="Arial"/>
        </w:rPr>
        <w:tab/>
        <w:t>Del Gobierno Central</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2F2917" w:rsidRPr="00F35D64" w:rsidRDefault="002F2917" w:rsidP="002F2917">
      <w:pPr>
        <w:spacing w:after="0" w:line="240" w:lineRule="auto"/>
        <w:rPr>
          <w:rFonts w:ascii="Arial" w:hAnsi="Arial" w:cs="Arial"/>
        </w:rPr>
      </w:pPr>
      <w:r w:rsidRPr="00F35D64">
        <w:rPr>
          <w:rFonts w:ascii="Arial" w:hAnsi="Arial" w:cs="Arial"/>
        </w:rPr>
        <w:tab/>
      </w:r>
      <w:r w:rsidRPr="00F35D64">
        <w:rPr>
          <w:rFonts w:ascii="Arial" w:hAnsi="Arial" w:cs="Arial"/>
        </w:rPr>
        <w:tab/>
        <w:t>007</w:t>
      </w:r>
      <w:r w:rsidRPr="00F35D64">
        <w:rPr>
          <w:rFonts w:ascii="Arial" w:hAnsi="Arial" w:cs="Arial"/>
        </w:rPr>
        <w:tab/>
        <w:t>Fondo Nacional de Salud-Atención</w:t>
      </w:r>
    </w:p>
    <w:p w:rsidR="002F2917" w:rsidRPr="00F35D64" w:rsidRDefault="002F2917" w:rsidP="002F2917">
      <w:pPr>
        <w:spacing w:after="0" w:line="240" w:lineRule="auto"/>
        <w:rPr>
          <w:rFonts w:ascii="Arial" w:hAnsi="Arial" w:cs="Arial"/>
        </w:rPr>
      </w:pPr>
      <w:r w:rsidRPr="00F35D64">
        <w:rPr>
          <w:rFonts w:ascii="Arial" w:hAnsi="Arial" w:cs="Arial"/>
        </w:rPr>
        <w:tab/>
      </w:r>
      <w:r w:rsidRPr="00F35D64">
        <w:rPr>
          <w:rFonts w:ascii="Arial" w:hAnsi="Arial" w:cs="Arial"/>
        </w:rPr>
        <w:tab/>
      </w:r>
      <w:r w:rsidRPr="00F35D64">
        <w:rPr>
          <w:rFonts w:ascii="Arial" w:hAnsi="Arial" w:cs="Arial"/>
        </w:rPr>
        <w:tab/>
        <w:t>Primaria</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14.000.000</w:t>
      </w:r>
    </w:p>
    <w:p w:rsidR="002F2917" w:rsidRPr="00F35D64" w:rsidRDefault="002F2917" w:rsidP="002F2917">
      <w:pPr>
        <w:spacing w:after="0" w:line="240" w:lineRule="auto"/>
        <w:rPr>
          <w:rFonts w:ascii="Arial" w:hAnsi="Arial" w:cs="Arial"/>
        </w:rPr>
      </w:pPr>
      <w:r w:rsidRPr="00F35D64">
        <w:rPr>
          <w:rFonts w:ascii="Arial" w:hAnsi="Arial" w:cs="Arial"/>
        </w:rPr>
        <w:t>24</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r>
      <w:r w:rsidR="006906B3" w:rsidRPr="00F35D64">
        <w:rPr>
          <w:rFonts w:ascii="Arial" w:hAnsi="Arial" w:cs="Arial"/>
        </w:rPr>
        <w:t xml:space="preserve"> 1</w:t>
      </w:r>
      <w:r w:rsidRPr="00F35D64">
        <w:rPr>
          <w:rFonts w:ascii="Arial" w:hAnsi="Arial" w:cs="Arial"/>
        </w:rPr>
        <w:t>4.000.000</w:t>
      </w:r>
    </w:p>
    <w:p w:rsidR="002F2917" w:rsidRPr="00F35D64" w:rsidRDefault="002F2917" w:rsidP="002F2917">
      <w:pPr>
        <w:spacing w:after="0" w:line="240" w:lineRule="auto"/>
        <w:rPr>
          <w:rFonts w:ascii="Arial" w:hAnsi="Arial" w:cs="Arial"/>
        </w:rPr>
      </w:pPr>
      <w:r w:rsidRPr="00F35D64">
        <w:rPr>
          <w:rFonts w:ascii="Arial" w:hAnsi="Arial" w:cs="Arial"/>
        </w:rPr>
        <w:tab/>
        <w:t>02</w:t>
      </w:r>
      <w:r w:rsidRPr="00F35D64">
        <w:rPr>
          <w:rFonts w:ascii="Arial" w:hAnsi="Arial" w:cs="Arial"/>
        </w:rPr>
        <w:tab/>
      </w:r>
      <w:r w:rsidRPr="00F35D64">
        <w:rPr>
          <w:rFonts w:ascii="Arial" w:hAnsi="Arial" w:cs="Arial"/>
        </w:rPr>
        <w:tab/>
        <w:t>Al Gobierno Central</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 xml:space="preserve"> 14.000.000</w:t>
      </w:r>
    </w:p>
    <w:p w:rsidR="002F2917" w:rsidRPr="00F35D64" w:rsidRDefault="002F2917" w:rsidP="002F2917">
      <w:pPr>
        <w:spacing w:after="0" w:line="240" w:lineRule="auto"/>
        <w:rPr>
          <w:rFonts w:ascii="Arial" w:hAnsi="Arial" w:cs="Arial"/>
        </w:rPr>
      </w:pPr>
      <w:r w:rsidRPr="00F35D64">
        <w:rPr>
          <w:rFonts w:ascii="Arial" w:hAnsi="Arial" w:cs="Arial"/>
        </w:rPr>
        <w:tab/>
      </w:r>
      <w:r w:rsidRPr="00F35D64">
        <w:rPr>
          <w:rFonts w:ascii="Arial" w:hAnsi="Arial" w:cs="Arial"/>
        </w:rPr>
        <w:tab/>
        <w:t>298</w:t>
      </w:r>
      <w:r w:rsidRPr="00F35D64">
        <w:rPr>
          <w:rFonts w:ascii="Arial" w:hAnsi="Arial" w:cs="Arial"/>
        </w:rPr>
        <w:tab/>
        <w:t>Atención Primaria, Ley N° 19.378</w:t>
      </w:r>
      <w:r w:rsidRPr="00F35D64">
        <w:rPr>
          <w:rFonts w:ascii="Arial" w:hAnsi="Arial" w:cs="Arial"/>
        </w:rPr>
        <w:tab/>
      </w:r>
      <w:r w:rsidRPr="00F35D64">
        <w:rPr>
          <w:rFonts w:ascii="Arial" w:hAnsi="Arial" w:cs="Arial"/>
        </w:rPr>
        <w:tab/>
      </w:r>
      <w:r w:rsidR="006906B3" w:rsidRPr="00F35D64">
        <w:rPr>
          <w:rFonts w:ascii="Arial" w:hAnsi="Arial" w:cs="Arial"/>
        </w:rPr>
        <w:t xml:space="preserve"> </w:t>
      </w:r>
      <w:r w:rsidRPr="00F35D64">
        <w:rPr>
          <w:rFonts w:ascii="Arial" w:hAnsi="Arial" w:cs="Arial"/>
        </w:rPr>
        <w:t>14.000.000</w:t>
      </w:r>
    </w:p>
    <w:p w:rsidR="002F2917" w:rsidRPr="00F35D64" w:rsidRDefault="002F2917" w:rsidP="002F2917">
      <w:pPr>
        <w:spacing w:after="0" w:line="240" w:lineRule="auto"/>
        <w:jc w:val="right"/>
        <w:rPr>
          <w:rFonts w:ascii="Arial" w:hAnsi="Arial" w:cs="Arial"/>
          <w:b/>
          <w:sz w:val="24"/>
          <w:szCs w:val="24"/>
        </w:rPr>
      </w:pPr>
      <w:r w:rsidRPr="00F35D64">
        <w:rPr>
          <w:rFonts w:ascii="Arial" w:hAnsi="Arial" w:cs="Arial"/>
          <w:b/>
          <w:sz w:val="24"/>
          <w:szCs w:val="24"/>
        </w:rPr>
        <w:t>(Unanimidad 20x0. Indicación número 169).</w:t>
      </w:r>
    </w:p>
    <w:p w:rsidR="002F2917" w:rsidRPr="00F35D64" w:rsidRDefault="002F2917" w:rsidP="002F2917">
      <w:pPr>
        <w:spacing w:after="0" w:line="240" w:lineRule="auto"/>
        <w:rPr>
          <w:rFonts w:ascii="Arial" w:hAnsi="Arial" w:cs="Arial"/>
          <w:sz w:val="24"/>
          <w:szCs w:val="24"/>
        </w:rPr>
      </w:pPr>
    </w:p>
    <w:p w:rsidR="001A6E23" w:rsidRPr="00F35D64" w:rsidRDefault="001A6E23" w:rsidP="001A6E23">
      <w:pPr>
        <w:spacing w:after="0" w:line="240" w:lineRule="auto"/>
        <w:ind w:right="51"/>
        <w:jc w:val="center"/>
        <w:rPr>
          <w:rFonts w:ascii="Arial" w:eastAsia="Times New Roman" w:hAnsi="Arial" w:cs="Times New Roman"/>
          <w:b/>
          <w:sz w:val="24"/>
          <w:szCs w:val="24"/>
          <w:lang w:val="es-ES" w:eastAsia="es-ES" w:bidi="he-IL"/>
        </w:rPr>
      </w:pPr>
      <w:r w:rsidRPr="00F35D64">
        <w:rPr>
          <w:rFonts w:ascii="Arial" w:eastAsia="Times New Roman" w:hAnsi="Arial" w:cs="Times New Roman"/>
          <w:b/>
          <w:sz w:val="24"/>
          <w:szCs w:val="24"/>
          <w:lang w:val="es-ES" w:eastAsia="es-ES" w:bidi="he-IL"/>
        </w:rPr>
        <w:lastRenderedPageBreak/>
        <w:t>PARTIDA 17</w:t>
      </w:r>
    </w:p>
    <w:p w:rsidR="001A6E23" w:rsidRPr="00F35D64" w:rsidRDefault="001A6E23" w:rsidP="001A6E23">
      <w:pPr>
        <w:spacing w:after="0" w:line="240" w:lineRule="auto"/>
        <w:ind w:right="51"/>
        <w:jc w:val="center"/>
        <w:rPr>
          <w:rFonts w:ascii="Arial" w:eastAsia="Times New Roman" w:hAnsi="Arial" w:cs="Times New Roman"/>
          <w:b/>
          <w:sz w:val="24"/>
          <w:szCs w:val="24"/>
          <w:lang w:val="es-ES" w:eastAsia="es-ES" w:bidi="he-IL"/>
        </w:rPr>
      </w:pPr>
      <w:r w:rsidRPr="00F35D64">
        <w:rPr>
          <w:rFonts w:ascii="Arial" w:eastAsia="Times New Roman" w:hAnsi="Arial" w:cs="Times New Roman"/>
          <w:b/>
          <w:sz w:val="24"/>
          <w:szCs w:val="24"/>
          <w:lang w:val="es-ES" w:eastAsia="es-ES" w:bidi="he-IL"/>
        </w:rPr>
        <w:t>MINISTERIO DE MINERÍA</w:t>
      </w:r>
    </w:p>
    <w:p w:rsidR="001A6E23" w:rsidRPr="00F35D64" w:rsidRDefault="001A6E23" w:rsidP="001A6E23">
      <w:pPr>
        <w:spacing w:after="0" w:line="240" w:lineRule="auto"/>
        <w:ind w:right="51"/>
        <w:jc w:val="both"/>
        <w:rPr>
          <w:rFonts w:ascii="Arial" w:eastAsia="Times New Roman" w:hAnsi="Arial" w:cs="Times New Roman"/>
          <w:sz w:val="24"/>
          <w:szCs w:val="24"/>
          <w:lang w:val="es-ES" w:eastAsia="es-ES" w:bidi="he-IL"/>
        </w:rPr>
      </w:pPr>
    </w:p>
    <w:p w:rsidR="00E87B45" w:rsidRPr="00F35D64" w:rsidRDefault="001A6E23" w:rsidP="001A6E23">
      <w:pPr>
        <w:spacing w:after="0" w:line="240" w:lineRule="auto"/>
        <w:ind w:right="51"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 xml:space="preserve">Aprobarla, </w:t>
      </w:r>
      <w:r w:rsidR="00E87B45" w:rsidRPr="00F35D64">
        <w:rPr>
          <w:rFonts w:ascii="Arial" w:eastAsia="Times New Roman" w:hAnsi="Arial" w:cs="Arial"/>
          <w:sz w:val="24"/>
          <w:szCs w:val="20"/>
          <w:lang w:val="es-ES" w:eastAsia="es-ES" w:bidi="he-IL"/>
        </w:rPr>
        <w:t xml:space="preserve">con la siguiente </w:t>
      </w:r>
      <w:r w:rsidRPr="00F35D64">
        <w:rPr>
          <w:rFonts w:ascii="Arial" w:eastAsia="Times New Roman" w:hAnsi="Arial" w:cs="Arial"/>
          <w:sz w:val="24"/>
          <w:szCs w:val="20"/>
          <w:lang w:val="es-ES" w:eastAsia="es-ES" w:bidi="he-IL"/>
        </w:rPr>
        <w:t>enmienda</w:t>
      </w:r>
      <w:r w:rsidR="00E87B45" w:rsidRPr="00F35D64">
        <w:rPr>
          <w:rFonts w:ascii="Arial" w:eastAsia="Times New Roman" w:hAnsi="Arial" w:cs="Arial"/>
          <w:sz w:val="24"/>
          <w:szCs w:val="20"/>
          <w:lang w:val="es-ES" w:eastAsia="es-ES" w:bidi="he-IL"/>
        </w:rPr>
        <w:t>:</w:t>
      </w:r>
    </w:p>
    <w:p w:rsidR="001A6E23" w:rsidRPr="00F35D64" w:rsidRDefault="001A6E23" w:rsidP="001A6E23">
      <w:pPr>
        <w:spacing w:after="0" w:line="240" w:lineRule="auto"/>
        <w:ind w:right="51"/>
        <w:rPr>
          <w:rFonts w:ascii="Arial" w:eastAsia="Times New Roman" w:hAnsi="Arial" w:cs="Times New Roman"/>
          <w:b/>
          <w:sz w:val="24"/>
          <w:szCs w:val="20"/>
          <w:lang w:val="es-ES" w:eastAsia="es-ES" w:bidi="he-IL"/>
        </w:rPr>
      </w:pPr>
    </w:p>
    <w:p w:rsidR="00E87B45" w:rsidRPr="00F35D64" w:rsidRDefault="00E87B45" w:rsidP="00E87B45">
      <w:pPr>
        <w:spacing w:after="0" w:line="240" w:lineRule="auto"/>
        <w:jc w:val="both"/>
        <w:rPr>
          <w:rFonts w:ascii="Arial" w:hAnsi="Arial" w:cs="Arial"/>
          <w:b/>
          <w:sz w:val="24"/>
          <w:szCs w:val="24"/>
        </w:rPr>
      </w:pPr>
      <w:r w:rsidRPr="00F35D64">
        <w:rPr>
          <w:rFonts w:ascii="Arial" w:hAnsi="Arial" w:cs="Arial"/>
          <w:b/>
          <w:sz w:val="24"/>
          <w:szCs w:val="24"/>
        </w:rPr>
        <w:t>Glosas comunes a la Partida.</w:t>
      </w:r>
    </w:p>
    <w:p w:rsidR="00E87B45" w:rsidRPr="00F35D64" w:rsidRDefault="00E87B45" w:rsidP="00E87B45">
      <w:pPr>
        <w:spacing w:after="0" w:line="240" w:lineRule="auto"/>
        <w:ind w:firstLine="2835"/>
        <w:jc w:val="both"/>
        <w:rPr>
          <w:rFonts w:ascii="Arial" w:hAnsi="Arial" w:cs="Arial"/>
          <w:color w:val="000000"/>
          <w:sz w:val="24"/>
          <w:szCs w:val="24"/>
          <w:lang w:val="es-ES_tradnl" w:eastAsia="es-ES"/>
        </w:rPr>
      </w:pPr>
    </w:p>
    <w:p w:rsidR="00E87B45" w:rsidRPr="00F35D64" w:rsidRDefault="00E87B45" w:rsidP="00E87B45">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la glosa 01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E87B45" w:rsidRPr="00F35D64" w:rsidRDefault="00E87B45" w:rsidP="001A6E23">
      <w:pPr>
        <w:spacing w:after="0" w:line="240" w:lineRule="auto"/>
        <w:ind w:right="51"/>
        <w:rPr>
          <w:rFonts w:ascii="Arial" w:eastAsia="Times New Roman" w:hAnsi="Arial" w:cs="Times New Roman"/>
          <w:b/>
          <w:sz w:val="24"/>
          <w:szCs w:val="20"/>
          <w:lang w:val="es-ES" w:eastAsia="es-ES" w:bidi="he-IL"/>
        </w:rPr>
      </w:pPr>
    </w:p>
    <w:p w:rsidR="00B772FF" w:rsidRPr="00F35D64" w:rsidRDefault="00B772FF" w:rsidP="001A6E23">
      <w:pPr>
        <w:spacing w:after="0" w:line="240" w:lineRule="auto"/>
        <w:ind w:right="51"/>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18</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VIVIENDA Y URBANISMO</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360122" w:rsidRPr="00F35D64" w:rsidRDefault="00360122" w:rsidP="001A6E23">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Glosas comunes a la Partida.</w:t>
      </w:r>
    </w:p>
    <w:p w:rsidR="00E833A0" w:rsidRPr="00F35D64" w:rsidRDefault="00E833A0" w:rsidP="001A6E23">
      <w:pPr>
        <w:spacing w:after="0" w:line="240" w:lineRule="auto"/>
        <w:ind w:right="51"/>
        <w:jc w:val="both"/>
        <w:rPr>
          <w:rFonts w:ascii="Arial" w:eastAsia="Times New Roman" w:hAnsi="Arial" w:cs="Times New Roman"/>
          <w:b/>
          <w:sz w:val="24"/>
          <w:szCs w:val="20"/>
          <w:lang w:val="es-ES" w:eastAsia="es-ES" w:bidi="he-IL"/>
        </w:rPr>
      </w:pPr>
    </w:p>
    <w:p w:rsidR="00E833A0" w:rsidRPr="00F35D64" w:rsidRDefault="00E833A0" w:rsidP="00E833A0">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 Sustituir, en la glosa 03,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360122" w:rsidRPr="00F35D64" w:rsidRDefault="00360122" w:rsidP="00360122">
      <w:pPr>
        <w:spacing w:after="0" w:line="240" w:lineRule="auto"/>
        <w:ind w:firstLine="2835"/>
        <w:jc w:val="both"/>
        <w:rPr>
          <w:rFonts w:ascii="Arial" w:hAnsi="Arial" w:cs="Arial"/>
          <w:sz w:val="24"/>
          <w:szCs w:val="24"/>
        </w:rPr>
      </w:pPr>
    </w:p>
    <w:p w:rsidR="00360122" w:rsidRPr="00F35D64" w:rsidRDefault="001F2B59" w:rsidP="00360122">
      <w:pPr>
        <w:spacing w:after="0" w:line="240" w:lineRule="auto"/>
        <w:ind w:firstLine="2835"/>
        <w:jc w:val="both"/>
        <w:rPr>
          <w:rFonts w:ascii="Arial" w:hAnsi="Arial" w:cs="Arial"/>
          <w:b/>
          <w:sz w:val="24"/>
          <w:szCs w:val="24"/>
        </w:rPr>
      </w:pPr>
      <w:r w:rsidRPr="00F35D64">
        <w:rPr>
          <w:rFonts w:ascii="Arial" w:hAnsi="Arial" w:cs="Arial"/>
          <w:sz w:val="24"/>
          <w:szCs w:val="24"/>
        </w:rPr>
        <w:t xml:space="preserve">- </w:t>
      </w:r>
      <w:r w:rsidR="00360122" w:rsidRPr="00F35D64">
        <w:rPr>
          <w:rFonts w:ascii="Arial" w:hAnsi="Arial" w:cs="Arial"/>
          <w:sz w:val="24"/>
          <w:szCs w:val="24"/>
        </w:rPr>
        <w:t>Incorporar, en el inciso segundo de la glosa 04, la siguiente oración final: “Además, deberá informar de otras soluciones que sean necesarias o que se adopten.”.</w:t>
      </w:r>
      <w:r w:rsidR="00652B4F" w:rsidRPr="00F35D64">
        <w:rPr>
          <w:rFonts w:ascii="Arial" w:hAnsi="Arial" w:cs="Arial"/>
          <w:sz w:val="24"/>
          <w:szCs w:val="24"/>
        </w:rPr>
        <w:t xml:space="preserve"> </w:t>
      </w:r>
      <w:r w:rsidR="00652B4F" w:rsidRPr="00F35D64">
        <w:rPr>
          <w:rFonts w:ascii="Arial" w:hAnsi="Arial" w:cs="Arial"/>
          <w:b/>
          <w:sz w:val="24"/>
          <w:szCs w:val="24"/>
        </w:rPr>
        <w:t>(Unanimidad 19x0. Indicación número 43).</w:t>
      </w:r>
    </w:p>
    <w:p w:rsidR="001F2B59" w:rsidRPr="00F35D64" w:rsidRDefault="001F2B59" w:rsidP="001F2B59">
      <w:pPr>
        <w:spacing w:after="0" w:line="240" w:lineRule="auto"/>
        <w:ind w:firstLine="2835"/>
        <w:jc w:val="both"/>
        <w:rPr>
          <w:rFonts w:ascii="Arial" w:hAnsi="Arial" w:cs="Arial"/>
          <w:sz w:val="24"/>
          <w:szCs w:val="24"/>
        </w:rPr>
      </w:pPr>
    </w:p>
    <w:p w:rsidR="001F2B59" w:rsidRPr="00F35D64" w:rsidRDefault="001F2B59" w:rsidP="001F2B59">
      <w:pPr>
        <w:spacing w:after="0" w:line="240" w:lineRule="auto"/>
        <w:ind w:firstLine="2835"/>
        <w:jc w:val="both"/>
        <w:rPr>
          <w:rFonts w:ascii="Arial" w:hAnsi="Arial" w:cs="Arial"/>
          <w:sz w:val="24"/>
          <w:szCs w:val="24"/>
        </w:rPr>
      </w:pPr>
      <w:r w:rsidRPr="00F35D64">
        <w:rPr>
          <w:rFonts w:ascii="Arial" w:hAnsi="Arial" w:cs="Arial"/>
          <w:sz w:val="24"/>
          <w:szCs w:val="24"/>
        </w:rPr>
        <w:t>- Agregar la siguiente glosa 05, nueva:</w:t>
      </w:r>
    </w:p>
    <w:p w:rsidR="001F2B59" w:rsidRPr="00F35D64" w:rsidRDefault="001F2B59" w:rsidP="001F2B59">
      <w:pPr>
        <w:spacing w:after="0" w:line="240" w:lineRule="auto"/>
        <w:ind w:firstLine="2835"/>
        <w:jc w:val="both"/>
        <w:rPr>
          <w:rFonts w:ascii="Arial" w:hAnsi="Arial" w:cs="Arial"/>
          <w:sz w:val="24"/>
          <w:szCs w:val="24"/>
        </w:rPr>
      </w:pPr>
    </w:p>
    <w:p w:rsidR="001F2B59" w:rsidRPr="00F35D64" w:rsidRDefault="001F2B59" w:rsidP="001F2B59">
      <w:pPr>
        <w:spacing w:after="0" w:line="240" w:lineRule="auto"/>
        <w:ind w:firstLine="2835"/>
        <w:jc w:val="both"/>
        <w:rPr>
          <w:rFonts w:ascii="Arial" w:hAnsi="Arial" w:cs="Arial"/>
          <w:b/>
          <w:sz w:val="24"/>
          <w:szCs w:val="24"/>
        </w:rPr>
      </w:pPr>
      <w:r w:rsidRPr="00F35D64">
        <w:rPr>
          <w:rFonts w:ascii="Arial" w:hAnsi="Arial" w:cs="Arial"/>
          <w:sz w:val="24"/>
          <w:szCs w:val="24"/>
        </w:rPr>
        <w:t xml:space="preserve">“El Ministerio de Vivienda y Urbanismo informará trimestralmente a la Comisión Especial Mixta de Presupuestos, en forma regionalizada, acerca de la realización de programas de eficiencia energética, como aislación térmica o instalación de sistemas termosolares y fotovoltaicos.”. </w:t>
      </w:r>
      <w:r w:rsidRPr="00F35D64">
        <w:rPr>
          <w:rFonts w:ascii="Arial" w:hAnsi="Arial" w:cs="Arial"/>
          <w:b/>
          <w:sz w:val="24"/>
          <w:szCs w:val="24"/>
        </w:rPr>
        <w:t>(Unanimidad 19x0. Indicación número 41).</w:t>
      </w:r>
    </w:p>
    <w:p w:rsidR="001F2B59" w:rsidRPr="00F35D64" w:rsidRDefault="001F2B59" w:rsidP="001F2B59">
      <w:pPr>
        <w:spacing w:after="0" w:line="240" w:lineRule="auto"/>
        <w:ind w:firstLine="2835"/>
        <w:jc w:val="both"/>
        <w:rPr>
          <w:rFonts w:ascii="Arial" w:hAnsi="Arial" w:cs="Arial"/>
          <w:sz w:val="24"/>
          <w:szCs w:val="24"/>
        </w:rPr>
      </w:pPr>
    </w:p>
    <w:p w:rsidR="001A6E23" w:rsidRPr="00F35D64" w:rsidRDefault="001A6E23" w:rsidP="001A6E23">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 xml:space="preserve">Glosas </w:t>
      </w:r>
      <w:r w:rsidR="00235A85" w:rsidRPr="00F35D64">
        <w:rPr>
          <w:rFonts w:ascii="Arial" w:eastAsia="Times New Roman" w:hAnsi="Arial" w:cs="Arial"/>
          <w:b/>
          <w:sz w:val="24"/>
          <w:szCs w:val="20"/>
          <w:lang w:val="es-ES" w:eastAsia="he-IL" w:bidi="he-IL"/>
        </w:rPr>
        <w:t>comunes a los SERVIU</w:t>
      </w:r>
      <w:r w:rsidRPr="00F35D64">
        <w:rPr>
          <w:rFonts w:ascii="Arial" w:eastAsia="Times New Roman" w:hAnsi="Arial" w:cs="Arial"/>
          <w:b/>
          <w:sz w:val="24"/>
          <w:szCs w:val="20"/>
          <w:lang w:val="es-ES" w:eastAsia="he-IL" w:bidi="he-IL"/>
        </w:rPr>
        <w:t xml:space="preserve">. </w:t>
      </w:r>
    </w:p>
    <w:p w:rsidR="00E6316C" w:rsidRPr="00F35D64" w:rsidRDefault="00E6316C" w:rsidP="00E6316C">
      <w:pPr>
        <w:spacing w:after="0" w:line="240" w:lineRule="auto"/>
        <w:ind w:firstLine="2835"/>
        <w:jc w:val="both"/>
        <w:rPr>
          <w:rFonts w:ascii="Arial" w:hAnsi="Arial" w:cs="Arial"/>
          <w:sz w:val="24"/>
          <w:szCs w:val="24"/>
        </w:rPr>
      </w:pPr>
    </w:p>
    <w:p w:rsidR="00E6316C" w:rsidRPr="00F35D64" w:rsidRDefault="00E6316C" w:rsidP="00E6316C">
      <w:pPr>
        <w:spacing w:after="0" w:line="240" w:lineRule="auto"/>
        <w:ind w:firstLine="2835"/>
        <w:jc w:val="both"/>
        <w:rPr>
          <w:rFonts w:ascii="Arial" w:hAnsi="Arial" w:cs="Arial"/>
          <w:sz w:val="24"/>
          <w:szCs w:val="24"/>
        </w:rPr>
      </w:pPr>
      <w:r w:rsidRPr="00F35D64">
        <w:rPr>
          <w:rFonts w:ascii="Arial" w:hAnsi="Arial" w:cs="Arial"/>
          <w:sz w:val="24"/>
          <w:szCs w:val="24"/>
        </w:rPr>
        <w:t>- Incorporar en la glosa 02 asociada a Subtítulo 31, Ítem 02, apartado Condominios de Vivienda Social, los siguientes párrafos</w:t>
      </w:r>
      <w:r w:rsidR="00D93884" w:rsidRPr="00F35D64">
        <w:rPr>
          <w:rFonts w:ascii="Arial" w:hAnsi="Arial" w:cs="Arial"/>
          <w:sz w:val="24"/>
          <w:szCs w:val="24"/>
        </w:rPr>
        <w:t xml:space="preserve"> segundo</w:t>
      </w:r>
      <w:r w:rsidR="007831DD" w:rsidRPr="00F35D64">
        <w:rPr>
          <w:rFonts w:ascii="Arial" w:hAnsi="Arial" w:cs="Arial"/>
          <w:sz w:val="24"/>
          <w:szCs w:val="24"/>
        </w:rPr>
        <w:t xml:space="preserve"> y tercero, nuevos</w:t>
      </w:r>
      <w:r w:rsidRPr="00F35D64">
        <w:rPr>
          <w:rFonts w:ascii="Arial" w:hAnsi="Arial" w:cs="Arial"/>
          <w:sz w:val="24"/>
          <w:szCs w:val="24"/>
        </w:rPr>
        <w:t>:</w:t>
      </w:r>
    </w:p>
    <w:p w:rsidR="00E6316C" w:rsidRPr="00F35D64" w:rsidRDefault="00E6316C" w:rsidP="00E6316C">
      <w:pPr>
        <w:pStyle w:val="Prrafodelista"/>
        <w:ind w:left="0" w:firstLine="2835"/>
        <w:jc w:val="both"/>
        <w:rPr>
          <w:rFonts w:ascii="Arial" w:hAnsi="Arial" w:cs="Arial"/>
        </w:rPr>
      </w:pPr>
    </w:p>
    <w:p w:rsidR="00E6316C" w:rsidRPr="00F35D64" w:rsidRDefault="00E6316C" w:rsidP="00E6316C">
      <w:pPr>
        <w:pStyle w:val="Prrafodelista"/>
        <w:ind w:left="0" w:firstLine="2835"/>
        <w:jc w:val="both"/>
        <w:rPr>
          <w:rFonts w:ascii="Arial" w:hAnsi="Arial" w:cs="Arial"/>
          <w:b/>
        </w:rPr>
      </w:pPr>
      <w:r w:rsidRPr="00F35D64">
        <w:rPr>
          <w:rFonts w:ascii="Arial" w:hAnsi="Arial" w:cs="Arial"/>
        </w:rPr>
        <w:t>“Los conjuntos de viviendas sociales en extensión preexistentes a la fecha de vigencia de la Ley N° 19.537, calificados como viviendas sociales de acuerdo a los decretos leyes N° 1</w:t>
      </w:r>
      <w:r w:rsidR="00D93884" w:rsidRPr="00F35D64">
        <w:rPr>
          <w:rFonts w:ascii="Arial" w:hAnsi="Arial" w:cs="Arial"/>
        </w:rPr>
        <w:t>.</w:t>
      </w:r>
      <w:r w:rsidRPr="00F35D64">
        <w:rPr>
          <w:rFonts w:ascii="Arial" w:hAnsi="Arial" w:cs="Arial"/>
        </w:rPr>
        <w:t>988, de 1975</w:t>
      </w:r>
      <w:r w:rsidR="00D93884" w:rsidRPr="00F35D64">
        <w:rPr>
          <w:rFonts w:ascii="Arial" w:hAnsi="Arial" w:cs="Arial"/>
        </w:rPr>
        <w:t>,</w:t>
      </w:r>
      <w:r w:rsidRPr="00F35D64">
        <w:rPr>
          <w:rFonts w:ascii="Arial" w:hAnsi="Arial" w:cs="Arial"/>
        </w:rPr>
        <w:t xml:space="preserve"> y </w:t>
      </w:r>
      <w:r w:rsidR="00D93884" w:rsidRPr="00F35D64">
        <w:rPr>
          <w:rFonts w:ascii="Arial" w:hAnsi="Arial" w:cs="Arial"/>
        </w:rPr>
        <w:t xml:space="preserve">N° </w:t>
      </w:r>
      <w:r w:rsidRPr="00F35D64">
        <w:rPr>
          <w:rFonts w:ascii="Arial" w:hAnsi="Arial" w:cs="Arial"/>
        </w:rPr>
        <w:t>2</w:t>
      </w:r>
      <w:r w:rsidR="00D93884" w:rsidRPr="00F35D64">
        <w:rPr>
          <w:rFonts w:ascii="Arial" w:hAnsi="Arial" w:cs="Arial"/>
        </w:rPr>
        <w:t>.</w:t>
      </w:r>
      <w:r w:rsidRPr="00F35D64">
        <w:rPr>
          <w:rFonts w:ascii="Arial" w:hAnsi="Arial" w:cs="Arial"/>
        </w:rPr>
        <w:t>552, de 1979</w:t>
      </w:r>
      <w:r w:rsidR="00D93884" w:rsidRPr="00F35D64">
        <w:rPr>
          <w:rFonts w:ascii="Arial" w:hAnsi="Arial" w:cs="Arial"/>
        </w:rPr>
        <w:t>,</w:t>
      </w:r>
      <w:r w:rsidRPr="00F35D64">
        <w:rPr>
          <w:rFonts w:ascii="Arial" w:hAnsi="Arial" w:cs="Arial"/>
        </w:rPr>
        <w:t xml:space="preserve"> y los construidos por los Servicios de Vivienda y Urbanización y sus antecesores legales, podrán, en casos calificados por la Secretaría Regional Ministerial de Vivienda y Urbanismo, postular al </w:t>
      </w:r>
      <w:r w:rsidR="00D93884" w:rsidRPr="00F35D64">
        <w:rPr>
          <w:rFonts w:ascii="Arial" w:hAnsi="Arial" w:cs="Arial"/>
        </w:rPr>
        <w:t>Programa de P</w:t>
      </w:r>
      <w:r w:rsidRPr="00F35D64">
        <w:rPr>
          <w:rFonts w:ascii="Arial" w:hAnsi="Arial" w:cs="Arial"/>
        </w:rPr>
        <w:t xml:space="preserve">rotección del </w:t>
      </w:r>
      <w:r w:rsidR="00D93884" w:rsidRPr="00F35D64">
        <w:rPr>
          <w:rFonts w:ascii="Arial" w:hAnsi="Arial" w:cs="Arial"/>
        </w:rPr>
        <w:t>P</w:t>
      </w:r>
      <w:r w:rsidRPr="00F35D64">
        <w:rPr>
          <w:rFonts w:ascii="Arial" w:hAnsi="Arial" w:cs="Arial"/>
        </w:rPr>
        <w:t xml:space="preserve">atrimonio </w:t>
      </w:r>
      <w:r w:rsidR="00D93884" w:rsidRPr="00F35D64">
        <w:rPr>
          <w:rFonts w:ascii="Arial" w:hAnsi="Arial" w:cs="Arial"/>
        </w:rPr>
        <w:t>F</w:t>
      </w:r>
      <w:r w:rsidRPr="00F35D64">
        <w:rPr>
          <w:rFonts w:ascii="Arial" w:hAnsi="Arial" w:cs="Arial"/>
        </w:rPr>
        <w:t>amiliar, en s</w:t>
      </w:r>
      <w:r w:rsidR="00D93884" w:rsidRPr="00F35D64">
        <w:rPr>
          <w:rFonts w:ascii="Arial" w:hAnsi="Arial" w:cs="Arial"/>
        </w:rPr>
        <w:t>us tres Títulos conjuntamente, o</w:t>
      </w:r>
      <w:r w:rsidRPr="00F35D64">
        <w:rPr>
          <w:rFonts w:ascii="Arial" w:hAnsi="Arial" w:cs="Arial"/>
        </w:rPr>
        <w:t xml:space="preserve"> </w:t>
      </w:r>
      <w:r w:rsidR="00D93884" w:rsidRPr="00F35D64">
        <w:rPr>
          <w:rFonts w:ascii="Arial" w:hAnsi="Arial" w:cs="Arial"/>
        </w:rPr>
        <w:t xml:space="preserve">a </w:t>
      </w:r>
      <w:r w:rsidRPr="00F35D64">
        <w:rPr>
          <w:rFonts w:ascii="Arial" w:hAnsi="Arial" w:cs="Arial"/>
        </w:rPr>
        <w:t xml:space="preserve">otros recursos públicos. Los bienes nacionales de uso público que en ellos existieren se entenderán como bienes comunes para efectos de la postulación a dicho </w:t>
      </w:r>
      <w:r w:rsidR="00D93884" w:rsidRPr="00F35D64">
        <w:rPr>
          <w:rFonts w:ascii="Arial" w:hAnsi="Arial" w:cs="Arial"/>
        </w:rPr>
        <w:t>P</w:t>
      </w:r>
      <w:r w:rsidRPr="00F35D64">
        <w:rPr>
          <w:rFonts w:ascii="Arial" w:hAnsi="Arial" w:cs="Arial"/>
        </w:rPr>
        <w:t>rograma.”.</w:t>
      </w:r>
      <w:r w:rsidR="00D93884" w:rsidRPr="00F35D64">
        <w:rPr>
          <w:rFonts w:ascii="Arial" w:hAnsi="Arial" w:cs="Arial"/>
        </w:rPr>
        <w:t xml:space="preserve"> </w:t>
      </w:r>
      <w:r w:rsidR="00D93884" w:rsidRPr="00F35D64">
        <w:rPr>
          <w:rFonts w:ascii="Arial" w:hAnsi="Arial" w:cs="Arial"/>
          <w:b/>
        </w:rPr>
        <w:t xml:space="preserve">(Mayoría de votos 11 a favor </w:t>
      </w:r>
      <w:r w:rsidR="00D93884" w:rsidRPr="00F35D64">
        <w:rPr>
          <w:rFonts w:ascii="Arial" w:hAnsi="Arial" w:cs="Arial"/>
          <w:b/>
        </w:rPr>
        <w:lastRenderedPageBreak/>
        <w:t>x 4 abstenciones, indicación número 160. Unanimidad 17x0. Indicación número 22).</w:t>
      </w:r>
    </w:p>
    <w:p w:rsidR="001A6E23" w:rsidRPr="00F35D64" w:rsidRDefault="001A6E23" w:rsidP="001A6E23">
      <w:pPr>
        <w:tabs>
          <w:tab w:val="left" w:pos="1985"/>
        </w:tabs>
        <w:spacing w:after="0" w:line="240" w:lineRule="auto"/>
        <w:jc w:val="both"/>
        <w:rPr>
          <w:rFonts w:ascii="Arial" w:eastAsia="Times New Roman" w:hAnsi="Arial" w:cs="Arial"/>
          <w:b/>
          <w:sz w:val="24"/>
          <w:szCs w:val="20"/>
          <w:lang w:val="es-ES" w:eastAsia="he-IL" w:bidi="he-IL"/>
        </w:rPr>
      </w:pPr>
    </w:p>
    <w:p w:rsidR="007831DD" w:rsidRPr="00F35D64" w:rsidRDefault="007831DD" w:rsidP="007831DD">
      <w:pPr>
        <w:spacing w:after="0" w:line="240" w:lineRule="auto"/>
        <w:ind w:firstLine="2835"/>
        <w:jc w:val="both"/>
        <w:rPr>
          <w:rFonts w:ascii="Arial" w:hAnsi="Arial" w:cs="Arial"/>
          <w:b/>
          <w:sz w:val="24"/>
          <w:szCs w:val="24"/>
        </w:rPr>
      </w:pPr>
      <w:r w:rsidRPr="00F35D64">
        <w:rPr>
          <w:rFonts w:ascii="Arial" w:hAnsi="Arial" w:cs="Arial"/>
          <w:sz w:val="24"/>
          <w:szCs w:val="24"/>
        </w:rPr>
        <w:t xml:space="preserve">"El Ministerio de Vivienda y Urbanismo informará trimestralmente a la Comisión Especial Mixta de Presupuestos sobre el estado de avance en el mejoramiento de condominios sociales y su entorno, especificando separadamente los recursos invertidos en el mejoramiento de conjuntos habitacionales y de espacios públicos, y el detalle del gasto en personal. Adicionalmente, en caso de erradicar o demoler condominios sociales, deberá informar acerca de la cantidad de subsidios otorgados, tanto en número de unidades como respecto a las familias beneficiadas, indicando además el nuevo uso de esos terrenos.". </w:t>
      </w:r>
      <w:r w:rsidRPr="00F35D64">
        <w:rPr>
          <w:rFonts w:ascii="Arial" w:hAnsi="Arial" w:cs="Arial"/>
          <w:b/>
          <w:sz w:val="24"/>
          <w:szCs w:val="24"/>
        </w:rPr>
        <w:t>(Unanimidad 16x0. Indicación número 51).</w:t>
      </w:r>
    </w:p>
    <w:p w:rsidR="007831DD" w:rsidRPr="00F35D64" w:rsidRDefault="007831DD" w:rsidP="001A6E23">
      <w:pPr>
        <w:tabs>
          <w:tab w:val="left" w:pos="1985"/>
        </w:tabs>
        <w:spacing w:after="0" w:line="240" w:lineRule="auto"/>
        <w:jc w:val="both"/>
        <w:rPr>
          <w:rFonts w:ascii="Arial" w:eastAsia="Times New Roman" w:hAnsi="Arial" w:cs="Arial"/>
          <w:b/>
          <w:sz w:val="24"/>
          <w:szCs w:val="20"/>
          <w:lang w:val="es-ES" w:eastAsia="he-IL" w:bidi="he-IL"/>
        </w:rPr>
      </w:pPr>
    </w:p>
    <w:p w:rsidR="001A6E23" w:rsidRPr="00F35D64" w:rsidRDefault="00460227" w:rsidP="006767B0">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 </w:t>
      </w:r>
      <w:r w:rsidR="006767B0" w:rsidRPr="00F35D64">
        <w:rPr>
          <w:rFonts w:ascii="Arial" w:eastAsia="Times New Roman" w:hAnsi="Arial" w:cs="Times New Roman"/>
          <w:sz w:val="24"/>
          <w:szCs w:val="20"/>
          <w:lang w:val="es-ES" w:eastAsia="es-ES" w:bidi="he-IL"/>
        </w:rPr>
        <w:t>Sustituir la letra h) de la glosa 03</w:t>
      </w:r>
      <w:r w:rsidRPr="00F35D64">
        <w:rPr>
          <w:rFonts w:ascii="Arial" w:eastAsia="Times New Roman" w:hAnsi="Arial" w:cs="Times New Roman"/>
          <w:sz w:val="24"/>
          <w:szCs w:val="20"/>
          <w:lang w:val="es-ES" w:eastAsia="es-ES" w:bidi="he-IL"/>
        </w:rPr>
        <w:t xml:space="preserve"> asociada al Subtítulo 33, Ítem 01, por la siguiente:</w:t>
      </w:r>
    </w:p>
    <w:p w:rsidR="006767B0" w:rsidRPr="00F35D64" w:rsidRDefault="006767B0" w:rsidP="006767B0">
      <w:pPr>
        <w:spacing w:after="0" w:line="240" w:lineRule="auto"/>
        <w:ind w:right="51" w:firstLine="2835"/>
        <w:jc w:val="both"/>
        <w:rPr>
          <w:rFonts w:ascii="Arial" w:eastAsia="Times New Roman" w:hAnsi="Arial" w:cs="Times New Roman"/>
          <w:sz w:val="24"/>
          <w:szCs w:val="20"/>
          <w:lang w:val="es-ES" w:eastAsia="es-ES" w:bidi="he-IL"/>
        </w:rPr>
      </w:pPr>
    </w:p>
    <w:p w:rsidR="006767B0" w:rsidRPr="00F35D64" w:rsidRDefault="006767B0" w:rsidP="006767B0">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“h) El Ministerio de Vivienda y Urbanismo elaborará un informe respecto de la gestión habitacional y los avances asociados a las catástrofes del 27F de 2010, erupción en Chaitén, terremoto de 1 y 2 de abril en incendio de Valparaíso 2014, que incluirá catastro actualizado, instrumentos disponibles y estado de avance de soluciones habitacionales y de urbanismo</w:t>
      </w:r>
      <w:r w:rsidR="00CB766C" w:rsidRPr="00F35D64">
        <w:rPr>
          <w:rFonts w:ascii="Arial" w:eastAsia="Times New Roman" w:hAnsi="Arial" w:cs="Times New Roman"/>
          <w:sz w:val="24"/>
          <w:szCs w:val="20"/>
          <w:lang w:val="es-ES" w:eastAsia="es-ES" w:bidi="he-IL"/>
        </w:rPr>
        <w:t xml:space="preserve">. Dicho informe </w:t>
      </w:r>
      <w:r w:rsidRPr="00F35D64">
        <w:rPr>
          <w:rFonts w:ascii="Arial" w:eastAsia="Times New Roman" w:hAnsi="Arial" w:cs="Times New Roman"/>
          <w:sz w:val="24"/>
          <w:szCs w:val="20"/>
          <w:lang w:val="es-ES" w:eastAsia="es-ES" w:bidi="he-IL"/>
        </w:rPr>
        <w:t>será a</w:t>
      </w:r>
      <w:r w:rsidR="00CB766C" w:rsidRPr="00F35D64">
        <w:rPr>
          <w:rFonts w:ascii="Arial" w:eastAsia="Times New Roman" w:hAnsi="Arial" w:cs="Times New Roman"/>
          <w:sz w:val="24"/>
          <w:szCs w:val="20"/>
          <w:lang w:val="es-ES" w:eastAsia="es-ES" w:bidi="he-IL"/>
        </w:rPr>
        <w:t>ctualizado</w:t>
      </w:r>
      <w:r w:rsidR="00460227" w:rsidRPr="00F35D64">
        <w:rPr>
          <w:rFonts w:ascii="Arial" w:eastAsia="Times New Roman" w:hAnsi="Arial" w:cs="Times New Roman"/>
          <w:sz w:val="24"/>
          <w:szCs w:val="20"/>
          <w:lang w:val="es-ES" w:eastAsia="es-ES" w:bidi="he-IL"/>
        </w:rPr>
        <w:t xml:space="preserve"> y remitido</w:t>
      </w:r>
      <w:r w:rsidR="00CB766C" w:rsidRPr="00F35D64">
        <w:rPr>
          <w:rFonts w:ascii="Arial" w:eastAsia="Times New Roman" w:hAnsi="Arial" w:cs="Times New Roman"/>
          <w:sz w:val="24"/>
          <w:szCs w:val="20"/>
          <w:lang w:val="es-ES" w:eastAsia="es-ES" w:bidi="he-IL"/>
        </w:rPr>
        <w:t xml:space="preserve"> trimestralmente a la Comisión Especial Mixta de Presupuestos, y publicado en la página web del mismo Ministerio.”.</w:t>
      </w:r>
      <w:r w:rsidRPr="00F35D64">
        <w:rPr>
          <w:rFonts w:ascii="Arial" w:eastAsia="Times New Roman" w:hAnsi="Arial" w:cs="Times New Roman"/>
          <w:sz w:val="24"/>
          <w:szCs w:val="20"/>
          <w:lang w:val="es-ES" w:eastAsia="es-ES" w:bidi="he-IL"/>
        </w:rPr>
        <w:t xml:space="preserve"> </w:t>
      </w:r>
      <w:r w:rsidR="00CB766C" w:rsidRPr="00F35D64">
        <w:rPr>
          <w:rFonts w:ascii="Arial" w:eastAsia="Times New Roman" w:hAnsi="Arial" w:cs="Times New Roman"/>
          <w:b/>
          <w:sz w:val="24"/>
          <w:szCs w:val="20"/>
          <w:lang w:val="es-ES" w:eastAsia="es-ES" w:bidi="he-IL"/>
        </w:rPr>
        <w:t>(Unanimidad 19x0, indicaciones números 42 y 46. Unanimidad 18x0, aprobación enmienda Subcomisión).</w:t>
      </w:r>
    </w:p>
    <w:p w:rsidR="002D0A1C" w:rsidRPr="00F35D64" w:rsidRDefault="002D0A1C" w:rsidP="002D0A1C">
      <w:pPr>
        <w:spacing w:after="0" w:line="240" w:lineRule="auto"/>
        <w:ind w:firstLine="2835"/>
        <w:jc w:val="both"/>
        <w:rPr>
          <w:rFonts w:ascii="Arial" w:hAnsi="Arial" w:cs="Arial"/>
          <w:sz w:val="24"/>
          <w:szCs w:val="24"/>
        </w:rPr>
      </w:pPr>
    </w:p>
    <w:p w:rsidR="002D0A1C" w:rsidRPr="00F35D64" w:rsidRDefault="002D0A1C" w:rsidP="002D0A1C">
      <w:pPr>
        <w:spacing w:after="0" w:line="240" w:lineRule="auto"/>
        <w:ind w:firstLine="2835"/>
        <w:jc w:val="both"/>
        <w:rPr>
          <w:rFonts w:ascii="Arial" w:hAnsi="Arial" w:cs="Arial"/>
          <w:sz w:val="24"/>
          <w:szCs w:val="24"/>
        </w:rPr>
      </w:pPr>
      <w:r w:rsidRPr="00F35D64">
        <w:rPr>
          <w:rFonts w:ascii="Arial" w:hAnsi="Arial" w:cs="Arial"/>
          <w:sz w:val="24"/>
          <w:szCs w:val="24"/>
        </w:rPr>
        <w:t>- Incorporar la siguiente glosa 06, nueva:</w:t>
      </w:r>
    </w:p>
    <w:p w:rsidR="002D0A1C" w:rsidRPr="00F35D64" w:rsidRDefault="002D0A1C" w:rsidP="002D0A1C">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p>
    <w:p w:rsidR="002D0A1C" w:rsidRPr="00F35D64" w:rsidRDefault="002D0A1C" w:rsidP="002D0A1C">
      <w:pPr>
        <w:spacing w:after="0" w:line="240" w:lineRule="auto"/>
        <w:ind w:firstLine="2835"/>
        <w:jc w:val="both"/>
        <w:rPr>
          <w:rFonts w:ascii="Arial" w:hAnsi="Arial" w:cs="Arial"/>
          <w:b/>
          <w:sz w:val="24"/>
          <w:szCs w:val="24"/>
        </w:rPr>
      </w:pPr>
      <w:r w:rsidRPr="00F35D64">
        <w:rPr>
          <w:rFonts w:ascii="Arial" w:hAnsi="Arial" w:cs="Arial"/>
          <w:sz w:val="24"/>
          <w:szCs w:val="24"/>
        </w:rPr>
        <w:t xml:space="preserve">"06 El Ministerio de Vivienda y Urbanismo deberá enviar trimestralmente a la Comisión Especial Mixta de Presupuestos, un cronograma de los llamados a postulación de los distintos subsidios habitacionales, con indicación del número total de cupos por programa y del  el número de beneficiarios". </w:t>
      </w:r>
      <w:r w:rsidRPr="00F35D64">
        <w:rPr>
          <w:rFonts w:ascii="Arial" w:hAnsi="Arial" w:cs="Arial"/>
          <w:b/>
          <w:sz w:val="24"/>
          <w:szCs w:val="24"/>
        </w:rPr>
        <w:t>(Unanimidad 19x0. Indicación número 44).</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347008" w:rsidRPr="00F35D64" w:rsidRDefault="00347008" w:rsidP="00347008">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 xml:space="preserve">Capítulo 01; Programa 01 (Subsecretaría de Vivienda y Urbanismo). </w:t>
      </w:r>
    </w:p>
    <w:p w:rsidR="00347008" w:rsidRPr="00F35D64" w:rsidRDefault="00347008" w:rsidP="00347008">
      <w:pPr>
        <w:spacing w:after="0" w:line="240" w:lineRule="auto"/>
        <w:jc w:val="both"/>
        <w:rPr>
          <w:rFonts w:ascii="Arial" w:hAnsi="Arial" w:cs="Arial"/>
          <w:sz w:val="24"/>
          <w:szCs w:val="24"/>
        </w:rPr>
      </w:pPr>
    </w:p>
    <w:p w:rsidR="00347008" w:rsidRPr="00F35D64" w:rsidRDefault="00347008" w:rsidP="00347008">
      <w:pPr>
        <w:spacing w:after="0" w:line="240" w:lineRule="auto"/>
        <w:ind w:firstLine="2835"/>
        <w:jc w:val="both"/>
        <w:rPr>
          <w:rFonts w:ascii="Arial" w:hAnsi="Arial" w:cs="Arial"/>
          <w:sz w:val="24"/>
          <w:szCs w:val="24"/>
        </w:rPr>
      </w:pPr>
      <w:r w:rsidRPr="00F35D64">
        <w:rPr>
          <w:rFonts w:ascii="Arial" w:hAnsi="Arial" w:cs="Arial"/>
          <w:sz w:val="24"/>
          <w:szCs w:val="24"/>
        </w:rPr>
        <w:t>Agregar el siguiente inciso final, nuevo, a la glosa 13 asociada al Subtítulo 33, Ítem 03, Asignación 001 (Otras Transferencias a SERVIU):</w:t>
      </w:r>
    </w:p>
    <w:p w:rsidR="00347008" w:rsidRPr="00F35D64" w:rsidRDefault="00347008" w:rsidP="00347008">
      <w:pPr>
        <w:spacing w:after="0" w:line="240" w:lineRule="auto"/>
        <w:ind w:firstLine="2835"/>
        <w:jc w:val="both"/>
        <w:rPr>
          <w:rFonts w:ascii="Arial" w:hAnsi="Arial" w:cs="Arial"/>
          <w:sz w:val="24"/>
          <w:szCs w:val="24"/>
        </w:rPr>
      </w:pPr>
    </w:p>
    <w:p w:rsidR="00347008" w:rsidRPr="00F35D64" w:rsidRDefault="00347008" w:rsidP="00347008">
      <w:pPr>
        <w:spacing w:after="0" w:line="240" w:lineRule="auto"/>
        <w:ind w:firstLine="2835"/>
        <w:jc w:val="both"/>
        <w:rPr>
          <w:rFonts w:ascii="Arial" w:hAnsi="Arial" w:cs="Arial"/>
          <w:b/>
          <w:sz w:val="24"/>
          <w:szCs w:val="24"/>
        </w:rPr>
      </w:pPr>
      <w:r w:rsidRPr="00F35D64">
        <w:rPr>
          <w:rFonts w:ascii="Arial" w:hAnsi="Arial" w:cs="Arial"/>
          <w:sz w:val="24"/>
          <w:szCs w:val="24"/>
        </w:rPr>
        <w:t xml:space="preserve">"El Ministerio de Vivienda y Urbanismo deberá enviar semestralmente a la Comisión Especial </w:t>
      </w:r>
      <w:r w:rsidR="00B40EC1" w:rsidRPr="00F35D64">
        <w:rPr>
          <w:rFonts w:ascii="Arial" w:hAnsi="Arial" w:cs="Arial"/>
          <w:sz w:val="24"/>
          <w:szCs w:val="24"/>
        </w:rPr>
        <w:t>M</w:t>
      </w:r>
      <w:r w:rsidRPr="00F35D64">
        <w:rPr>
          <w:rFonts w:ascii="Arial" w:hAnsi="Arial" w:cs="Arial"/>
          <w:sz w:val="24"/>
          <w:szCs w:val="24"/>
        </w:rPr>
        <w:t>ixta de Presupuesto</w:t>
      </w:r>
      <w:r w:rsidR="00B40EC1" w:rsidRPr="00F35D64">
        <w:rPr>
          <w:rFonts w:ascii="Arial" w:hAnsi="Arial" w:cs="Arial"/>
          <w:sz w:val="24"/>
          <w:szCs w:val="24"/>
        </w:rPr>
        <w:t>s,</w:t>
      </w:r>
      <w:r w:rsidRPr="00F35D64">
        <w:rPr>
          <w:rFonts w:ascii="Arial" w:hAnsi="Arial" w:cs="Arial"/>
          <w:sz w:val="24"/>
          <w:szCs w:val="24"/>
        </w:rPr>
        <w:t xml:space="preserve"> el estado de gasto de estos fondos, detallando montos, instituciones beneficiadas</w:t>
      </w:r>
      <w:r w:rsidR="00B40EC1" w:rsidRPr="00F35D64">
        <w:rPr>
          <w:rFonts w:ascii="Arial" w:hAnsi="Arial" w:cs="Arial"/>
          <w:sz w:val="24"/>
          <w:szCs w:val="24"/>
        </w:rPr>
        <w:t xml:space="preserve"> y</w:t>
      </w:r>
      <w:r w:rsidRPr="00F35D64">
        <w:rPr>
          <w:rFonts w:ascii="Arial" w:hAnsi="Arial" w:cs="Arial"/>
          <w:sz w:val="24"/>
          <w:szCs w:val="24"/>
        </w:rPr>
        <w:t xml:space="preserve"> destino de los recursos.</w:t>
      </w:r>
      <w:r w:rsidR="00B40EC1" w:rsidRPr="00F35D64">
        <w:rPr>
          <w:rFonts w:ascii="Arial" w:hAnsi="Arial" w:cs="Arial"/>
          <w:sz w:val="24"/>
          <w:szCs w:val="24"/>
        </w:rPr>
        <w:t xml:space="preserve">”. </w:t>
      </w:r>
      <w:r w:rsidR="00B40EC1" w:rsidRPr="00F35D64">
        <w:rPr>
          <w:rFonts w:ascii="Arial" w:hAnsi="Arial" w:cs="Arial"/>
          <w:b/>
          <w:sz w:val="24"/>
          <w:szCs w:val="24"/>
        </w:rPr>
        <w:t>(Unanimidad 19x0. Indicación número 45).</w:t>
      </w:r>
    </w:p>
    <w:p w:rsidR="00347008" w:rsidRPr="00F35D64" w:rsidRDefault="00347008" w:rsidP="00347008">
      <w:pPr>
        <w:spacing w:after="0" w:line="240" w:lineRule="auto"/>
        <w:ind w:firstLine="2835"/>
        <w:jc w:val="both"/>
        <w:rPr>
          <w:rFonts w:ascii="Arial" w:hAnsi="Arial" w:cs="Arial"/>
          <w:sz w:val="24"/>
          <w:szCs w:val="24"/>
        </w:rPr>
      </w:pPr>
    </w:p>
    <w:p w:rsidR="00C73420" w:rsidRPr="00F35D64" w:rsidRDefault="00C73420" w:rsidP="00C73420">
      <w:pPr>
        <w:tabs>
          <w:tab w:val="left" w:pos="1985"/>
        </w:tabs>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 xml:space="preserve">Capítulo 01; Programa 02 (Campamentos). </w:t>
      </w:r>
    </w:p>
    <w:p w:rsidR="00C73420" w:rsidRPr="00F35D64" w:rsidRDefault="00C73420" w:rsidP="00C73420">
      <w:pPr>
        <w:spacing w:after="0" w:line="240" w:lineRule="auto"/>
        <w:jc w:val="both"/>
        <w:rPr>
          <w:rFonts w:ascii="Arial" w:hAnsi="Arial" w:cs="Arial"/>
          <w:sz w:val="24"/>
          <w:szCs w:val="24"/>
          <w:lang w:val="es-ES"/>
        </w:rPr>
      </w:pPr>
    </w:p>
    <w:p w:rsidR="00C73420" w:rsidRPr="00F35D64" w:rsidRDefault="006B3102" w:rsidP="00C73420">
      <w:pPr>
        <w:spacing w:after="0" w:line="240" w:lineRule="auto"/>
        <w:ind w:firstLine="2835"/>
        <w:jc w:val="both"/>
        <w:rPr>
          <w:rFonts w:ascii="Arial" w:hAnsi="Arial" w:cs="Arial"/>
          <w:sz w:val="24"/>
          <w:szCs w:val="24"/>
        </w:rPr>
      </w:pPr>
      <w:r w:rsidRPr="00F35D64">
        <w:rPr>
          <w:rFonts w:ascii="Arial" w:hAnsi="Arial" w:cs="Arial"/>
          <w:sz w:val="24"/>
          <w:szCs w:val="24"/>
        </w:rPr>
        <w:lastRenderedPageBreak/>
        <w:t xml:space="preserve">- </w:t>
      </w:r>
      <w:r w:rsidR="007B44F0" w:rsidRPr="00F35D64">
        <w:rPr>
          <w:rFonts w:ascii="Arial" w:hAnsi="Arial" w:cs="Arial"/>
          <w:sz w:val="24"/>
          <w:szCs w:val="24"/>
        </w:rPr>
        <w:t>A</w:t>
      </w:r>
      <w:r w:rsidR="00C73420" w:rsidRPr="00F35D64">
        <w:rPr>
          <w:rFonts w:ascii="Arial" w:hAnsi="Arial" w:cs="Arial"/>
          <w:sz w:val="24"/>
          <w:szCs w:val="24"/>
        </w:rPr>
        <w:t>gregar la siguiente glosa</w:t>
      </w:r>
      <w:r w:rsidR="007B44F0" w:rsidRPr="00F35D64">
        <w:rPr>
          <w:rFonts w:ascii="Arial" w:hAnsi="Arial" w:cs="Arial"/>
          <w:sz w:val="24"/>
          <w:szCs w:val="24"/>
        </w:rPr>
        <w:t xml:space="preserve"> 05, nueva</w:t>
      </w:r>
      <w:r w:rsidR="00C73420" w:rsidRPr="00F35D64">
        <w:rPr>
          <w:rFonts w:ascii="Arial" w:hAnsi="Arial" w:cs="Arial"/>
          <w:sz w:val="24"/>
          <w:szCs w:val="24"/>
        </w:rPr>
        <w:t>, asociada a</w:t>
      </w:r>
      <w:r w:rsidR="007B44F0" w:rsidRPr="00F35D64">
        <w:rPr>
          <w:rFonts w:ascii="Arial" w:hAnsi="Arial" w:cs="Arial"/>
          <w:sz w:val="24"/>
          <w:szCs w:val="24"/>
        </w:rPr>
        <w:t xml:space="preserve">l Subtítulo 33, Ítem 03, </w:t>
      </w:r>
      <w:r w:rsidR="00C73420" w:rsidRPr="00F35D64">
        <w:rPr>
          <w:rFonts w:ascii="Arial" w:hAnsi="Arial" w:cs="Arial"/>
          <w:sz w:val="24"/>
          <w:szCs w:val="24"/>
        </w:rPr>
        <w:t xml:space="preserve">Asignación 003 </w:t>
      </w:r>
      <w:r w:rsidR="007B44F0" w:rsidRPr="00F35D64">
        <w:rPr>
          <w:rFonts w:ascii="Arial" w:hAnsi="Arial" w:cs="Arial"/>
          <w:sz w:val="24"/>
          <w:szCs w:val="24"/>
        </w:rPr>
        <w:t>(</w:t>
      </w:r>
      <w:r w:rsidR="00C73420" w:rsidRPr="00F35D64">
        <w:rPr>
          <w:rFonts w:ascii="Arial" w:hAnsi="Arial" w:cs="Arial"/>
          <w:sz w:val="24"/>
          <w:szCs w:val="24"/>
        </w:rPr>
        <w:t>Municipalidades para e</w:t>
      </w:r>
      <w:r w:rsidR="007B44F0" w:rsidRPr="00F35D64">
        <w:rPr>
          <w:rFonts w:ascii="Arial" w:hAnsi="Arial" w:cs="Arial"/>
          <w:sz w:val="24"/>
          <w:szCs w:val="24"/>
        </w:rPr>
        <w:t>l Programa Aldeas y Campamentos)</w:t>
      </w:r>
      <w:r w:rsidR="00C73420" w:rsidRPr="00F35D64">
        <w:rPr>
          <w:rFonts w:ascii="Arial" w:hAnsi="Arial" w:cs="Arial"/>
          <w:sz w:val="24"/>
          <w:szCs w:val="24"/>
        </w:rPr>
        <w:t>:</w:t>
      </w:r>
    </w:p>
    <w:p w:rsidR="00C73420" w:rsidRPr="00F35D64" w:rsidRDefault="00C73420" w:rsidP="00C73420">
      <w:pPr>
        <w:pStyle w:val="Prrafodelista"/>
        <w:ind w:left="0" w:firstLine="2835"/>
        <w:jc w:val="both"/>
        <w:rPr>
          <w:rFonts w:ascii="Arial" w:hAnsi="Arial" w:cs="Arial"/>
        </w:rPr>
      </w:pPr>
    </w:p>
    <w:p w:rsidR="00C73420" w:rsidRPr="00F35D64" w:rsidRDefault="00C73420" w:rsidP="00C73420">
      <w:pPr>
        <w:pStyle w:val="Prrafodelista"/>
        <w:ind w:left="0" w:firstLine="2835"/>
        <w:jc w:val="both"/>
        <w:rPr>
          <w:rFonts w:ascii="Arial" w:hAnsi="Arial" w:cs="Arial"/>
        </w:rPr>
      </w:pPr>
      <w:r w:rsidRPr="00F35D64">
        <w:rPr>
          <w:rFonts w:ascii="Arial" w:hAnsi="Arial" w:cs="Arial"/>
        </w:rPr>
        <w:t>“</w:t>
      </w:r>
      <w:r w:rsidR="007B44F0" w:rsidRPr="00F35D64">
        <w:rPr>
          <w:rFonts w:ascii="Arial" w:hAnsi="Arial" w:cs="Arial"/>
        </w:rPr>
        <w:t xml:space="preserve">05 </w:t>
      </w:r>
      <w:r w:rsidRPr="00F35D64">
        <w:rPr>
          <w:rFonts w:ascii="Arial" w:hAnsi="Arial" w:cs="Arial"/>
        </w:rPr>
        <w:t>La transferencia de estos recursos se efectuará sobre la base de los convenios que suscriba</w:t>
      </w:r>
      <w:r w:rsidR="007B44F0" w:rsidRPr="00F35D64">
        <w:rPr>
          <w:rFonts w:ascii="Arial" w:hAnsi="Arial" w:cs="Arial"/>
        </w:rPr>
        <w:t>n</w:t>
      </w:r>
      <w:r w:rsidRPr="00F35D64">
        <w:rPr>
          <w:rFonts w:ascii="Arial" w:hAnsi="Arial" w:cs="Arial"/>
        </w:rPr>
        <w:t xml:space="preserve"> el Ministerio de Vivienda y Urbanismo y los Municipios, en los que se establecerá la identificación de </w:t>
      </w:r>
      <w:r w:rsidR="007B44F0" w:rsidRPr="00F35D64">
        <w:rPr>
          <w:rFonts w:ascii="Arial" w:hAnsi="Arial" w:cs="Arial"/>
        </w:rPr>
        <w:t>é</w:t>
      </w:r>
      <w:r w:rsidRPr="00F35D64">
        <w:rPr>
          <w:rFonts w:ascii="Arial" w:hAnsi="Arial" w:cs="Arial"/>
        </w:rPr>
        <w:t>l o los campamentos a intervenir, las acciones a desarrollar, metas, plazos, modalidades de ejecución y evaluación. Dicho</w:t>
      </w:r>
      <w:r w:rsidR="007B44F0" w:rsidRPr="00F35D64">
        <w:rPr>
          <w:rFonts w:ascii="Arial" w:hAnsi="Arial" w:cs="Arial"/>
        </w:rPr>
        <w:t>s</w:t>
      </w:r>
      <w:r w:rsidRPr="00F35D64">
        <w:rPr>
          <w:rFonts w:ascii="Arial" w:hAnsi="Arial" w:cs="Arial"/>
        </w:rPr>
        <w:t xml:space="preserve"> convenio</w:t>
      </w:r>
      <w:r w:rsidR="007B44F0" w:rsidRPr="00F35D64">
        <w:rPr>
          <w:rFonts w:ascii="Arial" w:hAnsi="Arial" w:cs="Arial"/>
        </w:rPr>
        <w:t>s</w:t>
      </w:r>
      <w:r w:rsidRPr="00F35D64">
        <w:rPr>
          <w:rFonts w:ascii="Arial" w:hAnsi="Arial" w:cs="Arial"/>
        </w:rPr>
        <w:t xml:space="preserve"> deberá</w:t>
      </w:r>
      <w:r w:rsidR="007B44F0" w:rsidRPr="00F35D64">
        <w:rPr>
          <w:rFonts w:ascii="Arial" w:hAnsi="Arial" w:cs="Arial"/>
        </w:rPr>
        <w:t>n</w:t>
      </w:r>
      <w:r w:rsidRPr="00F35D64">
        <w:rPr>
          <w:rFonts w:ascii="Arial" w:hAnsi="Arial" w:cs="Arial"/>
        </w:rPr>
        <w:t xml:space="preserve"> contar con la aprobación del Concejo Municipal, toda vez que por su monto requiera</w:t>
      </w:r>
      <w:r w:rsidR="007B44F0" w:rsidRPr="00F35D64">
        <w:rPr>
          <w:rFonts w:ascii="Arial" w:hAnsi="Arial" w:cs="Arial"/>
        </w:rPr>
        <w:t>n</w:t>
      </w:r>
      <w:r w:rsidRPr="00F35D64">
        <w:rPr>
          <w:rFonts w:ascii="Arial" w:hAnsi="Arial" w:cs="Arial"/>
        </w:rPr>
        <w:t xml:space="preserve"> toma de razón </w:t>
      </w:r>
      <w:r w:rsidR="007B44F0" w:rsidRPr="00F35D64">
        <w:rPr>
          <w:rFonts w:ascii="Arial" w:hAnsi="Arial" w:cs="Arial"/>
        </w:rPr>
        <w:t xml:space="preserve">por parte </w:t>
      </w:r>
      <w:r w:rsidRPr="00F35D64">
        <w:rPr>
          <w:rFonts w:ascii="Arial" w:hAnsi="Arial" w:cs="Arial"/>
        </w:rPr>
        <w:t xml:space="preserve">de </w:t>
      </w:r>
      <w:r w:rsidR="007B44F0" w:rsidRPr="00F35D64">
        <w:rPr>
          <w:rFonts w:ascii="Arial" w:hAnsi="Arial" w:cs="Arial"/>
        </w:rPr>
        <w:t xml:space="preserve">la </w:t>
      </w:r>
      <w:r w:rsidRPr="00F35D64">
        <w:rPr>
          <w:rFonts w:ascii="Arial" w:hAnsi="Arial" w:cs="Arial"/>
        </w:rPr>
        <w:t>Contraloría</w:t>
      </w:r>
      <w:r w:rsidR="007B44F0" w:rsidRPr="00F35D64">
        <w:rPr>
          <w:rFonts w:ascii="Arial" w:hAnsi="Arial" w:cs="Arial"/>
        </w:rPr>
        <w:t xml:space="preserve"> General de la República</w:t>
      </w:r>
      <w:r w:rsidRPr="00F35D64">
        <w:rPr>
          <w:rFonts w:ascii="Arial" w:hAnsi="Arial" w:cs="Arial"/>
        </w:rPr>
        <w:t>.</w:t>
      </w:r>
    </w:p>
    <w:p w:rsidR="00C73420" w:rsidRPr="00F35D64" w:rsidRDefault="00C73420" w:rsidP="00C73420">
      <w:pPr>
        <w:pStyle w:val="Prrafodelista"/>
        <w:ind w:left="0" w:firstLine="2835"/>
        <w:jc w:val="both"/>
        <w:rPr>
          <w:rFonts w:ascii="Arial" w:hAnsi="Arial" w:cs="Arial"/>
        </w:rPr>
      </w:pPr>
    </w:p>
    <w:p w:rsidR="00C73420" w:rsidRPr="00F35D64" w:rsidRDefault="00C73420" w:rsidP="00C73420">
      <w:pPr>
        <w:pStyle w:val="Prrafodelista"/>
        <w:ind w:left="0" w:firstLine="2835"/>
        <w:jc w:val="both"/>
        <w:rPr>
          <w:rFonts w:ascii="Arial" w:hAnsi="Arial" w:cs="Arial"/>
        </w:rPr>
      </w:pPr>
      <w:r w:rsidRPr="00F35D64">
        <w:rPr>
          <w:rFonts w:ascii="Arial" w:hAnsi="Arial" w:cs="Arial"/>
        </w:rPr>
        <w:t xml:space="preserve">Los recursos transferidos no ingresarán en los presupuestos de los organismos receptores, debiendo </w:t>
      </w:r>
      <w:r w:rsidR="007B44F0" w:rsidRPr="00F35D64">
        <w:rPr>
          <w:rFonts w:ascii="Arial" w:hAnsi="Arial" w:cs="Arial"/>
        </w:rPr>
        <w:t xml:space="preserve">cada Municipio </w:t>
      </w:r>
      <w:r w:rsidRPr="00F35D64">
        <w:rPr>
          <w:rFonts w:ascii="Arial" w:hAnsi="Arial" w:cs="Arial"/>
        </w:rPr>
        <w:t>informar mensualmente al Ministerio y al Concejo Municipal sobre el gasto efectivo y el avance físico de los convenios</w:t>
      </w:r>
      <w:r w:rsidR="007B44F0" w:rsidRPr="00F35D64">
        <w:rPr>
          <w:rFonts w:ascii="Arial" w:hAnsi="Arial" w:cs="Arial"/>
        </w:rPr>
        <w:t>,</w:t>
      </w:r>
      <w:r w:rsidRPr="00F35D64">
        <w:rPr>
          <w:rFonts w:ascii="Arial" w:hAnsi="Arial" w:cs="Arial"/>
        </w:rPr>
        <w:t xml:space="preserve"> en los casos en que corresponda.</w:t>
      </w:r>
    </w:p>
    <w:p w:rsidR="00C73420" w:rsidRPr="00F35D64" w:rsidRDefault="00C73420" w:rsidP="00C73420">
      <w:pPr>
        <w:pStyle w:val="Prrafodelista"/>
        <w:ind w:left="0" w:firstLine="2835"/>
        <w:jc w:val="both"/>
        <w:rPr>
          <w:rFonts w:ascii="Arial" w:hAnsi="Arial" w:cs="Arial"/>
        </w:rPr>
      </w:pPr>
    </w:p>
    <w:p w:rsidR="00C73420" w:rsidRPr="00F35D64" w:rsidRDefault="00C73420" w:rsidP="00C73420">
      <w:pPr>
        <w:pStyle w:val="Prrafodelista"/>
        <w:ind w:left="0" w:firstLine="2835"/>
        <w:jc w:val="both"/>
        <w:rPr>
          <w:rFonts w:ascii="Arial" w:hAnsi="Arial" w:cs="Arial"/>
        </w:rPr>
      </w:pPr>
      <w:r w:rsidRPr="00F35D64">
        <w:rPr>
          <w:rFonts w:ascii="Arial" w:hAnsi="Arial" w:cs="Arial"/>
        </w:rPr>
        <w:t>Con cargo a estos recursos también se podrán celebrar convenios con organismos del Gobierno Central, los que no se incorporarán en sus respectivos presupuestos, e instituciones privadas sin fines de lucro.</w:t>
      </w:r>
    </w:p>
    <w:p w:rsidR="00C73420" w:rsidRPr="00F35D64" w:rsidRDefault="00C73420" w:rsidP="00C73420">
      <w:pPr>
        <w:pStyle w:val="Prrafodelista"/>
        <w:ind w:left="0" w:firstLine="2835"/>
        <w:jc w:val="both"/>
        <w:rPr>
          <w:rFonts w:ascii="Arial" w:hAnsi="Arial" w:cs="Arial"/>
        </w:rPr>
      </w:pPr>
    </w:p>
    <w:p w:rsidR="00C73420" w:rsidRPr="00F35D64" w:rsidRDefault="00C73420" w:rsidP="00C73420">
      <w:pPr>
        <w:pStyle w:val="Prrafodelista"/>
        <w:ind w:left="0" w:firstLine="2835"/>
        <w:jc w:val="both"/>
        <w:rPr>
          <w:rFonts w:ascii="Arial" w:hAnsi="Arial" w:cs="Arial"/>
        </w:rPr>
      </w:pPr>
      <w:r w:rsidRPr="00F35D64">
        <w:rPr>
          <w:rFonts w:ascii="Arial" w:hAnsi="Arial" w:cs="Arial"/>
        </w:rPr>
        <w:t>La Subsecretaría de Vivienda y Urbanismo deberá informar trimestralmente a las Comisiones de Hacienda del Senado y de la Cámara de Diputados</w:t>
      </w:r>
      <w:r w:rsidR="007B44F0" w:rsidRPr="00F35D64">
        <w:rPr>
          <w:rFonts w:ascii="Arial" w:hAnsi="Arial" w:cs="Arial"/>
        </w:rPr>
        <w:t>,</w:t>
      </w:r>
      <w:r w:rsidRPr="00F35D64">
        <w:rPr>
          <w:rFonts w:ascii="Arial" w:hAnsi="Arial" w:cs="Arial"/>
        </w:rPr>
        <w:t xml:space="preserve"> y a la Comisión Mixta de Presupuestos</w:t>
      </w:r>
      <w:r w:rsidR="007B44F0" w:rsidRPr="00F35D64">
        <w:rPr>
          <w:rFonts w:ascii="Arial" w:hAnsi="Arial" w:cs="Arial"/>
        </w:rPr>
        <w:t>,</w:t>
      </w:r>
      <w:r w:rsidRPr="00F35D64">
        <w:rPr>
          <w:rFonts w:ascii="Arial" w:hAnsi="Arial" w:cs="Arial"/>
        </w:rPr>
        <w:t xml:space="preserve"> </w:t>
      </w:r>
      <w:r w:rsidR="007B44F0" w:rsidRPr="00F35D64">
        <w:rPr>
          <w:rFonts w:ascii="Arial" w:hAnsi="Arial" w:cs="Arial"/>
        </w:rPr>
        <w:t xml:space="preserve">sobre </w:t>
      </w:r>
      <w:r w:rsidRPr="00F35D64">
        <w:rPr>
          <w:rFonts w:ascii="Arial" w:hAnsi="Arial" w:cs="Arial"/>
        </w:rPr>
        <w:t>la nómina de municipalidades beneficiadas</w:t>
      </w:r>
      <w:r w:rsidR="007B44F0" w:rsidRPr="00F35D64">
        <w:rPr>
          <w:rFonts w:ascii="Arial" w:hAnsi="Arial" w:cs="Arial"/>
        </w:rPr>
        <w:t>,</w:t>
      </w:r>
      <w:r w:rsidRPr="00F35D64">
        <w:rPr>
          <w:rFonts w:ascii="Arial" w:hAnsi="Arial" w:cs="Arial"/>
        </w:rPr>
        <w:t xml:space="preserve"> la cantidad de recursos entregados a cada una de ellas y las actividades realizadas con dichos recursos.</w:t>
      </w:r>
    </w:p>
    <w:p w:rsidR="00C73420" w:rsidRPr="00F35D64" w:rsidRDefault="00C73420" w:rsidP="00C73420">
      <w:pPr>
        <w:pStyle w:val="Prrafodelista"/>
        <w:ind w:left="0" w:firstLine="2835"/>
        <w:jc w:val="both"/>
        <w:rPr>
          <w:rFonts w:ascii="Arial" w:hAnsi="Arial" w:cs="Arial"/>
        </w:rPr>
      </w:pPr>
    </w:p>
    <w:p w:rsidR="00C73420" w:rsidRPr="00F35D64" w:rsidRDefault="00C73420" w:rsidP="00C73420">
      <w:pPr>
        <w:pStyle w:val="Prrafodelista"/>
        <w:ind w:left="0" w:firstLine="2835"/>
        <w:jc w:val="both"/>
        <w:rPr>
          <w:rFonts w:ascii="Arial" w:hAnsi="Arial" w:cs="Arial"/>
          <w:b/>
        </w:rPr>
      </w:pPr>
      <w:r w:rsidRPr="00F35D64">
        <w:rPr>
          <w:rFonts w:ascii="Arial" w:hAnsi="Arial" w:cs="Arial"/>
        </w:rPr>
        <w:t>En caso de imposibilidad de generar nuevos convenios con Municipios debido a rendiciones pendientes de recursos ante el Ministerio de Vivienda y Urbanismo, el Programa podrá ejecutar los recursos directamente a través de los SERVIU.”.</w:t>
      </w:r>
      <w:r w:rsidR="007B44F0" w:rsidRPr="00F35D64">
        <w:rPr>
          <w:rFonts w:ascii="Arial" w:hAnsi="Arial" w:cs="Arial"/>
        </w:rPr>
        <w:t xml:space="preserve"> </w:t>
      </w:r>
      <w:r w:rsidR="007B44F0" w:rsidRPr="00F35D64">
        <w:rPr>
          <w:rFonts w:ascii="Arial" w:hAnsi="Arial" w:cs="Arial"/>
          <w:b/>
        </w:rPr>
        <w:t>(Unanimidad 17x0. Indicación número 36).</w:t>
      </w:r>
    </w:p>
    <w:p w:rsidR="00C73420" w:rsidRPr="00F35D64" w:rsidRDefault="00C73420" w:rsidP="001A6E23">
      <w:pPr>
        <w:spacing w:after="0" w:line="240" w:lineRule="auto"/>
        <w:ind w:right="51"/>
        <w:jc w:val="both"/>
        <w:rPr>
          <w:rFonts w:ascii="Arial" w:eastAsia="Times New Roman" w:hAnsi="Arial" w:cs="Times New Roman"/>
          <w:sz w:val="24"/>
          <w:szCs w:val="20"/>
          <w:lang w:val="es-ES" w:eastAsia="es-ES" w:bidi="he-IL"/>
        </w:rPr>
      </w:pPr>
    </w:p>
    <w:p w:rsidR="006B3102" w:rsidRPr="00F35D64" w:rsidRDefault="006B3102" w:rsidP="006B3102">
      <w:pPr>
        <w:spacing w:after="0" w:line="240" w:lineRule="auto"/>
        <w:ind w:right="51"/>
        <w:jc w:val="both"/>
        <w:rPr>
          <w:rFonts w:ascii="Arial" w:hAnsi="Arial" w:cs="Arial"/>
          <w:sz w:val="24"/>
          <w:szCs w:val="24"/>
        </w:rPr>
      </w:pP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r>
      <w:r w:rsidRPr="00F35D64">
        <w:rPr>
          <w:rFonts w:ascii="Arial" w:eastAsia="Times New Roman" w:hAnsi="Arial" w:cs="Times New Roman"/>
          <w:sz w:val="24"/>
          <w:szCs w:val="20"/>
          <w:lang w:val="es-ES" w:eastAsia="es-ES" w:bidi="he-IL"/>
        </w:rPr>
        <w:tab/>
        <w:t>- A</w:t>
      </w:r>
      <w:r w:rsidRPr="00F35D64">
        <w:rPr>
          <w:rFonts w:ascii="Arial" w:hAnsi="Arial" w:cs="Arial"/>
          <w:sz w:val="24"/>
          <w:szCs w:val="24"/>
        </w:rPr>
        <w:t xml:space="preserve">gregar la siguiente glosa 06, nueva, asociada a todo el Programa: </w:t>
      </w:r>
    </w:p>
    <w:p w:rsidR="006B3102" w:rsidRPr="00F35D64" w:rsidRDefault="006B3102" w:rsidP="006B3102">
      <w:pPr>
        <w:spacing w:after="0" w:line="240" w:lineRule="auto"/>
        <w:ind w:firstLine="2835"/>
        <w:jc w:val="both"/>
        <w:rPr>
          <w:rFonts w:ascii="Arial" w:hAnsi="Arial" w:cs="Arial"/>
          <w:sz w:val="24"/>
          <w:szCs w:val="24"/>
        </w:rPr>
      </w:pPr>
    </w:p>
    <w:p w:rsidR="006B3102" w:rsidRPr="00F35D64" w:rsidRDefault="006B3102" w:rsidP="006B3102">
      <w:pPr>
        <w:spacing w:after="0" w:line="240" w:lineRule="auto"/>
        <w:ind w:firstLine="2835"/>
        <w:jc w:val="both"/>
        <w:rPr>
          <w:rFonts w:ascii="Arial" w:hAnsi="Arial" w:cs="Arial"/>
          <w:b/>
          <w:sz w:val="24"/>
          <w:szCs w:val="24"/>
        </w:rPr>
      </w:pPr>
      <w:r w:rsidRPr="00F35D64">
        <w:rPr>
          <w:rFonts w:ascii="Arial" w:hAnsi="Arial" w:cs="Arial"/>
          <w:sz w:val="24"/>
          <w:szCs w:val="24"/>
        </w:rPr>
        <w:t xml:space="preserve">"El Ministerio de Vivienda y Urbanismo deberá entregar trimestralmente a la Comisión Especial Mixta de Presupuestos y a las Comisiones de Vivienda y Urbanismo de la Cámara de Diputados y del Senado, un catastro actualizado que detalle el estado de avance en el cierre de campamentos.". </w:t>
      </w:r>
      <w:r w:rsidRPr="00F35D64">
        <w:rPr>
          <w:rFonts w:ascii="Arial" w:hAnsi="Arial" w:cs="Arial"/>
          <w:b/>
          <w:sz w:val="24"/>
          <w:szCs w:val="24"/>
        </w:rPr>
        <w:t>(Unanimidad 19x0. Indicación número 48).</w:t>
      </w:r>
    </w:p>
    <w:p w:rsidR="00C73420" w:rsidRPr="00F35D64" w:rsidRDefault="00C73420" w:rsidP="001A6E23">
      <w:pPr>
        <w:spacing w:after="0" w:line="240" w:lineRule="auto"/>
        <w:ind w:right="51"/>
        <w:jc w:val="both"/>
        <w:rPr>
          <w:rFonts w:ascii="Arial" w:eastAsia="Times New Roman" w:hAnsi="Arial" w:cs="Times New Roman"/>
          <w:sz w:val="24"/>
          <w:szCs w:val="20"/>
          <w:lang w:val="es-ES" w:eastAsia="es-ES" w:bidi="he-IL"/>
        </w:rPr>
      </w:pPr>
    </w:p>
    <w:p w:rsidR="003F7AC2" w:rsidRPr="00F35D64" w:rsidRDefault="003F7AC2"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19</w:t>
      </w:r>
    </w:p>
    <w:p w:rsidR="001A6E23" w:rsidRPr="00F35D64" w:rsidRDefault="001A6E23" w:rsidP="0009106A">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TRANSPORTES Y TELECOMUNICACIONES</w:t>
      </w:r>
    </w:p>
    <w:p w:rsidR="001A6E23" w:rsidRPr="00F35D64" w:rsidRDefault="001A6E23" w:rsidP="001A6E23">
      <w:pPr>
        <w:spacing w:after="0" w:line="240" w:lineRule="auto"/>
        <w:ind w:right="51" w:firstLine="2835"/>
        <w:jc w:val="both"/>
        <w:rPr>
          <w:rFonts w:ascii="Arial" w:eastAsia="Times New Roman" w:hAnsi="Arial" w:cs="Arial"/>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1A6E23" w:rsidRPr="00F35D64" w:rsidRDefault="001A6E23" w:rsidP="001A6E23">
      <w:pPr>
        <w:spacing w:after="0" w:line="240" w:lineRule="auto"/>
        <w:ind w:right="51"/>
        <w:jc w:val="both"/>
        <w:rPr>
          <w:rFonts w:ascii="Arial" w:eastAsia="Times New Roman" w:hAnsi="Arial" w:cs="Arial"/>
          <w:sz w:val="24"/>
          <w:szCs w:val="20"/>
          <w:lang w:val="es-ES" w:eastAsia="es-ES" w:bidi="he-IL"/>
        </w:rPr>
      </w:pPr>
    </w:p>
    <w:p w:rsidR="00D41952" w:rsidRPr="00F35D64" w:rsidRDefault="00D41952" w:rsidP="001A6E23">
      <w:pPr>
        <w:spacing w:after="0" w:line="240" w:lineRule="auto"/>
        <w:ind w:right="51"/>
        <w:jc w:val="both"/>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lastRenderedPageBreak/>
        <w:t>Capítulo 01; Programa 01 (Secretaría y Administración General de Transportes).</w:t>
      </w:r>
    </w:p>
    <w:p w:rsidR="009825F0" w:rsidRPr="00F35D64" w:rsidRDefault="009825F0" w:rsidP="001A6E23">
      <w:pPr>
        <w:spacing w:after="0" w:line="240" w:lineRule="auto"/>
        <w:ind w:right="51"/>
        <w:jc w:val="both"/>
        <w:rPr>
          <w:rFonts w:ascii="Arial" w:eastAsia="Times New Roman" w:hAnsi="Arial" w:cs="Arial"/>
          <w:b/>
          <w:sz w:val="24"/>
          <w:szCs w:val="20"/>
          <w:lang w:val="es-ES" w:eastAsia="es-ES" w:bidi="he-IL"/>
        </w:rPr>
      </w:pPr>
    </w:p>
    <w:p w:rsidR="00776F35" w:rsidRPr="00F35D64" w:rsidRDefault="00776F35" w:rsidP="00776F35">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w:t>
      </w:r>
      <w:r w:rsidR="009825F0" w:rsidRPr="00F35D64">
        <w:rPr>
          <w:rFonts w:ascii="Arial" w:hAnsi="Arial" w:cs="Arial"/>
          <w:color w:val="000000"/>
          <w:sz w:val="24"/>
          <w:szCs w:val="24"/>
          <w:lang w:val="es-ES_tradnl" w:eastAsia="es-ES"/>
        </w:rPr>
        <w:t>la letra a) de la glosa 03</w:t>
      </w:r>
      <w:r w:rsidRPr="00F35D64">
        <w:rPr>
          <w:rFonts w:ascii="Arial" w:hAnsi="Arial" w:cs="Arial"/>
          <w:color w:val="000000"/>
          <w:sz w:val="24"/>
          <w:szCs w:val="24"/>
          <w:lang w:val="es-ES_tradnl" w:eastAsia="es-ES"/>
        </w:rPr>
        <w:t xml:space="preserve">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D41952" w:rsidRPr="00F35D64" w:rsidRDefault="00D41952" w:rsidP="001A6E23">
      <w:pPr>
        <w:spacing w:after="0" w:line="240" w:lineRule="auto"/>
        <w:ind w:right="51"/>
        <w:jc w:val="both"/>
        <w:rPr>
          <w:rFonts w:ascii="Arial" w:eastAsia="Times New Roman" w:hAnsi="Arial" w:cs="Arial"/>
          <w:b/>
          <w:sz w:val="24"/>
          <w:szCs w:val="20"/>
          <w:lang w:val="es-ES" w:eastAsia="es-ES" w:bidi="he-IL"/>
        </w:rPr>
      </w:pPr>
    </w:p>
    <w:p w:rsidR="00456845" w:rsidRPr="00F35D64" w:rsidRDefault="00456845" w:rsidP="00456845">
      <w:pPr>
        <w:spacing w:after="0" w:line="240" w:lineRule="auto"/>
        <w:ind w:right="51"/>
        <w:jc w:val="both"/>
        <w:rPr>
          <w:rFonts w:ascii="Arial" w:eastAsia="Times New Roman" w:hAnsi="Arial" w:cs="Arial"/>
          <w:b/>
          <w:sz w:val="24"/>
          <w:szCs w:val="20"/>
          <w:lang w:eastAsia="es-ES" w:bidi="he-IL"/>
        </w:rPr>
      </w:pPr>
      <w:r w:rsidRPr="00F35D64">
        <w:rPr>
          <w:rFonts w:ascii="Arial" w:eastAsia="Times New Roman" w:hAnsi="Arial" w:cs="Arial"/>
          <w:b/>
          <w:sz w:val="24"/>
          <w:szCs w:val="20"/>
          <w:lang w:eastAsia="es-ES" w:bidi="he-IL"/>
        </w:rPr>
        <w:t>Capítulo 01; Programa 03 (Transantiago).</w:t>
      </w:r>
    </w:p>
    <w:p w:rsidR="00456845" w:rsidRPr="00F35D64" w:rsidRDefault="00456845" w:rsidP="00456845">
      <w:pPr>
        <w:spacing w:after="0" w:line="240" w:lineRule="auto"/>
        <w:ind w:right="51"/>
        <w:jc w:val="both"/>
        <w:rPr>
          <w:rFonts w:ascii="Arial" w:eastAsia="Times New Roman" w:hAnsi="Arial" w:cs="Arial"/>
          <w:sz w:val="24"/>
          <w:szCs w:val="20"/>
          <w:u w:val="single"/>
          <w:lang w:eastAsia="es-ES" w:bidi="he-IL"/>
        </w:rPr>
      </w:pPr>
    </w:p>
    <w:p w:rsidR="00456845" w:rsidRPr="00F35D64" w:rsidRDefault="00097C96" w:rsidP="00456845">
      <w:pPr>
        <w:spacing w:after="0" w:line="240" w:lineRule="auto"/>
        <w:ind w:right="51" w:firstLine="2835"/>
        <w:jc w:val="both"/>
        <w:rPr>
          <w:rFonts w:ascii="Arial" w:eastAsia="Times New Roman" w:hAnsi="Arial" w:cs="Arial"/>
          <w:sz w:val="24"/>
          <w:szCs w:val="20"/>
          <w:lang w:eastAsia="es-ES" w:bidi="he-IL"/>
        </w:rPr>
      </w:pPr>
      <w:r w:rsidRPr="00F35D64">
        <w:rPr>
          <w:rFonts w:ascii="Arial" w:eastAsia="Times New Roman" w:hAnsi="Arial" w:cs="Arial"/>
          <w:sz w:val="24"/>
          <w:szCs w:val="20"/>
          <w:lang w:eastAsia="es-ES" w:bidi="he-IL"/>
        </w:rPr>
        <w:t xml:space="preserve">Incorporar la </w:t>
      </w:r>
      <w:r w:rsidR="00456845" w:rsidRPr="00F35D64">
        <w:rPr>
          <w:rFonts w:ascii="Arial" w:eastAsia="Times New Roman" w:hAnsi="Arial" w:cs="Arial"/>
          <w:sz w:val="24"/>
          <w:szCs w:val="20"/>
          <w:lang w:eastAsia="es-ES" w:bidi="he-IL"/>
        </w:rPr>
        <w:t>siguiente glosa</w:t>
      </w:r>
      <w:r w:rsidRPr="00F35D64">
        <w:rPr>
          <w:rFonts w:ascii="Arial" w:eastAsia="Times New Roman" w:hAnsi="Arial" w:cs="Arial"/>
          <w:sz w:val="24"/>
          <w:szCs w:val="20"/>
          <w:lang w:eastAsia="es-ES" w:bidi="he-IL"/>
        </w:rPr>
        <w:t xml:space="preserve"> 06, nueva,</w:t>
      </w:r>
      <w:r w:rsidR="00456845" w:rsidRPr="00F35D64">
        <w:rPr>
          <w:rFonts w:ascii="Arial" w:eastAsia="Times New Roman" w:hAnsi="Arial" w:cs="Arial"/>
          <w:sz w:val="24"/>
          <w:szCs w:val="20"/>
          <w:lang w:eastAsia="es-ES" w:bidi="he-IL"/>
        </w:rPr>
        <w:t xml:space="preserve"> asociada al Subtítulo 31, Ítem 02 (Proyectos):</w:t>
      </w:r>
    </w:p>
    <w:p w:rsidR="00456845" w:rsidRPr="00F35D64" w:rsidRDefault="00456845" w:rsidP="00456845">
      <w:pPr>
        <w:spacing w:after="0" w:line="240" w:lineRule="auto"/>
        <w:ind w:right="51" w:firstLine="2835"/>
        <w:jc w:val="both"/>
        <w:rPr>
          <w:rFonts w:ascii="Arial" w:eastAsia="Times New Roman" w:hAnsi="Arial" w:cs="Arial"/>
          <w:sz w:val="24"/>
          <w:szCs w:val="20"/>
          <w:lang w:eastAsia="es-ES" w:bidi="he-IL"/>
        </w:rPr>
      </w:pPr>
    </w:p>
    <w:p w:rsidR="00456845" w:rsidRPr="00F35D64" w:rsidRDefault="00456845" w:rsidP="00456845">
      <w:pPr>
        <w:spacing w:after="0" w:line="240" w:lineRule="auto"/>
        <w:ind w:right="51" w:firstLine="2835"/>
        <w:jc w:val="both"/>
        <w:rPr>
          <w:rFonts w:ascii="Arial" w:eastAsia="Times New Roman" w:hAnsi="Arial" w:cs="Arial"/>
          <w:b/>
          <w:sz w:val="24"/>
          <w:szCs w:val="20"/>
          <w:lang w:eastAsia="es-ES" w:bidi="he-IL"/>
        </w:rPr>
      </w:pPr>
      <w:r w:rsidRPr="00F35D64">
        <w:rPr>
          <w:rFonts w:ascii="Arial" w:eastAsia="Times New Roman" w:hAnsi="Arial" w:cs="Arial"/>
          <w:sz w:val="24"/>
          <w:szCs w:val="20"/>
          <w:lang w:eastAsia="es-ES" w:bidi="he-IL"/>
        </w:rPr>
        <w:t>“</w:t>
      </w:r>
      <w:r w:rsidR="00097C96" w:rsidRPr="00F35D64">
        <w:rPr>
          <w:rFonts w:ascii="Arial" w:eastAsia="Times New Roman" w:hAnsi="Arial" w:cs="Arial"/>
          <w:sz w:val="24"/>
          <w:szCs w:val="20"/>
          <w:lang w:eastAsia="es-ES" w:bidi="he-IL"/>
        </w:rPr>
        <w:t xml:space="preserve">06 </w:t>
      </w:r>
      <w:r w:rsidRPr="00F35D64">
        <w:rPr>
          <w:rFonts w:ascii="Arial" w:eastAsia="Times New Roman" w:hAnsi="Arial" w:cs="Arial"/>
          <w:sz w:val="24"/>
          <w:szCs w:val="20"/>
          <w:lang w:eastAsia="es-ES" w:bidi="he-IL"/>
        </w:rPr>
        <w:t>El Ministerio de Transportes y Telecomunicaciones enviará trimestralmente a la Comisión Especial Mixta de Presupuestos, un informe detallado sobre el grado de cumplimiento de los proyectos propuestos y de la ejecución y destino de los recursos.”.</w:t>
      </w:r>
      <w:r w:rsidR="00097C96" w:rsidRPr="00F35D64">
        <w:rPr>
          <w:rFonts w:ascii="Arial" w:eastAsia="Times New Roman" w:hAnsi="Arial" w:cs="Arial"/>
          <w:sz w:val="24"/>
          <w:szCs w:val="20"/>
          <w:lang w:eastAsia="es-ES" w:bidi="he-IL"/>
        </w:rPr>
        <w:t xml:space="preserve"> </w:t>
      </w:r>
      <w:r w:rsidR="00097C96" w:rsidRPr="00F35D64">
        <w:rPr>
          <w:rFonts w:ascii="Arial" w:eastAsia="Times New Roman" w:hAnsi="Arial" w:cs="Arial"/>
          <w:b/>
          <w:sz w:val="24"/>
          <w:szCs w:val="20"/>
          <w:lang w:eastAsia="es-ES" w:bidi="he-IL"/>
        </w:rPr>
        <w:t>(Unanimidad 16x0. Indicación número 161).</w:t>
      </w:r>
    </w:p>
    <w:p w:rsidR="00456845" w:rsidRPr="00F35D64" w:rsidRDefault="00456845" w:rsidP="00456845">
      <w:pPr>
        <w:spacing w:after="0" w:line="240" w:lineRule="auto"/>
        <w:ind w:right="51"/>
        <w:jc w:val="both"/>
        <w:rPr>
          <w:rFonts w:ascii="Arial" w:eastAsia="Times New Roman" w:hAnsi="Arial" w:cs="Arial"/>
          <w:sz w:val="24"/>
          <w:szCs w:val="20"/>
          <w:lang w:eastAsia="es-ES" w:bidi="he-IL"/>
        </w:rPr>
      </w:pPr>
    </w:p>
    <w:p w:rsidR="00456845" w:rsidRPr="00F35D64" w:rsidRDefault="00456845" w:rsidP="00456845">
      <w:pPr>
        <w:spacing w:after="0" w:line="240" w:lineRule="auto"/>
        <w:ind w:right="51"/>
        <w:jc w:val="both"/>
        <w:rPr>
          <w:rFonts w:ascii="Arial" w:eastAsia="Times New Roman" w:hAnsi="Arial" w:cs="Arial"/>
          <w:b/>
          <w:sz w:val="24"/>
          <w:szCs w:val="20"/>
          <w:lang w:eastAsia="es-ES" w:bidi="he-IL"/>
        </w:rPr>
      </w:pPr>
      <w:r w:rsidRPr="00F35D64">
        <w:rPr>
          <w:rFonts w:ascii="Arial" w:eastAsia="Times New Roman" w:hAnsi="Arial" w:cs="Arial"/>
          <w:b/>
          <w:sz w:val="24"/>
          <w:szCs w:val="20"/>
          <w:lang w:eastAsia="es-ES" w:bidi="he-IL"/>
        </w:rPr>
        <w:t>Capítulo 01; Programa</w:t>
      </w:r>
      <w:r w:rsidR="000C7DAE" w:rsidRPr="00F35D64">
        <w:rPr>
          <w:rFonts w:ascii="Arial" w:eastAsia="Times New Roman" w:hAnsi="Arial" w:cs="Arial"/>
          <w:b/>
          <w:sz w:val="24"/>
          <w:szCs w:val="20"/>
          <w:lang w:eastAsia="es-ES" w:bidi="he-IL"/>
        </w:rPr>
        <w:t xml:space="preserve"> 05 (Fiscalización y Control). </w:t>
      </w:r>
    </w:p>
    <w:p w:rsidR="00456845" w:rsidRPr="00F35D64" w:rsidRDefault="00456845" w:rsidP="00456845">
      <w:pPr>
        <w:spacing w:after="0" w:line="240" w:lineRule="auto"/>
        <w:ind w:right="51"/>
        <w:jc w:val="both"/>
        <w:rPr>
          <w:rFonts w:ascii="Arial" w:eastAsia="Times New Roman" w:hAnsi="Arial" w:cs="Arial"/>
          <w:sz w:val="24"/>
          <w:szCs w:val="20"/>
          <w:lang w:eastAsia="es-ES" w:bidi="he-IL"/>
        </w:rPr>
      </w:pPr>
    </w:p>
    <w:p w:rsidR="00456845" w:rsidRPr="00F35D64" w:rsidRDefault="00097C96" w:rsidP="00097C96">
      <w:pPr>
        <w:spacing w:after="0" w:line="240" w:lineRule="auto"/>
        <w:ind w:right="51" w:firstLine="2835"/>
        <w:jc w:val="both"/>
        <w:rPr>
          <w:rFonts w:ascii="Arial" w:eastAsia="Times New Roman" w:hAnsi="Arial" w:cs="Arial"/>
          <w:sz w:val="24"/>
          <w:szCs w:val="20"/>
          <w:lang w:eastAsia="es-ES" w:bidi="he-IL"/>
        </w:rPr>
      </w:pPr>
      <w:r w:rsidRPr="00F35D64">
        <w:rPr>
          <w:rFonts w:ascii="Arial" w:eastAsia="Times New Roman" w:hAnsi="Arial" w:cs="Arial"/>
          <w:sz w:val="24"/>
          <w:szCs w:val="20"/>
          <w:lang w:eastAsia="es-ES" w:bidi="he-IL"/>
        </w:rPr>
        <w:t xml:space="preserve">Incorporar </w:t>
      </w:r>
      <w:r w:rsidR="00456845" w:rsidRPr="00F35D64">
        <w:rPr>
          <w:rFonts w:ascii="Arial" w:eastAsia="Times New Roman" w:hAnsi="Arial" w:cs="Arial"/>
          <w:sz w:val="24"/>
          <w:szCs w:val="20"/>
          <w:lang w:eastAsia="es-ES" w:bidi="he-IL"/>
        </w:rPr>
        <w:t xml:space="preserve">la siguiente glosa </w:t>
      </w:r>
      <w:r w:rsidRPr="00F35D64">
        <w:rPr>
          <w:rFonts w:ascii="Arial" w:eastAsia="Times New Roman" w:hAnsi="Arial" w:cs="Arial"/>
          <w:sz w:val="24"/>
          <w:szCs w:val="20"/>
          <w:lang w:eastAsia="es-ES" w:bidi="he-IL"/>
        </w:rPr>
        <w:t xml:space="preserve">07, nueva, </w:t>
      </w:r>
      <w:r w:rsidR="00456845" w:rsidRPr="00F35D64">
        <w:rPr>
          <w:rFonts w:ascii="Arial" w:eastAsia="Times New Roman" w:hAnsi="Arial" w:cs="Arial"/>
          <w:sz w:val="24"/>
          <w:szCs w:val="20"/>
          <w:lang w:eastAsia="es-ES" w:bidi="he-IL"/>
        </w:rPr>
        <w:t>asociada al Subtítulo 31, Ítem 02 (Proyectos):</w:t>
      </w:r>
    </w:p>
    <w:p w:rsidR="00456845" w:rsidRPr="00F35D64" w:rsidRDefault="00456845" w:rsidP="00097C96">
      <w:pPr>
        <w:spacing w:after="0" w:line="240" w:lineRule="auto"/>
        <w:ind w:right="51" w:firstLine="2835"/>
        <w:jc w:val="both"/>
        <w:rPr>
          <w:rFonts w:ascii="Arial" w:eastAsia="Times New Roman" w:hAnsi="Arial" w:cs="Arial"/>
          <w:sz w:val="24"/>
          <w:szCs w:val="20"/>
          <w:lang w:eastAsia="es-ES" w:bidi="he-IL"/>
        </w:rPr>
      </w:pPr>
    </w:p>
    <w:p w:rsidR="00097C96" w:rsidRPr="00F35D64" w:rsidRDefault="00456845" w:rsidP="00097C96">
      <w:pPr>
        <w:spacing w:after="0" w:line="240" w:lineRule="auto"/>
        <w:ind w:right="51" w:firstLine="2835"/>
        <w:jc w:val="both"/>
        <w:rPr>
          <w:rFonts w:ascii="Arial" w:eastAsia="Times New Roman" w:hAnsi="Arial" w:cs="Arial"/>
          <w:b/>
          <w:sz w:val="24"/>
          <w:szCs w:val="20"/>
          <w:lang w:eastAsia="es-ES" w:bidi="he-IL"/>
        </w:rPr>
      </w:pPr>
      <w:r w:rsidRPr="00F35D64">
        <w:rPr>
          <w:rFonts w:ascii="Arial" w:eastAsia="Times New Roman" w:hAnsi="Arial" w:cs="Arial"/>
          <w:sz w:val="24"/>
          <w:szCs w:val="20"/>
          <w:lang w:eastAsia="es-ES" w:bidi="he-IL"/>
        </w:rPr>
        <w:t>“</w:t>
      </w:r>
      <w:r w:rsidR="00097C96" w:rsidRPr="00F35D64">
        <w:rPr>
          <w:rFonts w:ascii="Arial" w:eastAsia="Times New Roman" w:hAnsi="Arial" w:cs="Arial"/>
          <w:sz w:val="24"/>
          <w:szCs w:val="20"/>
          <w:lang w:eastAsia="es-ES" w:bidi="he-IL"/>
        </w:rPr>
        <w:t xml:space="preserve">07 </w:t>
      </w:r>
      <w:r w:rsidRPr="00F35D64">
        <w:rPr>
          <w:rFonts w:ascii="Arial" w:eastAsia="Times New Roman" w:hAnsi="Arial" w:cs="Arial"/>
          <w:sz w:val="24"/>
          <w:szCs w:val="20"/>
          <w:lang w:eastAsia="es-ES" w:bidi="he-IL"/>
        </w:rPr>
        <w:t>El Ministerio de Transportes y Telecomunicaciones enviará trimestralmente a la Comisión Especial Mixta de Presupuestos, un informe detallado sobre el grado de cumplimiento de los proyectos propuestos y de la ejecución y destino de los recursos.”.</w:t>
      </w:r>
      <w:r w:rsidR="00097C96" w:rsidRPr="00F35D64">
        <w:rPr>
          <w:rFonts w:ascii="Arial" w:eastAsia="Times New Roman" w:hAnsi="Arial" w:cs="Arial"/>
          <w:b/>
          <w:sz w:val="24"/>
          <w:szCs w:val="20"/>
          <w:lang w:eastAsia="es-ES" w:bidi="he-IL"/>
        </w:rPr>
        <w:t xml:space="preserve"> (Unanimidad 16x0. Indicación número 162).</w:t>
      </w:r>
    </w:p>
    <w:p w:rsidR="00456845" w:rsidRPr="00F35D64" w:rsidRDefault="00456845" w:rsidP="00456845">
      <w:pPr>
        <w:spacing w:after="0" w:line="240" w:lineRule="auto"/>
        <w:ind w:right="51"/>
        <w:jc w:val="both"/>
        <w:rPr>
          <w:rFonts w:ascii="Arial" w:eastAsia="Times New Roman" w:hAnsi="Arial" w:cs="Arial"/>
          <w:sz w:val="24"/>
          <w:szCs w:val="20"/>
          <w:lang w:eastAsia="es-ES" w:bidi="he-IL"/>
        </w:rPr>
      </w:pPr>
    </w:p>
    <w:p w:rsidR="00456845" w:rsidRPr="00F35D64" w:rsidRDefault="00456845" w:rsidP="00456845">
      <w:pPr>
        <w:spacing w:after="0" w:line="240" w:lineRule="auto"/>
        <w:ind w:right="51"/>
        <w:jc w:val="both"/>
        <w:rPr>
          <w:rFonts w:ascii="Arial" w:eastAsia="Times New Roman" w:hAnsi="Arial" w:cs="Arial"/>
          <w:b/>
          <w:sz w:val="24"/>
          <w:szCs w:val="20"/>
          <w:lang w:eastAsia="es-ES" w:bidi="he-IL"/>
        </w:rPr>
      </w:pPr>
      <w:r w:rsidRPr="00F35D64">
        <w:rPr>
          <w:rFonts w:ascii="Arial" w:eastAsia="Times New Roman" w:hAnsi="Arial" w:cs="Arial"/>
          <w:b/>
          <w:sz w:val="24"/>
          <w:szCs w:val="20"/>
          <w:lang w:eastAsia="es-ES" w:bidi="he-IL"/>
        </w:rPr>
        <w:t xml:space="preserve">Capítulo 01; Programa 06 (Subsidio Nacional al Transporte Público). </w:t>
      </w:r>
    </w:p>
    <w:p w:rsidR="00456845" w:rsidRPr="00F35D64" w:rsidRDefault="00456845" w:rsidP="00456845">
      <w:pPr>
        <w:spacing w:after="0" w:line="240" w:lineRule="auto"/>
        <w:ind w:right="51"/>
        <w:jc w:val="both"/>
        <w:rPr>
          <w:rFonts w:ascii="Arial" w:eastAsia="Times New Roman" w:hAnsi="Arial" w:cs="Arial"/>
          <w:sz w:val="24"/>
          <w:szCs w:val="20"/>
          <w:lang w:eastAsia="es-ES" w:bidi="he-IL"/>
        </w:rPr>
      </w:pPr>
    </w:p>
    <w:p w:rsidR="00456845" w:rsidRPr="00F35D64" w:rsidRDefault="00097C96" w:rsidP="00097C96">
      <w:pPr>
        <w:spacing w:after="0" w:line="240" w:lineRule="auto"/>
        <w:ind w:right="51" w:firstLine="2835"/>
        <w:jc w:val="both"/>
        <w:rPr>
          <w:rFonts w:ascii="Arial" w:eastAsia="Times New Roman" w:hAnsi="Arial" w:cs="Arial"/>
          <w:sz w:val="24"/>
          <w:szCs w:val="20"/>
          <w:lang w:eastAsia="es-ES" w:bidi="he-IL"/>
        </w:rPr>
      </w:pPr>
      <w:r w:rsidRPr="00F35D64">
        <w:rPr>
          <w:rFonts w:ascii="Arial" w:eastAsia="Times New Roman" w:hAnsi="Arial" w:cs="Arial"/>
          <w:sz w:val="24"/>
          <w:szCs w:val="20"/>
          <w:lang w:eastAsia="es-ES" w:bidi="he-IL"/>
        </w:rPr>
        <w:t xml:space="preserve">Incorporar la </w:t>
      </w:r>
      <w:r w:rsidR="00456845" w:rsidRPr="00F35D64">
        <w:rPr>
          <w:rFonts w:ascii="Arial" w:eastAsia="Times New Roman" w:hAnsi="Arial" w:cs="Arial"/>
          <w:sz w:val="24"/>
          <w:szCs w:val="20"/>
          <w:lang w:eastAsia="es-ES" w:bidi="he-IL"/>
        </w:rPr>
        <w:t xml:space="preserve">siguiente glosa </w:t>
      </w:r>
      <w:r w:rsidR="00BF6D79" w:rsidRPr="00F35D64">
        <w:rPr>
          <w:rFonts w:ascii="Arial" w:eastAsia="Times New Roman" w:hAnsi="Arial" w:cs="Arial"/>
          <w:sz w:val="24"/>
          <w:szCs w:val="20"/>
          <w:lang w:eastAsia="es-ES" w:bidi="he-IL"/>
        </w:rPr>
        <w:t xml:space="preserve">07, nueva, </w:t>
      </w:r>
      <w:r w:rsidR="00456845" w:rsidRPr="00F35D64">
        <w:rPr>
          <w:rFonts w:ascii="Arial" w:eastAsia="Times New Roman" w:hAnsi="Arial" w:cs="Arial"/>
          <w:sz w:val="24"/>
          <w:szCs w:val="20"/>
          <w:lang w:eastAsia="es-ES" w:bidi="he-IL"/>
        </w:rPr>
        <w:t>asociada al Subtítulo 31, Ítem 02 (Proyectos):</w:t>
      </w:r>
    </w:p>
    <w:p w:rsidR="00456845" w:rsidRPr="00F35D64" w:rsidRDefault="00456845" w:rsidP="00456845">
      <w:pPr>
        <w:spacing w:after="0" w:line="240" w:lineRule="auto"/>
        <w:ind w:right="51"/>
        <w:jc w:val="both"/>
        <w:rPr>
          <w:rFonts w:ascii="Arial" w:eastAsia="Times New Roman" w:hAnsi="Arial" w:cs="Arial"/>
          <w:sz w:val="24"/>
          <w:szCs w:val="20"/>
          <w:lang w:eastAsia="es-ES" w:bidi="he-IL"/>
        </w:rPr>
      </w:pPr>
    </w:p>
    <w:p w:rsidR="00097C96" w:rsidRPr="00F35D64" w:rsidRDefault="00456845" w:rsidP="00097C96">
      <w:pPr>
        <w:spacing w:after="0" w:line="240" w:lineRule="auto"/>
        <w:ind w:right="51" w:firstLine="2835"/>
        <w:jc w:val="both"/>
        <w:rPr>
          <w:rFonts w:ascii="Arial" w:eastAsia="Times New Roman" w:hAnsi="Arial" w:cs="Arial"/>
          <w:b/>
          <w:sz w:val="24"/>
          <w:szCs w:val="20"/>
          <w:lang w:eastAsia="es-ES" w:bidi="he-IL"/>
        </w:rPr>
      </w:pPr>
      <w:r w:rsidRPr="00F35D64">
        <w:rPr>
          <w:rFonts w:ascii="Arial" w:eastAsia="Times New Roman" w:hAnsi="Arial" w:cs="Arial"/>
          <w:sz w:val="24"/>
          <w:szCs w:val="20"/>
          <w:lang w:eastAsia="es-ES" w:bidi="he-IL"/>
        </w:rPr>
        <w:t>“El Ministerio de Transportes y Telecomunicaciones enviará trimestralmente a la Comisión Especial Mixta de Presupuestos, un informe detallado sobre el grado de cumplimiento de los proyectos propuestos y de la ejecución y destino de los recursos.".</w:t>
      </w:r>
      <w:r w:rsidR="00097C96" w:rsidRPr="00F35D64">
        <w:rPr>
          <w:rFonts w:ascii="Arial" w:eastAsia="Times New Roman" w:hAnsi="Arial" w:cs="Arial"/>
          <w:b/>
          <w:sz w:val="24"/>
          <w:szCs w:val="20"/>
          <w:lang w:eastAsia="es-ES" w:bidi="he-IL"/>
        </w:rPr>
        <w:t xml:space="preserve"> (Unanimidad 16x0. Indicación número 163).</w:t>
      </w:r>
    </w:p>
    <w:p w:rsidR="00016C33" w:rsidRPr="00F35D64" w:rsidRDefault="00016C33" w:rsidP="00097C96">
      <w:pPr>
        <w:spacing w:after="0" w:line="240" w:lineRule="auto"/>
        <w:ind w:right="51" w:firstLine="2835"/>
        <w:jc w:val="both"/>
        <w:rPr>
          <w:rFonts w:ascii="Arial" w:eastAsia="Times New Roman" w:hAnsi="Arial" w:cs="Arial"/>
          <w:b/>
          <w:sz w:val="24"/>
          <w:szCs w:val="20"/>
          <w:lang w:eastAsia="es-ES" w:bidi="he-IL"/>
        </w:rPr>
      </w:pPr>
    </w:p>
    <w:p w:rsidR="003F7AC2" w:rsidRPr="00F35D64" w:rsidRDefault="003F7AC2" w:rsidP="003F7AC2">
      <w:pPr>
        <w:spacing w:after="0" w:line="240" w:lineRule="auto"/>
        <w:jc w:val="both"/>
        <w:rPr>
          <w:rFonts w:ascii="Arial" w:hAnsi="Arial" w:cs="Arial"/>
          <w:b/>
          <w:sz w:val="24"/>
          <w:szCs w:val="24"/>
        </w:rPr>
      </w:pPr>
      <w:r w:rsidRPr="00F35D64">
        <w:rPr>
          <w:rFonts w:ascii="Arial" w:hAnsi="Arial" w:cs="Arial"/>
          <w:b/>
          <w:sz w:val="24"/>
          <w:szCs w:val="24"/>
        </w:rPr>
        <w:t xml:space="preserve">Capítulo 02; Programa 01 (Subsecretaría de Telecomunicaciones). </w:t>
      </w:r>
    </w:p>
    <w:p w:rsidR="00016C33" w:rsidRPr="00F35D64" w:rsidRDefault="00016C33" w:rsidP="003F7AC2">
      <w:pPr>
        <w:spacing w:after="0" w:line="240" w:lineRule="auto"/>
        <w:jc w:val="both"/>
        <w:rPr>
          <w:rFonts w:ascii="Arial" w:hAnsi="Arial" w:cs="Arial"/>
          <w:sz w:val="24"/>
          <w:szCs w:val="24"/>
          <w:u w:val="single"/>
        </w:rPr>
      </w:pPr>
    </w:p>
    <w:p w:rsidR="009825F0" w:rsidRPr="00F35D64" w:rsidRDefault="009825F0" w:rsidP="009825F0">
      <w:pPr>
        <w:spacing w:after="0" w:line="240" w:lineRule="auto"/>
        <w:ind w:firstLine="2835"/>
        <w:jc w:val="both"/>
        <w:rPr>
          <w:rFonts w:ascii="Arial" w:hAnsi="Arial" w:cs="Arial"/>
          <w:sz w:val="24"/>
          <w:szCs w:val="24"/>
          <w:u w:val="single"/>
        </w:rPr>
      </w:pPr>
      <w:r w:rsidRPr="00F35D64">
        <w:rPr>
          <w:rFonts w:ascii="Arial" w:hAnsi="Arial" w:cs="Arial"/>
          <w:color w:val="000000"/>
          <w:sz w:val="24"/>
          <w:szCs w:val="24"/>
          <w:lang w:val="es-ES_tradnl" w:eastAsia="es-ES"/>
        </w:rPr>
        <w:t xml:space="preserve">- Sustituir, en el párrafo primero de la letra a) de la glosa 03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9825F0" w:rsidRPr="00F35D64" w:rsidRDefault="009825F0" w:rsidP="003F7AC2">
      <w:pPr>
        <w:spacing w:after="0" w:line="240" w:lineRule="auto"/>
        <w:jc w:val="both"/>
        <w:rPr>
          <w:rFonts w:ascii="Arial" w:hAnsi="Arial" w:cs="Arial"/>
          <w:sz w:val="24"/>
          <w:szCs w:val="24"/>
          <w:u w:val="single"/>
        </w:rPr>
      </w:pPr>
    </w:p>
    <w:p w:rsidR="000D0F70" w:rsidRPr="00F35D64" w:rsidRDefault="000D0F70" w:rsidP="0009106A">
      <w:pPr>
        <w:spacing w:after="0" w:line="240" w:lineRule="auto"/>
        <w:ind w:firstLine="2835"/>
        <w:jc w:val="both"/>
        <w:rPr>
          <w:rFonts w:ascii="Arial" w:hAnsi="Arial" w:cs="Arial"/>
          <w:sz w:val="24"/>
          <w:szCs w:val="24"/>
        </w:rPr>
      </w:pPr>
      <w:r w:rsidRPr="00F35D64">
        <w:rPr>
          <w:rFonts w:ascii="Arial" w:hAnsi="Arial" w:cs="Arial"/>
          <w:sz w:val="24"/>
          <w:szCs w:val="24"/>
        </w:rPr>
        <w:t>Glosa 08 asociada al Subtítulo 33, Ítem 01, Asignación 039 (Fondo de Desarrollo de Telecomunicaciones).</w:t>
      </w:r>
    </w:p>
    <w:p w:rsidR="000D0F70" w:rsidRPr="00F35D64" w:rsidRDefault="000D0F70" w:rsidP="000D0F70">
      <w:pPr>
        <w:spacing w:after="0" w:line="240" w:lineRule="auto"/>
        <w:jc w:val="center"/>
        <w:rPr>
          <w:rFonts w:ascii="Arial" w:hAnsi="Arial" w:cs="Arial"/>
          <w:sz w:val="24"/>
          <w:szCs w:val="24"/>
        </w:rPr>
      </w:pPr>
    </w:p>
    <w:p w:rsidR="003F7AC2" w:rsidRPr="00F35D64" w:rsidRDefault="003F7AC2" w:rsidP="003F7AC2">
      <w:pPr>
        <w:spacing w:after="0" w:line="240" w:lineRule="auto"/>
        <w:ind w:firstLine="2835"/>
        <w:jc w:val="both"/>
        <w:rPr>
          <w:rFonts w:ascii="Arial" w:hAnsi="Arial" w:cs="Arial"/>
          <w:sz w:val="24"/>
          <w:szCs w:val="24"/>
        </w:rPr>
      </w:pPr>
      <w:r w:rsidRPr="00F35D64">
        <w:rPr>
          <w:rFonts w:ascii="Arial" w:hAnsi="Arial" w:cs="Arial"/>
          <w:sz w:val="24"/>
          <w:szCs w:val="24"/>
        </w:rPr>
        <w:lastRenderedPageBreak/>
        <w:t xml:space="preserve">- </w:t>
      </w:r>
      <w:r w:rsidR="000D0F70" w:rsidRPr="00F35D64">
        <w:rPr>
          <w:rFonts w:ascii="Arial" w:hAnsi="Arial" w:cs="Arial"/>
          <w:sz w:val="24"/>
          <w:szCs w:val="24"/>
        </w:rPr>
        <w:t xml:space="preserve">Sustituir el ilativo “y” que sucede a las palabras “Fibra Óptica”, por lo siguiente: </w:t>
      </w:r>
      <w:r w:rsidRPr="00F35D64">
        <w:rPr>
          <w:rFonts w:ascii="Arial" w:hAnsi="Arial" w:cs="Arial"/>
          <w:sz w:val="24"/>
          <w:szCs w:val="24"/>
        </w:rPr>
        <w:t>“</w:t>
      </w:r>
      <w:r w:rsidR="00A16CF1" w:rsidRPr="00F35D64">
        <w:rPr>
          <w:rFonts w:ascii="Arial" w:hAnsi="Arial" w:cs="Arial"/>
          <w:sz w:val="24"/>
          <w:szCs w:val="24"/>
        </w:rPr>
        <w:t xml:space="preserve">de la Zona Austral, </w:t>
      </w:r>
      <w:r w:rsidRPr="00F35D64">
        <w:rPr>
          <w:rFonts w:ascii="Arial" w:hAnsi="Arial" w:cs="Arial"/>
          <w:sz w:val="24"/>
          <w:szCs w:val="24"/>
        </w:rPr>
        <w:t>entre Puerto Montt y Punta Arenas</w:t>
      </w:r>
      <w:r w:rsidR="000D0F70" w:rsidRPr="00F35D64">
        <w:rPr>
          <w:rFonts w:ascii="Arial" w:hAnsi="Arial" w:cs="Arial"/>
          <w:sz w:val="24"/>
          <w:szCs w:val="24"/>
        </w:rPr>
        <w:t>,</w:t>
      </w:r>
      <w:r w:rsidRPr="00F35D64">
        <w:rPr>
          <w:rFonts w:ascii="Arial" w:hAnsi="Arial" w:cs="Arial"/>
          <w:sz w:val="24"/>
          <w:szCs w:val="24"/>
        </w:rPr>
        <w:t>”.</w:t>
      </w:r>
    </w:p>
    <w:p w:rsidR="003F7AC2" w:rsidRPr="00F35D64" w:rsidRDefault="003F7AC2" w:rsidP="003F7AC2">
      <w:pPr>
        <w:spacing w:after="0" w:line="240" w:lineRule="auto"/>
        <w:ind w:firstLine="2835"/>
        <w:jc w:val="both"/>
        <w:rPr>
          <w:rFonts w:ascii="Arial" w:hAnsi="Arial" w:cs="Arial"/>
          <w:sz w:val="24"/>
          <w:szCs w:val="24"/>
        </w:rPr>
      </w:pPr>
    </w:p>
    <w:p w:rsidR="003F7AC2" w:rsidRPr="00F35D64" w:rsidRDefault="003F7AC2" w:rsidP="003F7AC2">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016C33" w:rsidRPr="00F35D64">
        <w:rPr>
          <w:rFonts w:ascii="Arial" w:hAnsi="Arial" w:cs="Arial"/>
          <w:sz w:val="24"/>
          <w:szCs w:val="24"/>
        </w:rPr>
        <w:t xml:space="preserve">Intercalar </w:t>
      </w:r>
      <w:r w:rsidR="002E36D2" w:rsidRPr="00F35D64">
        <w:rPr>
          <w:rFonts w:ascii="Arial" w:hAnsi="Arial" w:cs="Arial"/>
          <w:sz w:val="24"/>
          <w:szCs w:val="24"/>
        </w:rPr>
        <w:t>el siguiente inciso</w:t>
      </w:r>
      <w:r w:rsidR="00016C33" w:rsidRPr="00F35D64">
        <w:rPr>
          <w:rFonts w:ascii="Arial" w:hAnsi="Arial" w:cs="Arial"/>
          <w:sz w:val="24"/>
          <w:szCs w:val="24"/>
        </w:rPr>
        <w:t xml:space="preserve"> segundo, nuevo, pasando los actuales incisos segundo y tercero a ser tercero y cuarto, respectivamente.</w:t>
      </w:r>
    </w:p>
    <w:p w:rsidR="003F7AC2" w:rsidRPr="00F35D64" w:rsidRDefault="003F7AC2" w:rsidP="003F7AC2">
      <w:pPr>
        <w:spacing w:after="0" w:line="240" w:lineRule="auto"/>
        <w:ind w:firstLine="2835"/>
        <w:jc w:val="both"/>
        <w:rPr>
          <w:rFonts w:ascii="Arial" w:hAnsi="Arial" w:cs="Arial"/>
          <w:sz w:val="24"/>
          <w:szCs w:val="24"/>
        </w:rPr>
      </w:pPr>
    </w:p>
    <w:p w:rsidR="003F7AC2" w:rsidRPr="00F35D64" w:rsidRDefault="003F7AC2" w:rsidP="003F7AC2">
      <w:pPr>
        <w:spacing w:after="0" w:line="240" w:lineRule="auto"/>
        <w:ind w:firstLine="2835"/>
        <w:jc w:val="both"/>
        <w:rPr>
          <w:rFonts w:ascii="Arial" w:hAnsi="Arial" w:cs="Arial"/>
          <w:b/>
          <w:sz w:val="24"/>
          <w:szCs w:val="24"/>
        </w:rPr>
      </w:pPr>
      <w:r w:rsidRPr="00F35D64">
        <w:rPr>
          <w:rFonts w:ascii="Arial" w:hAnsi="Arial" w:cs="Arial"/>
          <w:sz w:val="24"/>
          <w:szCs w:val="24"/>
        </w:rPr>
        <w:t>“En la licitación de</w:t>
      </w:r>
      <w:r w:rsidR="002E36D2" w:rsidRPr="00F35D64">
        <w:rPr>
          <w:rFonts w:ascii="Arial" w:hAnsi="Arial" w:cs="Arial"/>
          <w:sz w:val="24"/>
          <w:szCs w:val="24"/>
        </w:rPr>
        <w:t xml:space="preserve"> </w:t>
      </w:r>
      <w:r w:rsidRPr="00F35D64">
        <w:rPr>
          <w:rFonts w:ascii="Arial" w:hAnsi="Arial" w:cs="Arial"/>
          <w:sz w:val="24"/>
          <w:szCs w:val="24"/>
        </w:rPr>
        <w:t>l</w:t>
      </w:r>
      <w:r w:rsidR="002E36D2" w:rsidRPr="00F35D64">
        <w:rPr>
          <w:rFonts w:ascii="Arial" w:hAnsi="Arial" w:cs="Arial"/>
          <w:sz w:val="24"/>
          <w:szCs w:val="24"/>
        </w:rPr>
        <w:t>os respectivos</w:t>
      </w:r>
      <w:r w:rsidRPr="00F35D64">
        <w:rPr>
          <w:rFonts w:ascii="Arial" w:hAnsi="Arial" w:cs="Arial"/>
          <w:sz w:val="24"/>
          <w:szCs w:val="24"/>
        </w:rPr>
        <w:t xml:space="preserve"> proyecto</w:t>
      </w:r>
      <w:r w:rsidR="002E36D2" w:rsidRPr="00F35D64">
        <w:rPr>
          <w:rFonts w:ascii="Arial" w:hAnsi="Arial" w:cs="Arial"/>
          <w:sz w:val="24"/>
          <w:szCs w:val="24"/>
        </w:rPr>
        <w:t>s</w:t>
      </w:r>
      <w:r w:rsidRPr="00F35D64">
        <w:rPr>
          <w:rFonts w:ascii="Arial" w:hAnsi="Arial" w:cs="Arial"/>
          <w:sz w:val="24"/>
          <w:szCs w:val="24"/>
        </w:rPr>
        <w:t>, el Estado deberá considerar, entre otras condiciones, aquellos requerimientos de capacidad de infraestructura para el servicio y uso exclusivo de los organismos públicos que determine.”.</w:t>
      </w:r>
      <w:r w:rsidR="002E36D2" w:rsidRPr="00F35D64">
        <w:rPr>
          <w:rFonts w:ascii="Arial" w:hAnsi="Arial" w:cs="Arial"/>
          <w:sz w:val="24"/>
          <w:szCs w:val="24"/>
        </w:rPr>
        <w:t xml:space="preserve"> </w:t>
      </w:r>
      <w:r w:rsidR="002E36D2" w:rsidRPr="00F35D64">
        <w:rPr>
          <w:rFonts w:ascii="Arial" w:hAnsi="Arial" w:cs="Arial"/>
          <w:b/>
          <w:sz w:val="24"/>
          <w:szCs w:val="24"/>
        </w:rPr>
        <w:t>(Unanimidad 12x0. Indicación número 117).</w:t>
      </w:r>
    </w:p>
    <w:p w:rsidR="00561C24" w:rsidRPr="00F35D64" w:rsidRDefault="00561C24" w:rsidP="003F7AC2">
      <w:pPr>
        <w:spacing w:after="0" w:line="240" w:lineRule="auto"/>
        <w:ind w:firstLine="2835"/>
        <w:jc w:val="both"/>
        <w:rPr>
          <w:rFonts w:ascii="Arial" w:hAnsi="Arial" w:cs="Arial"/>
          <w:b/>
          <w:sz w:val="24"/>
          <w:szCs w:val="24"/>
        </w:rPr>
      </w:pPr>
    </w:p>
    <w:p w:rsidR="00BF6D79" w:rsidRPr="00F35D64" w:rsidRDefault="00561C24" w:rsidP="00BF6D79">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BF6D79" w:rsidRPr="00F35D64">
        <w:rPr>
          <w:rFonts w:ascii="Arial" w:hAnsi="Arial" w:cs="Arial"/>
          <w:sz w:val="24"/>
          <w:szCs w:val="24"/>
        </w:rPr>
        <w:t>Incorporar la siguiente glosa 09, nueva, asociada al Subtítulo 24, Ítem 02, Asignación 518 (Programa Fortalecimiento Regional):</w:t>
      </w:r>
    </w:p>
    <w:p w:rsidR="00BF6D79" w:rsidRPr="00F35D64" w:rsidRDefault="00BF6D79" w:rsidP="00BF6D79">
      <w:pPr>
        <w:spacing w:after="0" w:line="240" w:lineRule="auto"/>
        <w:ind w:firstLine="2835"/>
        <w:jc w:val="both"/>
        <w:rPr>
          <w:rFonts w:ascii="Arial" w:hAnsi="Arial" w:cs="Arial"/>
          <w:sz w:val="24"/>
          <w:szCs w:val="24"/>
        </w:rPr>
      </w:pPr>
    </w:p>
    <w:p w:rsidR="00BF6D79" w:rsidRPr="00F35D64" w:rsidRDefault="00BF6D79" w:rsidP="00BF6D79">
      <w:pPr>
        <w:spacing w:after="0" w:line="240" w:lineRule="auto"/>
        <w:ind w:right="51" w:firstLine="2835"/>
        <w:jc w:val="both"/>
        <w:rPr>
          <w:rFonts w:ascii="Arial" w:eastAsia="Times New Roman" w:hAnsi="Arial" w:cs="Arial"/>
          <w:b/>
          <w:sz w:val="24"/>
          <w:szCs w:val="20"/>
          <w:lang w:eastAsia="es-ES" w:bidi="he-IL"/>
        </w:rPr>
      </w:pPr>
      <w:r w:rsidRPr="00F35D64">
        <w:rPr>
          <w:rFonts w:ascii="Arial" w:hAnsi="Arial" w:cs="Arial"/>
          <w:sz w:val="24"/>
          <w:szCs w:val="24"/>
        </w:rPr>
        <w:t>“09 El Ministerio de Transportes y Telecomunicaciones enviará trimestralmente a la Comisión Especial Mixta de Presupuestos, un informe detallado sobre la ejecución y destino de estos recursos.”.</w:t>
      </w:r>
      <w:r w:rsidRPr="00F35D64">
        <w:rPr>
          <w:rFonts w:ascii="Arial" w:eastAsia="Times New Roman" w:hAnsi="Arial" w:cs="Arial"/>
          <w:b/>
          <w:sz w:val="24"/>
          <w:szCs w:val="20"/>
          <w:lang w:eastAsia="es-ES" w:bidi="he-IL"/>
        </w:rPr>
        <w:t xml:space="preserve"> (Unanimidad 16x0. Indicación número 164).</w:t>
      </w:r>
    </w:p>
    <w:p w:rsidR="00BF6D79" w:rsidRPr="00F35D64" w:rsidRDefault="00BF6D79" w:rsidP="00BF6D79">
      <w:pPr>
        <w:spacing w:after="0" w:line="240" w:lineRule="auto"/>
        <w:ind w:firstLine="2835"/>
        <w:jc w:val="both"/>
        <w:rPr>
          <w:rFonts w:ascii="Arial" w:hAnsi="Arial" w:cs="Arial"/>
          <w:sz w:val="24"/>
          <w:szCs w:val="24"/>
        </w:rPr>
      </w:pPr>
    </w:p>
    <w:p w:rsidR="007D553B" w:rsidRPr="00F35D64" w:rsidRDefault="007D553B" w:rsidP="007D553B">
      <w:pPr>
        <w:spacing w:after="0" w:line="240" w:lineRule="auto"/>
        <w:jc w:val="both"/>
        <w:rPr>
          <w:rFonts w:ascii="Arial" w:hAnsi="Arial" w:cs="Arial"/>
          <w:b/>
          <w:sz w:val="24"/>
          <w:szCs w:val="24"/>
        </w:rPr>
      </w:pPr>
      <w:r w:rsidRPr="00F35D64">
        <w:rPr>
          <w:rFonts w:ascii="Arial" w:hAnsi="Arial" w:cs="Arial"/>
          <w:b/>
          <w:sz w:val="24"/>
          <w:szCs w:val="24"/>
        </w:rPr>
        <w:t xml:space="preserve">Capítulo 03; Programa 01 (Junta de Aeronáutica Civil). </w:t>
      </w:r>
    </w:p>
    <w:p w:rsidR="000C7DAE" w:rsidRPr="00F35D64" w:rsidRDefault="000C7DAE" w:rsidP="007D553B">
      <w:pPr>
        <w:spacing w:after="0" w:line="240" w:lineRule="auto"/>
        <w:jc w:val="both"/>
        <w:rPr>
          <w:rFonts w:ascii="Arial" w:hAnsi="Arial" w:cs="Arial"/>
          <w:b/>
          <w:sz w:val="24"/>
          <w:szCs w:val="24"/>
        </w:rPr>
      </w:pPr>
    </w:p>
    <w:p w:rsidR="00B7323F" w:rsidRPr="00F35D64" w:rsidRDefault="00B7323F" w:rsidP="00B7323F">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 Sustituir, en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7D553B" w:rsidRPr="00F35D64" w:rsidRDefault="007D553B" w:rsidP="007D553B">
      <w:pPr>
        <w:spacing w:after="0" w:line="240" w:lineRule="auto"/>
        <w:ind w:firstLine="2835"/>
        <w:jc w:val="both"/>
        <w:rPr>
          <w:rFonts w:ascii="Arial" w:hAnsi="Arial" w:cs="Arial"/>
          <w:b/>
          <w:sz w:val="24"/>
          <w:szCs w:val="24"/>
        </w:rPr>
      </w:pPr>
    </w:p>
    <w:p w:rsidR="007D553B" w:rsidRPr="00F35D64" w:rsidRDefault="00B7323F" w:rsidP="007D553B">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7D553B" w:rsidRPr="00F35D64">
        <w:rPr>
          <w:rFonts w:ascii="Arial" w:hAnsi="Arial" w:cs="Arial"/>
          <w:sz w:val="24"/>
          <w:szCs w:val="24"/>
        </w:rPr>
        <w:t>Agregar la siguiente glosa 06, nueva, asociada al Subtítulo 24, Ítem 02, Asignación 001 (Convenio de Atención de Usuarios):</w:t>
      </w:r>
    </w:p>
    <w:p w:rsidR="007D553B" w:rsidRPr="00F35D64" w:rsidRDefault="007D553B" w:rsidP="007D553B">
      <w:pPr>
        <w:spacing w:after="0" w:line="240" w:lineRule="auto"/>
        <w:ind w:firstLine="2835"/>
        <w:jc w:val="both"/>
        <w:rPr>
          <w:rFonts w:ascii="Arial" w:hAnsi="Arial" w:cs="Arial"/>
          <w:b/>
          <w:sz w:val="24"/>
          <w:szCs w:val="24"/>
        </w:rPr>
      </w:pPr>
    </w:p>
    <w:p w:rsidR="007D553B" w:rsidRPr="00F35D64" w:rsidRDefault="007D553B" w:rsidP="007D553B">
      <w:pPr>
        <w:spacing w:after="0" w:line="240" w:lineRule="auto"/>
        <w:ind w:right="51" w:firstLine="2835"/>
        <w:jc w:val="both"/>
        <w:rPr>
          <w:rFonts w:ascii="Arial" w:eastAsia="Times New Roman" w:hAnsi="Arial" w:cs="Arial"/>
          <w:b/>
          <w:sz w:val="24"/>
          <w:szCs w:val="20"/>
          <w:lang w:eastAsia="es-ES" w:bidi="he-IL"/>
        </w:rPr>
      </w:pPr>
      <w:r w:rsidRPr="00F35D64">
        <w:rPr>
          <w:rFonts w:ascii="Arial" w:hAnsi="Arial" w:cs="Arial"/>
          <w:sz w:val="24"/>
          <w:szCs w:val="24"/>
        </w:rPr>
        <w:t>“06 El Ministerio de Transportes y Telecomunicaciones enviará trimestralmente a la Comisión Especial Mixta de Presupuestos, un informe detallado sobre la ejecución y destino de estos recursos.”.</w:t>
      </w:r>
      <w:r w:rsidRPr="00F35D64">
        <w:rPr>
          <w:rFonts w:ascii="Arial" w:eastAsia="Times New Roman" w:hAnsi="Arial" w:cs="Arial"/>
          <w:b/>
          <w:sz w:val="24"/>
          <w:szCs w:val="20"/>
          <w:lang w:eastAsia="es-ES" w:bidi="he-IL"/>
        </w:rPr>
        <w:t xml:space="preserve"> (Unanimidad 16x0. Indicación número 165).</w:t>
      </w: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20</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SECRETARIA GENERAL DE GOBIERNO</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Arial"/>
          <w:sz w:val="24"/>
          <w:szCs w:val="20"/>
          <w:lang w:val="es-ES" w:eastAsia="es-ES" w:bidi="he-IL"/>
        </w:rPr>
        <w:t>Aprobarla, con las siguientes enmiendas:</w:t>
      </w:r>
    </w:p>
    <w:p w:rsidR="00B772FF" w:rsidRPr="00F35D64" w:rsidRDefault="00B772FF"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Capítulo 01</w:t>
      </w:r>
      <w:r w:rsidRPr="00F35D64">
        <w:rPr>
          <w:rFonts w:ascii="Arial" w:eastAsia="Times New Roman" w:hAnsi="Arial" w:cs="Times New Roman"/>
          <w:b/>
          <w:sz w:val="24"/>
          <w:szCs w:val="20"/>
          <w:lang w:val="es-ES" w:eastAsia="es-ES" w:bidi="he-IL"/>
        </w:rPr>
        <w:t>; Programa 01 (</w:t>
      </w:r>
      <w:r w:rsidRPr="00F35D64">
        <w:rPr>
          <w:rFonts w:ascii="Arial" w:eastAsia="Times New Roman" w:hAnsi="Arial" w:cs="Times New Roman"/>
          <w:b/>
          <w:sz w:val="24"/>
          <w:szCs w:val="20"/>
          <w:lang w:eastAsia="es-ES" w:bidi="he-IL"/>
        </w:rPr>
        <w:t>Secretaría General de Gobierno).</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A6E23" w:rsidRPr="00F35D64" w:rsidRDefault="003C7F49" w:rsidP="001A6E23">
      <w:pPr>
        <w:pStyle w:val="Prrafodelista"/>
        <w:numPr>
          <w:ilvl w:val="0"/>
          <w:numId w:val="19"/>
        </w:numPr>
        <w:tabs>
          <w:tab w:val="left" w:pos="3119"/>
        </w:tabs>
        <w:ind w:left="0" w:right="51" w:firstLine="2835"/>
        <w:jc w:val="both"/>
        <w:rPr>
          <w:rFonts w:ascii="Arial" w:hAnsi="Arial"/>
          <w:szCs w:val="20"/>
          <w:lang w:bidi="he-IL"/>
        </w:rPr>
      </w:pPr>
      <w:r w:rsidRPr="00F35D64">
        <w:rPr>
          <w:rFonts w:ascii="Arial" w:hAnsi="Arial"/>
          <w:szCs w:val="20"/>
          <w:lang w:bidi="he-IL"/>
        </w:rPr>
        <w:t xml:space="preserve">Reducir la </w:t>
      </w:r>
      <w:r w:rsidR="008D0D73" w:rsidRPr="00F35D64">
        <w:rPr>
          <w:rFonts w:ascii="Arial" w:hAnsi="Arial"/>
          <w:szCs w:val="20"/>
          <w:lang w:bidi="he-IL"/>
        </w:rPr>
        <w:t>A</w:t>
      </w:r>
      <w:r w:rsidRPr="00F35D64">
        <w:rPr>
          <w:rFonts w:ascii="Arial" w:hAnsi="Arial"/>
          <w:szCs w:val="20"/>
          <w:lang w:bidi="he-IL"/>
        </w:rPr>
        <w:t xml:space="preserve">signación 313 </w:t>
      </w:r>
      <w:r w:rsidR="00975336" w:rsidRPr="00F35D64">
        <w:rPr>
          <w:rFonts w:ascii="Arial" w:hAnsi="Arial"/>
          <w:szCs w:val="20"/>
          <w:lang w:bidi="he-IL"/>
        </w:rPr>
        <w:t>(</w:t>
      </w:r>
      <w:r w:rsidRPr="00F35D64">
        <w:rPr>
          <w:rFonts w:ascii="Arial" w:hAnsi="Arial"/>
          <w:szCs w:val="20"/>
          <w:lang w:bidi="he-IL"/>
        </w:rPr>
        <w:t>División de Organizaciones Sociales</w:t>
      </w:r>
      <w:r w:rsidR="00975336" w:rsidRPr="00F35D64">
        <w:rPr>
          <w:rFonts w:ascii="Arial" w:hAnsi="Arial"/>
          <w:szCs w:val="20"/>
          <w:lang w:bidi="he-IL"/>
        </w:rPr>
        <w:t>)</w:t>
      </w:r>
      <w:r w:rsidRPr="00F35D64">
        <w:rPr>
          <w:rFonts w:ascii="Arial" w:hAnsi="Arial"/>
          <w:szCs w:val="20"/>
          <w:lang w:bidi="he-IL"/>
        </w:rPr>
        <w:t xml:space="preserve">, </w:t>
      </w:r>
      <w:r w:rsidR="008D0D73" w:rsidRPr="00F35D64">
        <w:rPr>
          <w:rFonts w:ascii="Arial" w:hAnsi="Arial"/>
          <w:szCs w:val="20"/>
          <w:lang w:bidi="he-IL"/>
        </w:rPr>
        <w:t>asociada al Í</w:t>
      </w:r>
      <w:r w:rsidR="00EC13BA" w:rsidRPr="00F35D64">
        <w:rPr>
          <w:rFonts w:ascii="Arial" w:hAnsi="Arial"/>
          <w:szCs w:val="20"/>
          <w:lang w:bidi="he-IL"/>
        </w:rPr>
        <w:t xml:space="preserve">tem 03 del Subtítulo 24, </w:t>
      </w:r>
      <w:r w:rsidRPr="00F35D64">
        <w:rPr>
          <w:rFonts w:ascii="Arial" w:hAnsi="Arial"/>
          <w:szCs w:val="20"/>
          <w:lang w:bidi="he-IL"/>
        </w:rPr>
        <w:t>en $156.784 miles.</w:t>
      </w:r>
      <w:r w:rsidR="00E152F4" w:rsidRPr="00F35D64">
        <w:rPr>
          <w:rFonts w:ascii="Arial" w:hAnsi="Arial"/>
          <w:szCs w:val="20"/>
          <w:lang w:bidi="he-IL"/>
        </w:rPr>
        <w:t xml:space="preserve"> </w:t>
      </w:r>
    </w:p>
    <w:p w:rsidR="00EC13BA" w:rsidRPr="00F35D64" w:rsidRDefault="00EC13BA" w:rsidP="00EC13BA">
      <w:pPr>
        <w:pStyle w:val="Prrafodelista"/>
        <w:tabs>
          <w:tab w:val="left" w:pos="3119"/>
        </w:tabs>
        <w:ind w:left="2835" w:right="51"/>
        <w:jc w:val="both"/>
        <w:rPr>
          <w:rFonts w:ascii="Arial" w:hAnsi="Arial"/>
          <w:szCs w:val="20"/>
          <w:lang w:bidi="he-IL"/>
        </w:rPr>
      </w:pPr>
    </w:p>
    <w:p w:rsidR="008D0D73" w:rsidRPr="00F35D64" w:rsidRDefault="00E152F4" w:rsidP="008D0D73">
      <w:pPr>
        <w:pStyle w:val="Prrafodelista"/>
        <w:numPr>
          <w:ilvl w:val="0"/>
          <w:numId w:val="19"/>
        </w:numPr>
        <w:tabs>
          <w:tab w:val="left" w:pos="3119"/>
        </w:tabs>
        <w:ind w:left="0" w:right="51" w:firstLine="2835"/>
        <w:jc w:val="both"/>
        <w:rPr>
          <w:rFonts w:ascii="Arial" w:hAnsi="Arial"/>
          <w:szCs w:val="20"/>
          <w:lang w:bidi="he-IL"/>
        </w:rPr>
      </w:pPr>
      <w:r w:rsidRPr="00F35D64">
        <w:rPr>
          <w:rFonts w:ascii="Arial" w:hAnsi="Arial"/>
          <w:szCs w:val="20"/>
          <w:lang w:bidi="he-IL"/>
        </w:rPr>
        <w:t>Incrementar</w:t>
      </w:r>
      <w:r w:rsidR="00EC13BA" w:rsidRPr="00F35D64">
        <w:rPr>
          <w:rFonts w:ascii="Arial" w:hAnsi="Arial"/>
          <w:szCs w:val="20"/>
          <w:lang w:bidi="he-IL"/>
        </w:rPr>
        <w:t xml:space="preserve"> la </w:t>
      </w:r>
      <w:r w:rsidR="008D0D73" w:rsidRPr="00F35D64">
        <w:rPr>
          <w:rFonts w:ascii="Arial" w:hAnsi="Arial"/>
          <w:szCs w:val="20"/>
          <w:lang w:bidi="he-IL"/>
        </w:rPr>
        <w:t>A</w:t>
      </w:r>
      <w:r w:rsidR="00EC13BA" w:rsidRPr="00F35D64">
        <w:rPr>
          <w:rFonts w:ascii="Arial" w:hAnsi="Arial"/>
          <w:szCs w:val="20"/>
          <w:lang w:bidi="he-IL"/>
        </w:rPr>
        <w:t xml:space="preserve">signación 316 </w:t>
      </w:r>
      <w:r w:rsidR="00975336" w:rsidRPr="00F35D64">
        <w:rPr>
          <w:rFonts w:ascii="Arial" w:hAnsi="Arial"/>
          <w:szCs w:val="20"/>
          <w:lang w:bidi="he-IL"/>
        </w:rPr>
        <w:t>(</w:t>
      </w:r>
      <w:r w:rsidR="00EC13BA" w:rsidRPr="00F35D64">
        <w:rPr>
          <w:rFonts w:ascii="Arial" w:hAnsi="Arial"/>
          <w:szCs w:val="20"/>
          <w:lang w:bidi="he-IL"/>
        </w:rPr>
        <w:t>Fondo de Fomento de Medios de Comunicación Regio</w:t>
      </w:r>
      <w:r w:rsidR="00975336" w:rsidRPr="00F35D64">
        <w:rPr>
          <w:rFonts w:ascii="Arial" w:hAnsi="Arial"/>
          <w:szCs w:val="20"/>
          <w:lang w:bidi="he-IL"/>
        </w:rPr>
        <w:t xml:space="preserve">nales, Provinciales y </w:t>
      </w:r>
      <w:r w:rsidR="00975336" w:rsidRPr="00F35D64">
        <w:rPr>
          <w:rFonts w:ascii="Arial" w:hAnsi="Arial"/>
          <w:szCs w:val="20"/>
          <w:lang w:bidi="he-IL"/>
        </w:rPr>
        <w:lastRenderedPageBreak/>
        <w:t>Comunales)</w:t>
      </w:r>
      <w:r w:rsidRPr="00F35D64">
        <w:rPr>
          <w:rFonts w:ascii="Arial" w:hAnsi="Arial"/>
          <w:szCs w:val="20"/>
          <w:lang w:bidi="he-IL"/>
        </w:rPr>
        <w:t xml:space="preserve">, </w:t>
      </w:r>
      <w:r w:rsidR="00EC13BA" w:rsidRPr="00F35D64">
        <w:rPr>
          <w:rFonts w:ascii="Arial" w:hAnsi="Arial"/>
          <w:szCs w:val="20"/>
          <w:lang w:bidi="he-IL"/>
        </w:rPr>
        <w:t xml:space="preserve">asociada al Ítem 03 del </w:t>
      </w:r>
      <w:r w:rsidRPr="00F35D64">
        <w:rPr>
          <w:rFonts w:ascii="Arial" w:hAnsi="Arial"/>
          <w:szCs w:val="20"/>
          <w:lang w:bidi="he-IL"/>
        </w:rPr>
        <w:t>Subtítulo 24, en $156.784 miles.</w:t>
      </w:r>
      <w:r w:rsidR="008D0D73" w:rsidRPr="00F35D64">
        <w:rPr>
          <w:rFonts w:ascii="Arial" w:hAnsi="Arial"/>
          <w:b/>
          <w:szCs w:val="20"/>
          <w:lang w:bidi="he-IL"/>
        </w:rPr>
        <w:t xml:space="preserve"> (Unanimidad 16x0. Aprobación enmiendas Subcomisión).</w:t>
      </w:r>
    </w:p>
    <w:p w:rsidR="00EC13BA" w:rsidRPr="00F35D64" w:rsidRDefault="00EC13BA" w:rsidP="00E152F4">
      <w:pPr>
        <w:spacing w:after="0" w:line="240" w:lineRule="auto"/>
        <w:ind w:right="51" w:firstLine="2835"/>
        <w:jc w:val="both"/>
        <w:rPr>
          <w:rFonts w:ascii="Arial" w:eastAsia="Times New Roman" w:hAnsi="Arial" w:cs="Times New Roman"/>
          <w:sz w:val="24"/>
          <w:szCs w:val="20"/>
          <w:lang w:val="es-ES" w:eastAsia="es-ES" w:bidi="he-IL"/>
        </w:rPr>
      </w:pPr>
    </w:p>
    <w:p w:rsidR="009273AF" w:rsidRPr="00F35D64" w:rsidRDefault="009273AF" w:rsidP="009273AF">
      <w:pPr>
        <w:spacing w:after="0" w:line="240" w:lineRule="auto"/>
        <w:ind w:firstLine="2835"/>
        <w:jc w:val="both"/>
        <w:rPr>
          <w:rFonts w:ascii="Arial" w:eastAsia="Times New Roman" w:hAnsi="Arial" w:cs="Times New Roman"/>
          <w:sz w:val="24"/>
          <w:szCs w:val="20"/>
          <w:lang w:val="es-ES" w:eastAsia="es-ES" w:bidi="he-IL"/>
        </w:rPr>
      </w:pPr>
      <w:r w:rsidRPr="00F35D64">
        <w:rPr>
          <w:rFonts w:ascii="Arial" w:hAnsi="Arial" w:cs="Arial"/>
          <w:color w:val="000000"/>
          <w:sz w:val="24"/>
          <w:szCs w:val="24"/>
          <w:lang w:val="es-ES_tradnl" w:eastAsia="es-ES"/>
        </w:rPr>
        <w:t xml:space="preserve">- 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9273AF" w:rsidRPr="00F35D64" w:rsidRDefault="009273AF" w:rsidP="00E152F4">
      <w:pPr>
        <w:spacing w:after="0" w:line="240" w:lineRule="auto"/>
        <w:ind w:right="51" w:firstLine="2835"/>
        <w:jc w:val="both"/>
        <w:rPr>
          <w:rFonts w:ascii="Arial" w:eastAsia="Times New Roman" w:hAnsi="Arial" w:cs="Times New Roman"/>
          <w:sz w:val="24"/>
          <w:szCs w:val="20"/>
          <w:lang w:val="es-ES" w:eastAsia="es-ES" w:bidi="he-IL"/>
        </w:rPr>
      </w:pPr>
    </w:p>
    <w:p w:rsidR="00EC13BA" w:rsidRPr="00F35D64" w:rsidRDefault="00EC13BA" w:rsidP="00EC13BA">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Reemplazar, en el primer inciso de la glosa 05 asociada a la asignación 313, el guarismo “452.065" por "295.281”.</w:t>
      </w:r>
    </w:p>
    <w:p w:rsidR="00EC13BA" w:rsidRPr="00F35D64" w:rsidRDefault="00EC13BA" w:rsidP="00EC13BA">
      <w:pPr>
        <w:spacing w:after="0" w:line="240" w:lineRule="auto"/>
        <w:ind w:right="51" w:firstLine="2835"/>
        <w:jc w:val="both"/>
        <w:rPr>
          <w:rFonts w:ascii="Arial" w:eastAsia="Times New Roman" w:hAnsi="Arial" w:cs="Times New Roman"/>
          <w:sz w:val="24"/>
          <w:szCs w:val="20"/>
          <w:lang w:val="es-ES" w:eastAsia="es-ES" w:bidi="he-IL"/>
        </w:rPr>
      </w:pPr>
    </w:p>
    <w:p w:rsidR="00EC13BA" w:rsidRPr="00F35D64" w:rsidRDefault="00EC13BA" w:rsidP="00EC13BA">
      <w:pPr>
        <w:pStyle w:val="Prrafodelista"/>
        <w:numPr>
          <w:ilvl w:val="0"/>
          <w:numId w:val="19"/>
        </w:numPr>
        <w:tabs>
          <w:tab w:val="left" w:pos="3119"/>
        </w:tabs>
        <w:ind w:left="0" w:right="51" w:firstLine="2835"/>
        <w:jc w:val="both"/>
        <w:rPr>
          <w:rFonts w:ascii="Arial" w:hAnsi="Arial"/>
          <w:szCs w:val="20"/>
          <w:lang w:bidi="he-IL"/>
        </w:rPr>
      </w:pPr>
      <w:r w:rsidRPr="00F35D64">
        <w:rPr>
          <w:rFonts w:ascii="Arial" w:hAnsi="Arial"/>
          <w:szCs w:val="20"/>
          <w:lang w:bidi="he-IL"/>
        </w:rPr>
        <w:t>Reemplazar, en el inciso tercero de la glosa 06 asociada a las asignaciones 313, 315, 316 y 318, la frase "destinará el 50%" por "destinará a lo menos el 75%”.</w:t>
      </w:r>
      <w:r w:rsidR="002E7155" w:rsidRPr="00F35D64">
        <w:rPr>
          <w:rFonts w:ascii="Arial" w:hAnsi="Arial"/>
          <w:szCs w:val="20"/>
          <w:lang w:bidi="he-IL"/>
        </w:rPr>
        <w:t xml:space="preserve"> </w:t>
      </w:r>
      <w:r w:rsidRPr="00F35D64">
        <w:rPr>
          <w:rFonts w:ascii="Arial" w:hAnsi="Arial"/>
          <w:b/>
          <w:szCs w:val="20"/>
          <w:lang w:bidi="he-IL"/>
        </w:rPr>
        <w:t>(Unanimidad 16x0. Aprobación enmiendas Subcomisión).</w:t>
      </w:r>
    </w:p>
    <w:p w:rsidR="001A6E23" w:rsidRPr="00F35D64" w:rsidRDefault="001A6E23" w:rsidP="001A6E23">
      <w:pPr>
        <w:spacing w:after="0" w:line="240" w:lineRule="auto"/>
        <w:ind w:right="51"/>
        <w:jc w:val="both"/>
        <w:rPr>
          <w:rFonts w:ascii="Arial" w:eastAsia="Times New Roman" w:hAnsi="Arial" w:cs="Times New Roman"/>
          <w:b/>
          <w:sz w:val="24"/>
          <w:szCs w:val="20"/>
          <w:lang w:eastAsia="es-ES" w:bidi="he-IL"/>
        </w:rPr>
      </w:pPr>
    </w:p>
    <w:p w:rsidR="001A6E23" w:rsidRPr="00F35D64" w:rsidRDefault="009273AF" w:rsidP="001A6E23">
      <w:pPr>
        <w:spacing w:after="0" w:line="240" w:lineRule="auto"/>
        <w:ind w:right="51"/>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Capítulo 02; Programa 01 (Consejo Nacional de Televisión).</w:t>
      </w:r>
    </w:p>
    <w:p w:rsidR="001A6E23" w:rsidRPr="00F35D64" w:rsidRDefault="001A6E23" w:rsidP="001A6E23">
      <w:pPr>
        <w:spacing w:after="0" w:line="240" w:lineRule="auto"/>
        <w:ind w:right="51"/>
        <w:jc w:val="both"/>
        <w:rPr>
          <w:rFonts w:ascii="Arial" w:eastAsia="Times New Roman" w:hAnsi="Arial" w:cs="Arial"/>
          <w:bCs/>
          <w:sz w:val="24"/>
          <w:szCs w:val="20"/>
          <w:lang w:val="es-ES" w:eastAsia="es-ES" w:bidi="he-IL"/>
        </w:rPr>
      </w:pPr>
    </w:p>
    <w:p w:rsidR="009273AF" w:rsidRPr="00F35D64" w:rsidRDefault="009273AF" w:rsidP="009273AF">
      <w:pPr>
        <w:spacing w:after="0" w:line="240" w:lineRule="auto"/>
        <w:ind w:firstLine="2835"/>
        <w:jc w:val="both"/>
        <w:rPr>
          <w:rFonts w:ascii="Arial" w:hAnsi="Arial" w:cs="Arial"/>
          <w:b/>
          <w:bCs/>
          <w:sz w:val="24"/>
          <w:szCs w:val="24"/>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0C7DAE" w:rsidRPr="00F35D64" w:rsidRDefault="006D0AFD" w:rsidP="006D0AFD">
      <w:pPr>
        <w:tabs>
          <w:tab w:val="left" w:pos="4416"/>
        </w:tabs>
        <w:spacing w:after="0" w:line="240" w:lineRule="auto"/>
        <w:ind w:firstLine="2835"/>
        <w:jc w:val="both"/>
        <w:rPr>
          <w:rFonts w:ascii="Arial" w:hAnsi="Arial" w:cs="Arial"/>
          <w:b/>
          <w:bCs/>
          <w:sz w:val="24"/>
          <w:szCs w:val="24"/>
        </w:rPr>
      </w:pPr>
      <w:r w:rsidRPr="00F35D64">
        <w:rPr>
          <w:rFonts w:ascii="Arial" w:hAnsi="Arial" w:cs="Arial"/>
          <w:b/>
          <w:bCs/>
          <w:sz w:val="24"/>
          <w:szCs w:val="24"/>
        </w:rPr>
        <w:tab/>
      </w:r>
    </w:p>
    <w:p w:rsidR="006D0AFD" w:rsidRPr="00F35D64" w:rsidRDefault="006D0AFD" w:rsidP="006D0AFD">
      <w:pPr>
        <w:tabs>
          <w:tab w:val="left" w:pos="4416"/>
        </w:tabs>
        <w:spacing w:after="0" w:line="240" w:lineRule="auto"/>
        <w:ind w:firstLine="2835"/>
        <w:jc w:val="both"/>
        <w:rPr>
          <w:rFonts w:ascii="Arial" w:hAnsi="Arial" w:cs="Arial"/>
          <w:b/>
          <w:bCs/>
          <w:sz w:val="24"/>
          <w:szCs w:val="24"/>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21</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DESARROLLO SOCIAL</w:t>
      </w:r>
    </w:p>
    <w:p w:rsidR="001A6E23" w:rsidRPr="00F35D64" w:rsidRDefault="001A6E23" w:rsidP="001A6E23">
      <w:pPr>
        <w:tabs>
          <w:tab w:val="left" w:pos="709"/>
        </w:tabs>
        <w:spacing w:after="0" w:line="240" w:lineRule="auto"/>
        <w:jc w:val="both"/>
        <w:rPr>
          <w:rFonts w:ascii="Arial" w:eastAsia="Times New Roman" w:hAnsi="Arial" w:cs="Arial"/>
          <w:b/>
          <w:sz w:val="24"/>
          <w:szCs w:val="24"/>
          <w:lang w:val="es-ES" w:eastAsia="es-ES" w:bidi="he-IL"/>
        </w:rPr>
      </w:pPr>
    </w:p>
    <w:p w:rsidR="001A6E23" w:rsidRPr="00F35D64" w:rsidRDefault="001A6E23" w:rsidP="001A6E23">
      <w:pPr>
        <w:tabs>
          <w:tab w:val="left" w:pos="709"/>
        </w:tabs>
        <w:spacing w:after="0" w:line="240" w:lineRule="auto"/>
        <w:jc w:val="both"/>
        <w:rPr>
          <w:rFonts w:ascii="Arial" w:eastAsia="Times New Roman" w:hAnsi="Arial" w:cs="Arial"/>
          <w:sz w:val="24"/>
          <w:szCs w:val="24"/>
          <w:lang w:val="es-ES" w:eastAsia="es-ES" w:bidi="he-IL"/>
        </w:rPr>
      </w:pPr>
      <w:r w:rsidRPr="00F35D64">
        <w:rPr>
          <w:rFonts w:ascii="Arial" w:eastAsia="Times New Roman" w:hAnsi="Arial" w:cs="Arial"/>
          <w:b/>
          <w:sz w:val="24"/>
          <w:szCs w:val="24"/>
          <w:lang w:val="es-ES" w:eastAsia="es-ES" w:bidi="he-IL"/>
        </w:rPr>
        <w:tab/>
      </w:r>
      <w:r w:rsidRPr="00F35D64">
        <w:rPr>
          <w:rFonts w:ascii="Arial" w:eastAsia="Times New Roman" w:hAnsi="Arial" w:cs="Arial"/>
          <w:b/>
          <w:sz w:val="24"/>
          <w:szCs w:val="24"/>
          <w:lang w:val="es-ES" w:eastAsia="es-ES" w:bidi="he-IL"/>
        </w:rPr>
        <w:tab/>
      </w:r>
      <w:r w:rsidRPr="00F35D64">
        <w:rPr>
          <w:rFonts w:ascii="Arial" w:eastAsia="Times New Roman" w:hAnsi="Arial" w:cs="Arial"/>
          <w:b/>
          <w:sz w:val="24"/>
          <w:szCs w:val="24"/>
          <w:lang w:val="es-ES" w:eastAsia="es-ES" w:bidi="he-IL"/>
        </w:rPr>
        <w:tab/>
      </w:r>
      <w:r w:rsidRPr="00F35D64">
        <w:rPr>
          <w:rFonts w:ascii="Arial" w:eastAsia="Times New Roman" w:hAnsi="Arial" w:cs="Arial"/>
          <w:b/>
          <w:sz w:val="24"/>
          <w:szCs w:val="24"/>
          <w:lang w:val="es-ES" w:eastAsia="es-ES" w:bidi="he-IL"/>
        </w:rPr>
        <w:tab/>
      </w:r>
      <w:r w:rsidRPr="00F35D64">
        <w:rPr>
          <w:rFonts w:ascii="Arial" w:eastAsia="Times New Roman" w:hAnsi="Arial" w:cs="Arial"/>
          <w:sz w:val="24"/>
          <w:szCs w:val="24"/>
          <w:lang w:val="es-ES" w:eastAsia="es-ES" w:bidi="he-IL"/>
        </w:rPr>
        <w:t>Aprobarla, con las siguientes enmiendas:</w:t>
      </w:r>
    </w:p>
    <w:p w:rsidR="00E7604A" w:rsidRPr="00F35D64" w:rsidRDefault="00E7604A" w:rsidP="001A6E23">
      <w:pPr>
        <w:tabs>
          <w:tab w:val="left" w:pos="709"/>
        </w:tabs>
        <w:spacing w:after="0" w:line="240" w:lineRule="auto"/>
        <w:jc w:val="both"/>
        <w:rPr>
          <w:rFonts w:ascii="Arial" w:eastAsia="Times New Roman" w:hAnsi="Arial" w:cs="Arial"/>
          <w:sz w:val="24"/>
          <w:szCs w:val="24"/>
          <w:lang w:val="es-ES" w:eastAsia="es-ES" w:bidi="he-IL"/>
        </w:rPr>
      </w:pPr>
    </w:p>
    <w:p w:rsidR="001A6E23" w:rsidRPr="00F35D64" w:rsidRDefault="00167990" w:rsidP="001A6E23">
      <w:pPr>
        <w:tabs>
          <w:tab w:val="left" w:pos="709"/>
        </w:tabs>
        <w:spacing w:after="0" w:line="240" w:lineRule="auto"/>
        <w:jc w:val="both"/>
        <w:rPr>
          <w:rFonts w:ascii="Arial" w:hAnsi="Arial" w:cs="Arial"/>
          <w:b/>
          <w:sz w:val="24"/>
          <w:szCs w:val="24"/>
        </w:rPr>
      </w:pPr>
      <w:r w:rsidRPr="00F35D64">
        <w:rPr>
          <w:rFonts w:ascii="Arial" w:hAnsi="Arial" w:cs="Arial"/>
          <w:b/>
          <w:sz w:val="24"/>
          <w:szCs w:val="24"/>
        </w:rPr>
        <w:t>Capítulo 01; Programa 01 (Subsecretaría de Servicios Sociales).</w:t>
      </w:r>
    </w:p>
    <w:p w:rsidR="00167990" w:rsidRPr="00F35D64" w:rsidRDefault="00167990" w:rsidP="001A6E23">
      <w:pPr>
        <w:tabs>
          <w:tab w:val="left" w:pos="709"/>
        </w:tabs>
        <w:spacing w:after="0" w:line="240" w:lineRule="auto"/>
        <w:jc w:val="both"/>
        <w:rPr>
          <w:rFonts w:ascii="Arial" w:eastAsia="Times New Roman" w:hAnsi="Arial" w:cs="Arial"/>
          <w:sz w:val="24"/>
          <w:szCs w:val="24"/>
          <w:lang w:val="es-ES" w:eastAsia="es-ES" w:bidi="he-IL"/>
        </w:rPr>
      </w:pPr>
    </w:p>
    <w:p w:rsidR="001A6E23" w:rsidRPr="00F35D64" w:rsidRDefault="00E7604A" w:rsidP="00167990">
      <w:pPr>
        <w:spacing w:after="0" w:line="240" w:lineRule="auto"/>
        <w:ind w:firstLine="2835"/>
        <w:jc w:val="both"/>
        <w:rPr>
          <w:rFonts w:ascii="Arial" w:hAnsi="Arial" w:cs="Arial"/>
          <w:b/>
          <w:bCs/>
          <w:sz w:val="24"/>
          <w:szCs w:val="24"/>
        </w:rPr>
      </w:pPr>
      <w:r w:rsidRPr="00F35D64">
        <w:rPr>
          <w:rFonts w:ascii="Arial" w:hAnsi="Arial" w:cs="Arial"/>
          <w:color w:val="000000"/>
          <w:sz w:val="24"/>
          <w:szCs w:val="24"/>
          <w:lang w:val="es-ES_tradnl" w:eastAsia="es-ES"/>
        </w:rPr>
        <w:t xml:space="preserve">- </w:t>
      </w:r>
      <w:r w:rsidR="00167990" w:rsidRPr="00F35D64">
        <w:rPr>
          <w:rFonts w:ascii="Arial" w:hAnsi="Arial" w:cs="Arial"/>
          <w:color w:val="000000"/>
          <w:sz w:val="24"/>
          <w:szCs w:val="24"/>
          <w:lang w:val="es-ES_tradnl" w:eastAsia="es-ES"/>
        </w:rPr>
        <w:t xml:space="preserve">Sustituir, en la letra a) de la glosa 02 asociada al Subtítulo 21, la expresión “artículo 10” por “artículo 9°”. </w:t>
      </w:r>
      <w:r w:rsidR="00167990" w:rsidRPr="00F35D64">
        <w:rPr>
          <w:rFonts w:ascii="Arial" w:hAnsi="Arial" w:cs="Arial"/>
          <w:b/>
          <w:bCs/>
          <w:sz w:val="24"/>
          <w:szCs w:val="24"/>
        </w:rPr>
        <w:t>(Unanimidad 21x0. Indicación número 138).</w:t>
      </w:r>
    </w:p>
    <w:p w:rsidR="004E36EF" w:rsidRPr="00F35D64" w:rsidRDefault="004E36EF" w:rsidP="004E36EF">
      <w:pPr>
        <w:spacing w:after="0" w:line="240" w:lineRule="auto"/>
        <w:jc w:val="both"/>
        <w:rPr>
          <w:rFonts w:ascii="Arial" w:hAnsi="Arial" w:cs="Arial"/>
          <w:b/>
          <w:bCs/>
          <w:sz w:val="24"/>
          <w:szCs w:val="24"/>
        </w:rPr>
      </w:pPr>
    </w:p>
    <w:p w:rsidR="00E7604A" w:rsidRPr="00F35D64" w:rsidRDefault="00E7604A" w:rsidP="00E7604A">
      <w:pPr>
        <w:spacing w:after="0" w:line="240" w:lineRule="auto"/>
        <w:ind w:firstLine="2835"/>
        <w:jc w:val="both"/>
        <w:rPr>
          <w:rFonts w:ascii="Arial" w:hAnsi="Arial" w:cs="Arial"/>
          <w:sz w:val="24"/>
          <w:szCs w:val="24"/>
        </w:rPr>
      </w:pPr>
      <w:r w:rsidRPr="00F35D64">
        <w:rPr>
          <w:rFonts w:ascii="Arial" w:hAnsi="Arial" w:cs="Arial"/>
          <w:sz w:val="24"/>
          <w:szCs w:val="24"/>
        </w:rPr>
        <w:t>- Incorporar, en la glosa 11 asociada al Subtítulo 24, Ítem 03, Asignaciones 348 (Programa Piloto de Mediadores Sociales Interculturales), 350 (Programa Comunidades Saludables) y 351 (Sistema Nacional de Cuidado), el siguiente inciso segundo, nuevo:</w:t>
      </w:r>
    </w:p>
    <w:p w:rsidR="00E7604A" w:rsidRPr="00F35D64" w:rsidRDefault="00E7604A" w:rsidP="00E7604A">
      <w:pPr>
        <w:spacing w:after="0" w:line="240" w:lineRule="auto"/>
        <w:ind w:firstLine="2835"/>
        <w:jc w:val="both"/>
        <w:rPr>
          <w:rFonts w:ascii="Arial" w:hAnsi="Arial" w:cs="Arial"/>
          <w:sz w:val="24"/>
          <w:szCs w:val="24"/>
        </w:rPr>
      </w:pPr>
    </w:p>
    <w:p w:rsidR="00E7604A" w:rsidRPr="00F35D64" w:rsidRDefault="00E7604A" w:rsidP="00E7604A">
      <w:pPr>
        <w:spacing w:after="0" w:line="240" w:lineRule="auto"/>
        <w:ind w:firstLine="2835"/>
        <w:jc w:val="both"/>
        <w:rPr>
          <w:rFonts w:ascii="Arial" w:hAnsi="Arial" w:cs="Arial"/>
          <w:sz w:val="24"/>
          <w:szCs w:val="24"/>
        </w:rPr>
      </w:pPr>
      <w:r w:rsidRPr="00F35D64">
        <w:rPr>
          <w:rFonts w:ascii="Arial" w:hAnsi="Arial" w:cs="Arial"/>
          <w:sz w:val="24"/>
          <w:szCs w:val="24"/>
        </w:rPr>
        <w:t xml:space="preserve">“La Subsecretaría de Servicios Sociales deberá informar trimestralmente a la Comisión Especial Mixta de Presupuesto,  dentro de los treinta días siguientes al término del período respectivo, sobre la implementación, avances y resultados de estos nuevos Programas, así como del estado de ejecución de estos recursos, instituciones receptoras y nivel de cumplimiento de metas comprometidas.”. </w:t>
      </w:r>
      <w:r w:rsidRPr="00F35D64">
        <w:rPr>
          <w:rFonts w:ascii="Arial" w:hAnsi="Arial" w:cs="Arial"/>
          <w:b/>
          <w:sz w:val="24"/>
          <w:szCs w:val="24"/>
        </w:rPr>
        <w:t>(Unanimidad 20x0. Indicación número 142).</w:t>
      </w:r>
    </w:p>
    <w:p w:rsidR="00E7604A" w:rsidRPr="00F35D64" w:rsidRDefault="00E7604A" w:rsidP="00E7604A">
      <w:pPr>
        <w:tabs>
          <w:tab w:val="left" w:pos="3969"/>
          <w:tab w:val="left" w:pos="6237"/>
        </w:tabs>
        <w:spacing w:after="0" w:line="240" w:lineRule="auto"/>
        <w:ind w:firstLine="2835"/>
        <w:jc w:val="both"/>
        <w:rPr>
          <w:rFonts w:ascii="Arial" w:hAnsi="Arial" w:cs="Arial"/>
          <w:bCs/>
          <w:sz w:val="24"/>
          <w:szCs w:val="24"/>
        </w:rPr>
      </w:pPr>
    </w:p>
    <w:p w:rsidR="007B6970" w:rsidRPr="00F35D64" w:rsidRDefault="007B6970" w:rsidP="007B6970">
      <w:pPr>
        <w:spacing w:after="0" w:line="240" w:lineRule="auto"/>
        <w:ind w:firstLine="2835"/>
        <w:jc w:val="both"/>
        <w:rPr>
          <w:rFonts w:ascii="Arial" w:hAnsi="Arial" w:cs="Arial"/>
          <w:sz w:val="24"/>
          <w:szCs w:val="24"/>
        </w:rPr>
      </w:pPr>
      <w:r w:rsidRPr="00F35D64">
        <w:rPr>
          <w:rFonts w:ascii="Arial" w:hAnsi="Arial" w:cs="Arial"/>
          <w:sz w:val="24"/>
          <w:szCs w:val="24"/>
        </w:rPr>
        <w:t>- Incorporar la siguiente glosa 15, nueva, asociada al Subtítulo 24, Ítem 03, Asignación 341 (Sistema de apoyo a la selección de Beneficios Sociales):</w:t>
      </w:r>
    </w:p>
    <w:p w:rsidR="007B6970" w:rsidRPr="00F35D64" w:rsidRDefault="007B6970" w:rsidP="007B6970">
      <w:pPr>
        <w:spacing w:after="0" w:line="240" w:lineRule="auto"/>
        <w:ind w:firstLine="2835"/>
        <w:jc w:val="both"/>
        <w:rPr>
          <w:rFonts w:ascii="Arial" w:hAnsi="Arial" w:cs="Arial"/>
          <w:sz w:val="24"/>
          <w:szCs w:val="24"/>
        </w:rPr>
      </w:pPr>
    </w:p>
    <w:p w:rsidR="007B6970" w:rsidRPr="00F35D64" w:rsidRDefault="007B6970" w:rsidP="007B6970">
      <w:pPr>
        <w:spacing w:after="0" w:line="240" w:lineRule="auto"/>
        <w:ind w:firstLine="2835"/>
        <w:jc w:val="both"/>
        <w:rPr>
          <w:rFonts w:ascii="Arial" w:hAnsi="Arial" w:cs="Arial"/>
          <w:sz w:val="24"/>
          <w:szCs w:val="24"/>
        </w:rPr>
      </w:pPr>
      <w:r w:rsidRPr="00F35D64">
        <w:rPr>
          <w:rFonts w:ascii="Arial" w:hAnsi="Arial" w:cs="Arial"/>
          <w:sz w:val="24"/>
          <w:szCs w:val="24"/>
        </w:rPr>
        <w:lastRenderedPageBreak/>
        <w:t>“La Subsecretaría de Servicios Sociales deberá informar trimestralmente a la Comisión Especial Mixta de Presupuesto</w:t>
      </w:r>
      <w:r w:rsidR="00502032" w:rsidRPr="00F35D64">
        <w:rPr>
          <w:rFonts w:ascii="Arial" w:hAnsi="Arial" w:cs="Arial"/>
          <w:sz w:val="24"/>
          <w:szCs w:val="24"/>
        </w:rPr>
        <w:t>s</w:t>
      </w:r>
      <w:r w:rsidRPr="00F35D64">
        <w:rPr>
          <w:rFonts w:ascii="Arial" w:hAnsi="Arial" w:cs="Arial"/>
          <w:sz w:val="24"/>
          <w:szCs w:val="24"/>
        </w:rPr>
        <w:t>, dentro de los treinta días siguientes al término del período respectivo, sobre el avance del proceso de encuestaje.”.</w:t>
      </w:r>
      <w:r w:rsidRPr="00F35D64">
        <w:rPr>
          <w:rFonts w:ascii="Arial" w:hAnsi="Arial" w:cs="Arial"/>
          <w:b/>
          <w:sz w:val="24"/>
          <w:szCs w:val="24"/>
        </w:rPr>
        <w:t xml:space="preserve"> (Unanimidad 20x0. Indicación número 143).</w:t>
      </w:r>
    </w:p>
    <w:p w:rsidR="007B6970" w:rsidRPr="00F35D64" w:rsidRDefault="007B6970" w:rsidP="007B6970">
      <w:pPr>
        <w:spacing w:after="0" w:line="240" w:lineRule="auto"/>
        <w:ind w:firstLine="2835"/>
        <w:jc w:val="both"/>
        <w:rPr>
          <w:rFonts w:ascii="Arial" w:hAnsi="Arial" w:cs="Arial"/>
          <w:sz w:val="24"/>
          <w:szCs w:val="24"/>
        </w:rPr>
      </w:pPr>
    </w:p>
    <w:p w:rsidR="004E36EF" w:rsidRPr="00F35D64" w:rsidRDefault="004E36EF" w:rsidP="004E36EF">
      <w:pPr>
        <w:spacing w:after="0" w:line="240" w:lineRule="auto"/>
        <w:jc w:val="both"/>
        <w:rPr>
          <w:rFonts w:ascii="Arial" w:hAnsi="Arial" w:cs="Arial"/>
          <w:b/>
          <w:bCs/>
          <w:sz w:val="24"/>
          <w:szCs w:val="24"/>
        </w:rPr>
      </w:pPr>
      <w:r w:rsidRPr="00F35D64">
        <w:rPr>
          <w:rFonts w:ascii="Arial" w:hAnsi="Arial" w:cs="Arial"/>
          <w:b/>
          <w:bCs/>
          <w:sz w:val="24"/>
          <w:szCs w:val="24"/>
        </w:rPr>
        <w:t>Capítulo 02</w:t>
      </w:r>
      <w:r w:rsidR="000242E6" w:rsidRPr="00F35D64">
        <w:rPr>
          <w:rFonts w:ascii="Arial" w:hAnsi="Arial" w:cs="Arial"/>
          <w:b/>
          <w:bCs/>
          <w:sz w:val="24"/>
          <w:szCs w:val="24"/>
        </w:rPr>
        <w:t>;</w:t>
      </w:r>
      <w:r w:rsidR="000242E6" w:rsidRPr="00F35D64">
        <w:rPr>
          <w:rFonts w:ascii="Arial" w:hAnsi="Arial" w:cs="Arial"/>
          <w:b/>
          <w:sz w:val="24"/>
          <w:szCs w:val="24"/>
        </w:rPr>
        <w:t xml:space="preserve"> Programa 01 (Fondo de Solidaridad e Inversión Social).</w:t>
      </w:r>
    </w:p>
    <w:p w:rsidR="000242E6" w:rsidRPr="00F35D64" w:rsidRDefault="000242E6" w:rsidP="000242E6">
      <w:pPr>
        <w:spacing w:after="0" w:line="240" w:lineRule="auto"/>
        <w:ind w:firstLine="2835"/>
        <w:jc w:val="both"/>
        <w:rPr>
          <w:rFonts w:ascii="Arial" w:hAnsi="Arial" w:cs="Arial"/>
          <w:color w:val="000000"/>
          <w:sz w:val="24"/>
          <w:szCs w:val="24"/>
          <w:lang w:val="es-ES_tradnl" w:eastAsia="es-ES"/>
        </w:rPr>
      </w:pPr>
    </w:p>
    <w:p w:rsidR="000242E6" w:rsidRPr="00F35D64" w:rsidRDefault="000242E6" w:rsidP="000242E6">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Sustituir, en el párrafo primero de la letra a) de la glosa 02</w:t>
      </w:r>
      <w:r w:rsidR="000B116E" w:rsidRPr="00F35D64">
        <w:rPr>
          <w:rFonts w:ascii="Arial" w:hAnsi="Arial" w:cs="Arial"/>
          <w:color w:val="000000"/>
          <w:sz w:val="24"/>
          <w:szCs w:val="24"/>
          <w:lang w:val="es-ES_tradnl" w:eastAsia="es-ES"/>
        </w:rPr>
        <w:t xml:space="preserve"> asociada al Subtítulo 21</w:t>
      </w:r>
      <w:r w:rsidRPr="00F35D64">
        <w:rPr>
          <w:rFonts w:ascii="Arial" w:hAnsi="Arial" w:cs="Arial"/>
          <w:color w:val="000000"/>
          <w:sz w:val="24"/>
          <w:szCs w:val="24"/>
          <w:lang w:val="es-ES_tradnl" w:eastAsia="es-ES"/>
        </w:rPr>
        <w:t xml:space="preserve">,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4E36EF" w:rsidRPr="00F35D64" w:rsidRDefault="004E36EF" w:rsidP="004E36EF">
      <w:pPr>
        <w:spacing w:after="0" w:line="240" w:lineRule="auto"/>
        <w:ind w:right="51"/>
        <w:rPr>
          <w:rFonts w:ascii="Arial" w:hAnsi="Arial" w:cs="Arial"/>
          <w:sz w:val="24"/>
          <w:szCs w:val="24"/>
        </w:rPr>
      </w:pPr>
    </w:p>
    <w:p w:rsidR="000242E6" w:rsidRPr="00F35D64" w:rsidRDefault="000242E6" w:rsidP="000242E6">
      <w:pPr>
        <w:spacing w:after="0" w:line="240" w:lineRule="auto"/>
        <w:ind w:firstLine="2835"/>
        <w:jc w:val="both"/>
        <w:rPr>
          <w:rFonts w:ascii="Arial" w:hAnsi="Arial" w:cs="Arial"/>
          <w:sz w:val="24"/>
          <w:szCs w:val="24"/>
        </w:rPr>
      </w:pPr>
      <w:r w:rsidRPr="00F35D64">
        <w:rPr>
          <w:rFonts w:ascii="Arial" w:hAnsi="Arial" w:cs="Arial"/>
          <w:sz w:val="24"/>
          <w:szCs w:val="24"/>
        </w:rPr>
        <w:t xml:space="preserve">- </w:t>
      </w:r>
      <w:r w:rsidR="006D76B2" w:rsidRPr="00F35D64">
        <w:rPr>
          <w:rFonts w:ascii="Arial" w:hAnsi="Arial" w:cs="Arial"/>
          <w:sz w:val="24"/>
          <w:szCs w:val="24"/>
        </w:rPr>
        <w:t>A</w:t>
      </w:r>
      <w:r w:rsidRPr="00F35D64">
        <w:rPr>
          <w:rFonts w:ascii="Arial" w:hAnsi="Arial" w:cs="Arial"/>
          <w:sz w:val="24"/>
          <w:szCs w:val="24"/>
        </w:rPr>
        <w:t>gregar</w:t>
      </w:r>
      <w:r w:rsidR="006D76B2" w:rsidRPr="00F35D64">
        <w:rPr>
          <w:rFonts w:ascii="Arial" w:hAnsi="Arial" w:cs="Arial"/>
          <w:sz w:val="24"/>
          <w:szCs w:val="24"/>
        </w:rPr>
        <w:t>,</w:t>
      </w:r>
      <w:r w:rsidRPr="00F35D64">
        <w:rPr>
          <w:rFonts w:ascii="Arial" w:hAnsi="Arial" w:cs="Arial"/>
          <w:sz w:val="24"/>
          <w:szCs w:val="24"/>
        </w:rPr>
        <w:t xml:space="preserve"> en la glosa 17 asociada al Subtítulo 24, Ítem 03, Asignación 003 (Intervención en Territorios), el siguiente inciso final:</w:t>
      </w:r>
    </w:p>
    <w:p w:rsidR="000242E6" w:rsidRPr="00F35D64" w:rsidRDefault="000242E6" w:rsidP="000242E6">
      <w:pPr>
        <w:spacing w:after="0" w:line="240" w:lineRule="auto"/>
        <w:ind w:firstLine="2835"/>
        <w:jc w:val="both"/>
        <w:rPr>
          <w:rFonts w:ascii="Arial" w:hAnsi="Arial" w:cs="Arial"/>
          <w:sz w:val="24"/>
          <w:szCs w:val="24"/>
        </w:rPr>
      </w:pPr>
    </w:p>
    <w:p w:rsidR="000242E6" w:rsidRPr="00F35D64" w:rsidRDefault="000242E6" w:rsidP="000242E6">
      <w:pPr>
        <w:spacing w:after="0" w:line="240" w:lineRule="auto"/>
        <w:ind w:firstLine="2835"/>
        <w:jc w:val="both"/>
        <w:rPr>
          <w:rFonts w:ascii="Arial" w:hAnsi="Arial" w:cs="Arial"/>
          <w:b/>
          <w:sz w:val="24"/>
          <w:szCs w:val="24"/>
        </w:rPr>
      </w:pPr>
      <w:r w:rsidRPr="00F35D64">
        <w:rPr>
          <w:rFonts w:ascii="Arial" w:hAnsi="Arial" w:cs="Arial"/>
          <w:sz w:val="24"/>
          <w:szCs w:val="24"/>
        </w:rPr>
        <w:t>“</w:t>
      </w:r>
      <w:r w:rsidR="00502032" w:rsidRPr="00F35D64">
        <w:rPr>
          <w:rFonts w:ascii="Arial" w:hAnsi="Arial" w:cs="Arial"/>
          <w:sz w:val="24"/>
          <w:szCs w:val="24"/>
        </w:rPr>
        <w:t>E</w:t>
      </w:r>
      <w:r w:rsidRPr="00F35D64">
        <w:rPr>
          <w:rFonts w:ascii="Arial" w:hAnsi="Arial" w:cs="Arial"/>
          <w:sz w:val="24"/>
          <w:szCs w:val="24"/>
        </w:rPr>
        <w:t xml:space="preserve">l Fondo de Solidaridad e Inversión Social deberá informar </w:t>
      </w:r>
      <w:r w:rsidR="00502032" w:rsidRPr="00F35D64">
        <w:rPr>
          <w:rFonts w:ascii="Arial" w:hAnsi="Arial" w:cs="Arial"/>
          <w:sz w:val="24"/>
          <w:szCs w:val="24"/>
        </w:rPr>
        <w:t xml:space="preserve">trimestralmente </w:t>
      </w:r>
      <w:r w:rsidRPr="00F35D64">
        <w:rPr>
          <w:rFonts w:ascii="Arial" w:hAnsi="Arial" w:cs="Arial"/>
          <w:sz w:val="24"/>
          <w:szCs w:val="24"/>
        </w:rPr>
        <w:t>a la Comisión Especial Mixta de Presupuesto</w:t>
      </w:r>
      <w:r w:rsidR="00502032" w:rsidRPr="00F35D64">
        <w:rPr>
          <w:rFonts w:ascii="Arial" w:hAnsi="Arial" w:cs="Arial"/>
          <w:sz w:val="24"/>
          <w:szCs w:val="24"/>
        </w:rPr>
        <w:t>s</w:t>
      </w:r>
      <w:r w:rsidRPr="00F35D64">
        <w:rPr>
          <w:rFonts w:ascii="Arial" w:hAnsi="Arial" w:cs="Arial"/>
          <w:sz w:val="24"/>
          <w:szCs w:val="24"/>
        </w:rPr>
        <w:t xml:space="preserve">,  dentro de los treinta días siguientes al término del </w:t>
      </w:r>
      <w:r w:rsidR="00502032" w:rsidRPr="00F35D64">
        <w:rPr>
          <w:rFonts w:ascii="Arial" w:hAnsi="Arial" w:cs="Arial"/>
          <w:sz w:val="24"/>
          <w:szCs w:val="24"/>
        </w:rPr>
        <w:t>período</w:t>
      </w:r>
      <w:r w:rsidRPr="00F35D64">
        <w:rPr>
          <w:rFonts w:ascii="Arial" w:hAnsi="Arial" w:cs="Arial"/>
          <w:sz w:val="24"/>
          <w:szCs w:val="24"/>
        </w:rPr>
        <w:t xml:space="preserve"> respectivo, sobre los convenios celebrados, el estado de ejecución de estos recursos, </w:t>
      </w:r>
      <w:r w:rsidR="00502032" w:rsidRPr="00F35D64">
        <w:rPr>
          <w:rFonts w:ascii="Arial" w:hAnsi="Arial" w:cs="Arial"/>
          <w:sz w:val="24"/>
          <w:szCs w:val="24"/>
        </w:rPr>
        <w:t xml:space="preserve">las </w:t>
      </w:r>
      <w:r w:rsidRPr="00F35D64">
        <w:rPr>
          <w:rFonts w:ascii="Arial" w:hAnsi="Arial" w:cs="Arial"/>
          <w:sz w:val="24"/>
          <w:szCs w:val="24"/>
        </w:rPr>
        <w:t xml:space="preserve">instituciones receptoras y </w:t>
      </w:r>
      <w:r w:rsidR="00502032" w:rsidRPr="00F35D64">
        <w:rPr>
          <w:rFonts w:ascii="Arial" w:hAnsi="Arial" w:cs="Arial"/>
          <w:sz w:val="24"/>
          <w:szCs w:val="24"/>
        </w:rPr>
        <w:t xml:space="preserve">el </w:t>
      </w:r>
      <w:r w:rsidRPr="00F35D64">
        <w:rPr>
          <w:rFonts w:ascii="Arial" w:hAnsi="Arial" w:cs="Arial"/>
          <w:sz w:val="24"/>
          <w:szCs w:val="24"/>
        </w:rPr>
        <w:t>nivel de cumplimiento de metas comprometidas.”.</w:t>
      </w:r>
      <w:r w:rsidR="00502032" w:rsidRPr="00F35D64">
        <w:rPr>
          <w:rFonts w:ascii="Arial" w:hAnsi="Arial" w:cs="Arial"/>
          <w:sz w:val="24"/>
          <w:szCs w:val="24"/>
        </w:rPr>
        <w:t xml:space="preserve"> </w:t>
      </w:r>
      <w:r w:rsidR="00502032" w:rsidRPr="00F35D64">
        <w:rPr>
          <w:rFonts w:ascii="Arial" w:hAnsi="Arial" w:cs="Arial"/>
          <w:b/>
          <w:sz w:val="24"/>
          <w:szCs w:val="24"/>
        </w:rPr>
        <w:t>(Unanimidad 21x0. Indicación número 145).</w:t>
      </w:r>
    </w:p>
    <w:p w:rsidR="000242E6" w:rsidRPr="00F35D64" w:rsidRDefault="000242E6" w:rsidP="004E36EF">
      <w:pPr>
        <w:spacing w:after="0" w:line="240" w:lineRule="auto"/>
        <w:ind w:right="51"/>
        <w:rPr>
          <w:rFonts w:ascii="Arial" w:hAnsi="Arial" w:cs="Arial"/>
          <w:sz w:val="24"/>
          <w:szCs w:val="24"/>
        </w:rPr>
      </w:pPr>
    </w:p>
    <w:p w:rsidR="0024363A" w:rsidRPr="00F35D64" w:rsidRDefault="0024363A" w:rsidP="0024363A">
      <w:pPr>
        <w:spacing w:after="0" w:line="240" w:lineRule="auto"/>
        <w:ind w:firstLine="2835"/>
        <w:jc w:val="both"/>
        <w:rPr>
          <w:rFonts w:ascii="Arial" w:hAnsi="Arial" w:cs="Arial"/>
          <w:sz w:val="24"/>
          <w:szCs w:val="24"/>
        </w:rPr>
      </w:pPr>
      <w:r w:rsidRPr="00F35D64">
        <w:rPr>
          <w:rFonts w:ascii="Arial" w:hAnsi="Arial" w:cs="Arial"/>
          <w:sz w:val="24"/>
          <w:szCs w:val="24"/>
        </w:rPr>
        <w:t>- Agregar en la glosa 18 asociada al Subtítulo 24, Ítem 03, Asignaciones 004 (Huertos Comunitarios) y 006 (Habitabilidad en Comunidades), el siguiente inciso final:</w:t>
      </w:r>
    </w:p>
    <w:p w:rsidR="0024363A" w:rsidRPr="00F35D64" w:rsidRDefault="0024363A" w:rsidP="0024363A">
      <w:pPr>
        <w:spacing w:after="0" w:line="240" w:lineRule="auto"/>
        <w:ind w:firstLine="2835"/>
        <w:jc w:val="both"/>
        <w:rPr>
          <w:rFonts w:ascii="Arial" w:hAnsi="Arial" w:cs="Arial"/>
          <w:sz w:val="24"/>
          <w:szCs w:val="24"/>
        </w:rPr>
      </w:pPr>
    </w:p>
    <w:p w:rsidR="0024363A" w:rsidRPr="00F35D64" w:rsidRDefault="0024363A" w:rsidP="0024363A">
      <w:pPr>
        <w:spacing w:after="0" w:line="240" w:lineRule="auto"/>
        <w:ind w:firstLine="2835"/>
        <w:jc w:val="both"/>
        <w:rPr>
          <w:rFonts w:ascii="Arial" w:hAnsi="Arial" w:cs="Arial"/>
          <w:b/>
          <w:sz w:val="24"/>
          <w:szCs w:val="24"/>
        </w:rPr>
      </w:pPr>
      <w:r w:rsidRPr="00F35D64">
        <w:rPr>
          <w:rFonts w:ascii="Arial" w:hAnsi="Arial" w:cs="Arial"/>
          <w:sz w:val="24"/>
          <w:szCs w:val="24"/>
        </w:rPr>
        <w:t>“El Fondo de Solidaridad e Inversión Social deberá informar trimestralmente a la Comisión Especial Mixta de Presupuesto,  dentro de los treinta días siguientes al término del período respectivo, sobre los convenios celebrados, el estado de ejecución de estos recursos, las instituciones receptoras y el nivel de cumplimiento de metas comprometidas.”.</w:t>
      </w:r>
      <w:r w:rsidRPr="00F35D64">
        <w:rPr>
          <w:rFonts w:ascii="Arial" w:hAnsi="Arial" w:cs="Arial"/>
          <w:b/>
          <w:sz w:val="24"/>
          <w:szCs w:val="24"/>
        </w:rPr>
        <w:t xml:space="preserve"> (Unanimidad 21x0. Indicación número 146).</w:t>
      </w:r>
    </w:p>
    <w:p w:rsidR="0024363A" w:rsidRPr="00F35D64" w:rsidRDefault="0024363A" w:rsidP="0024363A">
      <w:pPr>
        <w:spacing w:after="0" w:line="240" w:lineRule="auto"/>
        <w:ind w:firstLine="2835"/>
        <w:jc w:val="both"/>
        <w:rPr>
          <w:rFonts w:ascii="Arial" w:hAnsi="Arial" w:cs="Arial"/>
          <w:sz w:val="24"/>
          <w:szCs w:val="24"/>
        </w:rPr>
      </w:pPr>
    </w:p>
    <w:p w:rsidR="001A6E23" w:rsidRPr="00F35D64" w:rsidRDefault="004E36EF" w:rsidP="004E36EF">
      <w:pPr>
        <w:spacing w:after="0" w:line="240" w:lineRule="auto"/>
        <w:ind w:right="51"/>
        <w:rPr>
          <w:rFonts w:ascii="Arial" w:eastAsia="Times New Roman" w:hAnsi="Arial" w:cs="Times New Roman"/>
          <w:b/>
          <w:bCs/>
          <w:sz w:val="24"/>
          <w:szCs w:val="20"/>
          <w:lang w:eastAsia="es-ES" w:bidi="he-IL"/>
        </w:rPr>
      </w:pPr>
      <w:r w:rsidRPr="00F35D64">
        <w:rPr>
          <w:rFonts w:ascii="Arial" w:eastAsia="Times New Roman" w:hAnsi="Arial" w:cs="Times New Roman"/>
          <w:b/>
          <w:bCs/>
          <w:sz w:val="24"/>
          <w:szCs w:val="20"/>
          <w:lang w:eastAsia="es-ES" w:bidi="he-IL"/>
        </w:rPr>
        <w:t>Capítulo 04</w:t>
      </w:r>
      <w:r w:rsidR="00A52640" w:rsidRPr="00F35D64">
        <w:rPr>
          <w:rFonts w:ascii="Arial" w:eastAsia="Times New Roman" w:hAnsi="Arial" w:cs="Times New Roman"/>
          <w:b/>
          <w:bCs/>
          <w:sz w:val="24"/>
          <w:szCs w:val="20"/>
          <w:lang w:eastAsia="es-ES" w:bidi="he-IL"/>
        </w:rPr>
        <w:t>; Programa 01 (Servicio Nacional de la Mujer).</w:t>
      </w:r>
    </w:p>
    <w:p w:rsidR="00A52640" w:rsidRPr="00F35D64" w:rsidRDefault="00A52640" w:rsidP="004E36EF">
      <w:pPr>
        <w:spacing w:after="0" w:line="240" w:lineRule="auto"/>
        <w:ind w:right="51"/>
        <w:rPr>
          <w:rFonts w:ascii="Arial" w:eastAsia="Times New Roman" w:hAnsi="Arial" w:cs="Times New Roman"/>
          <w:b/>
          <w:bCs/>
          <w:sz w:val="24"/>
          <w:szCs w:val="20"/>
          <w:lang w:eastAsia="es-ES" w:bidi="he-IL"/>
        </w:rPr>
      </w:pPr>
    </w:p>
    <w:p w:rsidR="00A52640" w:rsidRPr="00F35D64" w:rsidRDefault="00A52640" w:rsidP="00A52640">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1A6E23" w:rsidRPr="00F35D64" w:rsidRDefault="004E36EF" w:rsidP="004E36EF">
      <w:pPr>
        <w:spacing w:after="0" w:line="240" w:lineRule="auto"/>
        <w:ind w:right="51"/>
        <w:rPr>
          <w:rFonts w:ascii="Arial" w:eastAsia="Times New Roman" w:hAnsi="Arial" w:cs="Times New Roman"/>
          <w:b/>
          <w:bCs/>
          <w:sz w:val="24"/>
          <w:szCs w:val="20"/>
          <w:lang w:eastAsia="es-ES" w:bidi="he-IL"/>
        </w:rPr>
      </w:pPr>
      <w:r w:rsidRPr="00F35D64">
        <w:rPr>
          <w:rFonts w:ascii="Arial" w:eastAsia="Times New Roman" w:hAnsi="Arial" w:cs="Times New Roman"/>
          <w:b/>
          <w:bCs/>
          <w:sz w:val="24"/>
          <w:szCs w:val="20"/>
          <w:lang w:eastAsia="es-ES" w:bidi="he-IL"/>
        </w:rPr>
        <w:t>Capítulo 05</w:t>
      </w:r>
      <w:r w:rsidR="00A52640" w:rsidRPr="00F35D64">
        <w:rPr>
          <w:rFonts w:ascii="Arial" w:eastAsia="Times New Roman" w:hAnsi="Arial" w:cs="Times New Roman"/>
          <w:b/>
          <w:bCs/>
          <w:sz w:val="24"/>
          <w:szCs w:val="20"/>
          <w:lang w:eastAsia="es-ES" w:bidi="he-IL"/>
        </w:rPr>
        <w:t>; Programa 01 (Instituto Nacional de la Juventud).</w:t>
      </w:r>
    </w:p>
    <w:p w:rsidR="00A52640" w:rsidRPr="00F35D64" w:rsidRDefault="00A52640" w:rsidP="00A52640">
      <w:pPr>
        <w:spacing w:after="0" w:line="240" w:lineRule="auto"/>
        <w:ind w:firstLine="2835"/>
        <w:jc w:val="both"/>
        <w:rPr>
          <w:rFonts w:ascii="Arial" w:hAnsi="Arial" w:cs="Arial"/>
          <w:color w:val="000000"/>
          <w:sz w:val="24"/>
          <w:szCs w:val="24"/>
          <w:lang w:val="es-ES_tradnl" w:eastAsia="es-ES"/>
        </w:rPr>
      </w:pPr>
    </w:p>
    <w:p w:rsidR="00A52640" w:rsidRPr="00F35D64" w:rsidRDefault="00A52640" w:rsidP="00A52640">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A52640" w:rsidRPr="00F35D64" w:rsidRDefault="00A52640" w:rsidP="004E36EF">
      <w:pPr>
        <w:spacing w:after="0" w:line="240" w:lineRule="auto"/>
        <w:ind w:right="51"/>
        <w:rPr>
          <w:rFonts w:ascii="Arial" w:eastAsia="Times New Roman" w:hAnsi="Arial" w:cs="Times New Roman"/>
          <w:b/>
          <w:bCs/>
          <w:sz w:val="24"/>
          <w:szCs w:val="20"/>
          <w:lang w:eastAsia="es-ES" w:bidi="he-IL"/>
        </w:rPr>
      </w:pPr>
    </w:p>
    <w:p w:rsidR="004E36EF" w:rsidRPr="00F35D64" w:rsidRDefault="004E36EF" w:rsidP="00A52640">
      <w:pPr>
        <w:spacing w:after="0" w:line="240" w:lineRule="auto"/>
        <w:ind w:right="51"/>
        <w:jc w:val="both"/>
        <w:rPr>
          <w:rFonts w:ascii="Arial" w:eastAsia="Times New Roman" w:hAnsi="Arial" w:cs="Times New Roman"/>
          <w:b/>
          <w:bCs/>
          <w:sz w:val="24"/>
          <w:szCs w:val="20"/>
          <w:lang w:eastAsia="es-ES" w:bidi="he-IL"/>
        </w:rPr>
      </w:pPr>
      <w:r w:rsidRPr="00F35D64">
        <w:rPr>
          <w:rFonts w:ascii="Arial" w:eastAsia="Times New Roman" w:hAnsi="Arial" w:cs="Times New Roman"/>
          <w:b/>
          <w:bCs/>
          <w:sz w:val="24"/>
          <w:szCs w:val="20"/>
          <w:lang w:eastAsia="es-ES" w:bidi="he-IL"/>
        </w:rPr>
        <w:t>Capítulo</w:t>
      </w:r>
      <w:r w:rsidR="00A52640" w:rsidRPr="00F35D64">
        <w:rPr>
          <w:rFonts w:ascii="Arial" w:eastAsia="Times New Roman" w:hAnsi="Arial" w:cs="Times New Roman"/>
          <w:b/>
          <w:bCs/>
          <w:sz w:val="24"/>
          <w:szCs w:val="20"/>
          <w:lang w:eastAsia="es-ES" w:bidi="he-IL"/>
        </w:rPr>
        <w:t xml:space="preserve"> 06; Programa 01 (Corporación Nacional de Desarrollo Indígena).</w:t>
      </w:r>
    </w:p>
    <w:p w:rsidR="00A52640" w:rsidRPr="00F35D64" w:rsidRDefault="00A52640" w:rsidP="00A52640">
      <w:pPr>
        <w:spacing w:after="0" w:line="240" w:lineRule="auto"/>
        <w:ind w:firstLine="2835"/>
        <w:jc w:val="both"/>
        <w:rPr>
          <w:rFonts w:ascii="Arial" w:hAnsi="Arial" w:cs="Arial"/>
          <w:color w:val="000000"/>
          <w:sz w:val="24"/>
          <w:szCs w:val="24"/>
          <w:lang w:val="es-ES_tradnl" w:eastAsia="es-ES"/>
        </w:rPr>
      </w:pPr>
    </w:p>
    <w:p w:rsidR="00A52640" w:rsidRPr="00F35D64" w:rsidRDefault="00A52640" w:rsidP="00A52640">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lastRenderedPageBreak/>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4E36EF" w:rsidRPr="00F35D64" w:rsidRDefault="004E36EF" w:rsidP="001A6E23">
      <w:pPr>
        <w:spacing w:after="0" w:line="240" w:lineRule="auto"/>
        <w:ind w:right="51"/>
        <w:jc w:val="center"/>
        <w:rPr>
          <w:rFonts w:ascii="Arial" w:eastAsia="Times New Roman" w:hAnsi="Arial" w:cs="Times New Roman"/>
          <w:b/>
          <w:bCs/>
          <w:sz w:val="24"/>
          <w:szCs w:val="20"/>
          <w:lang w:eastAsia="es-ES" w:bidi="he-IL"/>
        </w:rPr>
      </w:pPr>
    </w:p>
    <w:p w:rsidR="004E36EF" w:rsidRPr="00F35D64" w:rsidRDefault="004E36EF" w:rsidP="004E36EF">
      <w:pPr>
        <w:spacing w:after="0" w:line="240" w:lineRule="auto"/>
        <w:ind w:right="51"/>
        <w:rPr>
          <w:rFonts w:ascii="Arial" w:eastAsia="Times New Roman" w:hAnsi="Arial" w:cs="Times New Roman"/>
          <w:b/>
          <w:bCs/>
          <w:sz w:val="24"/>
          <w:szCs w:val="20"/>
          <w:lang w:eastAsia="es-ES" w:bidi="he-IL"/>
        </w:rPr>
      </w:pPr>
      <w:r w:rsidRPr="00F35D64">
        <w:rPr>
          <w:rFonts w:ascii="Arial" w:eastAsia="Times New Roman" w:hAnsi="Arial" w:cs="Times New Roman"/>
          <w:b/>
          <w:bCs/>
          <w:sz w:val="24"/>
          <w:szCs w:val="20"/>
          <w:lang w:eastAsia="es-ES" w:bidi="he-IL"/>
        </w:rPr>
        <w:t>Capítulo</w:t>
      </w:r>
      <w:r w:rsidR="00A52640" w:rsidRPr="00F35D64">
        <w:rPr>
          <w:rFonts w:ascii="Arial" w:eastAsia="Times New Roman" w:hAnsi="Arial" w:cs="Times New Roman"/>
          <w:b/>
          <w:bCs/>
          <w:sz w:val="24"/>
          <w:szCs w:val="20"/>
          <w:lang w:eastAsia="es-ES" w:bidi="he-IL"/>
        </w:rPr>
        <w:t xml:space="preserve"> 08; Programa 01 (Servicio Nacional del Adulto Mayor).</w:t>
      </w:r>
    </w:p>
    <w:p w:rsidR="00A52640" w:rsidRPr="00F35D64" w:rsidRDefault="00A52640" w:rsidP="004E36EF">
      <w:pPr>
        <w:spacing w:after="0" w:line="240" w:lineRule="auto"/>
        <w:ind w:right="51"/>
        <w:rPr>
          <w:rFonts w:ascii="Arial" w:eastAsia="Times New Roman" w:hAnsi="Arial" w:cs="Times New Roman"/>
          <w:b/>
          <w:bCs/>
          <w:sz w:val="24"/>
          <w:szCs w:val="20"/>
          <w:lang w:eastAsia="es-ES" w:bidi="he-IL"/>
        </w:rPr>
      </w:pPr>
    </w:p>
    <w:p w:rsidR="00A52640" w:rsidRPr="00F35D64" w:rsidRDefault="00A52640" w:rsidP="00A52640">
      <w:pPr>
        <w:spacing w:after="0" w:line="240" w:lineRule="auto"/>
        <w:ind w:firstLine="2835"/>
        <w:jc w:val="both"/>
        <w:rPr>
          <w:rFonts w:ascii="Arial" w:hAnsi="Arial" w:cs="Arial"/>
          <w:b/>
          <w:bCs/>
          <w:sz w:val="24"/>
          <w:szCs w:val="24"/>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DE071D" w:rsidRPr="00F35D64" w:rsidRDefault="00DE071D" w:rsidP="00A52640">
      <w:pPr>
        <w:spacing w:after="0" w:line="240" w:lineRule="auto"/>
        <w:ind w:firstLine="2835"/>
        <w:jc w:val="both"/>
        <w:rPr>
          <w:rFonts w:ascii="Arial" w:hAnsi="Arial" w:cs="Arial"/>
          <w:sz w:val="24"/>
          <w:szCs w:val="24"/>
          <w:lang w:val="es-ES" w:eastAsia="es-ES"/>
        </w:rPr>
      </w:pPr>
    </w:p>
    <w:p w:rsidR="004E36EF" w:rsidRPr="00F35D64" w:rsidRDefault="004E36EF" w:rsidP="004E36EF">
      <w:pPr>
        <w:spacing w:after="0" w:line="240" w:lineRule="auto"/>
        <w:ind w:right="51"/>
        <w:rPr>
          <w:rFonts w:ascii="Arial" w:hAnsi="Arial" w:cs="Arial"/>
          <w:b/>
          <w:sz w:val="24"/>
          <w:szCs w:val="24"/>
        </w:rPr>
      </w:pPr>
      <w:r w:rsidRPr="00F35D64">
        <w:rPr>
          <w:rFonts w:ascii="Arial" w:eastAsia="Times New Roman" w:hAnsi="Arial" w:cs="Times New Roman"/>
          <w:b/>
          <w:bCs/>
          <w:sz w:val="24"/>
          <w:szCs w:val="20"/>
          <w:lang w:eastAsia="es-ES" w:bidi="he-IL"/>
        </w:rPr>
        <w:t>Capítulo 09</w:t>
      </w:r>
      <w:r w:rsidR="00FF7E05" w:rsidRPr="00F35D64">
        <w:rPr>
          <w:rFonts w:ascii="Arial" w:eastAsia="Times New Roman" w:hAnsi="Arial" w:cs="Times New Roman"/>
          <w:b/>
          <w:bCs/>
          <w:sz w:val="24"/>
          <w:szCs w:val="20"/>
          <w:lang w:eastAsia="es-ES" w:bidi="he-IL"/>
        </w:rPr>
        <w:t>;</w:t>
      </w:r>
      <w:r w:rsidR="00FF7E05" w:rsidRPr="00F35D64">
        <w:rPr>
          <w:rFonts w:ascii="Arial" w:hAnsi="Arial" w:cs="Arial"/>
          <w:b/>
          <w:sz w:val="24"/>
          <w:szCs w:val="24"/>
        </w:rPr>
        <w:t xml:space="preserve"> Programa 01 (Subsecretaría de Evaluación Social).</w:t>
      </w:r>
    </w:p>
    <w:p w:rsidR="00846682" w:rsidRPr="00F35D64" w:rsidRDefault="00846682" w:rsidP="004E36EF">
      <w:pPr>
        <w:spacing w:after="0" w:line="240" w:lineRule="auto"/>
        <w:ind w:right="51"/>
        <w:rPr>
          <w:rFonts w:ascii="Arial" w:hAnsi="Arial" w:cs="Arial"/>
          <w:b/>
          <w:sz w:val="24"/>
          <w:szCs w:val="24"/>
        </w:rPr>
      </w:pPr>
    </w:p>
    <w:p w:rsidR="00846682" w:rsidRPr="00F35D64" w:rsidRDefault="00846682" w:rsidP="00846682">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Sustituir en la letra a) de la glosa 02</w:t>
      </w:r>
      <w:r w:rsidR="00FB541F" w:rsidRPr="00F35D64">
        <w:rPr>
          <w:rFonts w:ascii="Arial" w:hAnsi="Arial" w:cs="Arial"/>
          <w:color w:val="000000"/>
          <w:sz w:val="24"/>
          <w:szCs w:val="24"/>
          <w:lang w:val="es-ES_tradnl" w:eastAsia="es-ES"/>
        </w:rPr>
        <w:t xml:space="preserve"> asociada al Subtítulo 21</w:t>
      </w:r>
      <w:r w:rsidRPr="00F35D64">
        <w:rPr>
          <w:rFonts w:ascii="Arial" w:hAnsi="Arial" w:cs="Arial"/>
          <w:color w:val="000000"/>
          <w:sz w:val="24"/>
          <w:szCs w:val="24"/>
          <w:lang w:val="es-ES_tradnl" w:eastAsia="es-ES"/>
        </w:rPr>
        <w:t xml:space="preserve">,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FF7E05" w:rsidRPr="00F35D64" w:rsidRDefault="00FF7E05" w:rsidP="004E36EF">
      <w:pPr>
        <w:spacing w:after="0" w:line="240" w:lineRule="auto"/>
        <w:ind w:right="51"/>
        <w:rPr>
          <w:rFonts w:ascii="Arial" w:hAnsi="Arial" w:cs="Arial"/>
          <w:b/>
          <w:sz w:val="24"/>
          <w:szCs w:val="24"/>
        </w:rPr>
      </w:pPr>
    </w:p>
    <w:p w:rsidR="00846682" w:rsidRPr="00F35D64" w:rsidRDefault="00846682" w:rsidP="00846682">
      <w:pPr>
        <w:spacing w:after="0" w:line="240" w:lineRule="auto"/>
        <w:ind w:firstLine="2835"/>
        <w:jc w:val="both"/>
        <w:rPr>
          <w:rFonts w:ascii="Arial" w:hAnsi="Arial" w:cs="Arial"/>
          <w:sz w:val="24"/>
          <w:szCs w:val="24"/>
        </w:rPr>
      </w:pPr>
      <w:r w:rsidRPr="00F35D64">
        <w:rPr>
          <w:rFonts w:ascii="Arial" w:hAnsi="Arial" w:cs="Arial"/>
          <w:sz w:val="24"/>
          <w:szCs w:val="24"/>
        </w:rPr>
        <w:t xml:space="preserve">- Reemplazar, en la glosa 04 asociada al Subtítulo 24 (Transferencias Corrientes), el inciso segundo por el siguiente: </w:t>
      </w:r>
    </w:p>
    <w:p w:rsidR="00846682" w:rsidRPr="00F35D64" w:rsidRDefault="00846682" w:rsidP="00846682">
      <w:pPr>
        <w:spacing w:after="0" w:line="240" w:lineRule="auto"/>
        <w:ind w:firstLine="2835"/>
        <w:jc w:val="both"/>
        <w:rPr>
          <w:rFonts w:ascii="Arial" w:hAnsi="Arial" w:cs="Arial"/>
          <w:sz w:val="24"/>
          <w:szCs w:val="24"/>
        </w:rPr>
      </w:pPr>
    </w:p>
    <w:p w:rsidR="00846682" w:rsidRPr="00F35D64" w:rsidRDefault="00846682" w:rsidP="00846682">
      <w:pPr>
        <w:spacing w:after="0" w:line="240" w:lineRule="auto"/>
        <w:ind w:firstLine="2835"/>
        <w:jc w:val="both"/>
        <w:rPr>
          <w:rFonts w:ascii="Arial" w:hAnsi="Arial" w:cs="Arial"/>
          <w:b/>
          <w:sz w:val="24"/>
          <w:szCs w:val="24"/>
        </w:rPr>
      </w:pPr>
      <w:r w:rsidRPr="00F35D64">
        <w:rPr>
          <w:rFonts w:ascii="Arial" w:hAnsi="Arial" w:cs="Arial"/>
          <w:sz w:val="24"/>
          <w:szCs w:val="24"/>
        </w:rPr>
        <w:t>“Asimismo, esta Subsecretaría deberá remitir trimestralmente a la Comisión Especial Mixta de Presupuestos copias actualizadas de evaluaciones de los programas que reali</w:t>
      </w:r>
      <w:r w:rsidR="000F52EA" w:rsidRPr="00F35D64">
        <w:rPr>
          <w:rFonts w:ascii="Arial" w:hAnsi="Arial" w:cs="Arial"/>
          <w:sz w:val="24"/>
          <w:szCs w:val="24"/>
        </w:rPr>
        <w:t>ce,</w:t>
      </w:r>
      <w:r w:rsidRPr="00F35D64">
        <w:rPr>
          <w:rFonts w:ascii="Arial" w:hAnsi="Arial" w:cs="Arial"/>
          <w:sz w:val="24"/>
          <w:szCs w:val="24"/>
        </w:rPr>
        <w:t xml:space="preserve"> y que guarden relación con el objeto de su creación.”.</w:t>
      </w:r>
      <w:r w:rsidRPr="00F35D64">
        <w:rPr>
          <w:rFonts w:ascii="Arial" w:hAnsi="Arial" w:cs="Arial"/>
          <w:b/>
          <w:sz w:val="24"/>
          <w:szCs w:val="24"/>
        </w:rPr>
        <w:t xml:space="preserve"> (Unanimidad 21x0. Indicación número 14</w:t>
      </w:r>
      <w:r w:rsidR="00F50DCF" w:rsidRPr="00F35D64">
        <w:rPr>
          <w:rFonts w:ascii="Arial" w:hAnsi="Arial" w:cs="Arial"/>
          <w:b/>
          <w:sz w:val="24"/>
          <w:szCs w:val="24"/>
        </w:rPr>
        <w:t>7</w:t>
      </w:r>
      <w:r w:rsidRPr="00F35D64">
        <w:rPr>
          <w:rFonts w:ascii="Arial" w:hAnsi="Arial" w:cs="Arial"/>
          <w:b/>
          <w:sz w:val="24"/>
          <w:szCs w:val="24"/>
        </w:rPr>
        <w:t>).</w:t>
      </w:r>
    </w:p>
    <w:p w:rsidR="00FF7E05" w:rsidRPr="00F35D64" w:rsidRDefault="00FF7E05" w:rsidP="004E36EF">
      <w:pPr>
        <w:spacing w:after="0" w:line="240" w:lineRule="auto"/>
        <w:ind w:right="51"/>
        <w:rPr>
          <w:rFonts w:ascii="Arial" w:hAnsi="Arial" w:cs="Arial"/>
          <w:b/>
          <w:sz w:val="24"/>
          <w:szCs w:val="24"/>
        </w:rPr>
      </w:pPr>
    </w:p>
    <w:p w:rsidR="00FF7E05" w:rsidRPr="00F35D64" w:rsidRDefault="00FF7E05" w:rsidP="004E36EF">
      <w:pPr>
        <w:spacing w:after="0" w:line="240" w:lineRule="auto"/>
        <w:ind w:right="51"/>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22</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MINISTERIO SECRETARIA GENERAL DE </w:t>
      </w:r>
      <w:smartTag w:uri="urn:schemas-microsoft-com:office:smarttags" w:element="PersonName">
        <w:smartTagPr>
          <w:attr w:name="ProductID" w:val="LA PRESIDENCIA DE"/>
        </w:smartTagPr>
        <w:smartTag w:uri="urn:schemas-microsoft-com:office:smarttags" w:element="PersonName">
          <w:smartTagPr>
            <w:attr w:name="ProductID" w:val="la Presidencia"/>
          </w:smartTagPr>
          <w:r w:rsidRPr="00F35D64">
            <w:rPr>
              <w:rFonts w:ascii="Arial" w:eastAsia="Times New Roman" w:hAnsi="Arial" w:cs="Times New Roman"/>
              <w:b/>
              <w:sz w:val="24"/>
              <w:szCs w:val="20"/>
              <w:lang w:val="es-ES" w:eastAsia="es-ES" w:bidi="he-IL"/>
            </w:rPr>
            <w:t>LA PRESIDENCIA</w:t>
          </w:r>
        </w:smartTag>
        <w:r w:rsidRPr="00F35D64">
          <w:rPr>
            <w:rFonts w:ascii="Arial" w:eastAsia="Times New Roman" w:hAnsi="Arial" w:cs="Times New Roman"/>
            <w:b/>
            <w:sz w:val="24"/>
            <w:szCs w:val="20"/>
            <w:lang w:val="es-ES" w:eastAsia="es-ES" w:bidi="he-IL"/>
          </w:rPr>
          <w:t xml:space="preserve"> DE</w:t>
        </w:r>
      </w:smartTag>
      <w:r w:rsidRPr="00F35D64">
        <w:rPr>
          <w:rFonts w:ascii="Arial" w:eastAsia="Times New Roman" w:hAnsi="Arial" w:cs="Times New Roman"/>
          <w:b/>
          <w:sz w:val="24"/>
          <w:szCs w:val="20"/>
          <w:lang w:val="es-ES" w:eastAsia="es-ES" w:bidi="he-IL"/>
        </w:rPr>
        <w:t xml:space="preserve"> </w:t>
      </w:r>
      <w:smartTag w:uri="urn:schemas-microsoft-com:office:smarttags" w:element="PersonName">
        <w:smartTagPr>
          <w:attr w:name="ProductID" w:val="LA REPￚBLICA"/>
        </w:smartTagPr>
        <w:r w:rsidRPr="00F35D64">
          <w:rPr>
            <w:rFonts w:ascii="Arial" w:eastAsia="Times New Roman" w:hAnsi="Arial" w:cs="Times New Roman"/>
            <w:b/>
            <w:sz w:val="24"/>
            <w:szCs w:val="20"/>
            <w:lang w:val="es-ES" w:eastAsia="es-ES" w:bidi="he-IL"/>
          </w:rPr>
          <w:t>LA REPÚBLICA</w:t>
        </w:r>
      </w:smartTag>
    </w:p>
    <w:p w:rsidR="001A6E23" w:rsidRPr="00F35D64" w:rsidRDefault="001A6E23" w:rsidP="001A6E23">
      <w:pPr>
        <w:spacing w:after="0" w:line="240" w:lineRule="auto"/>
        <w:jc w:val="both"/>
        <w:rPr>
          <w:rFonts w:ascii="Arial" w:eastAsia="Times New Roman" w:hAnsi="Arial" w:cs="Times New Roman"/>
          <w:sz w:val="24"/>
          <w:szCs w:val="24"/>
          <w:lang w:val="es-ES" w:eastAsia="es-ES" w:bidi="he-IL"/>
        </w:rPr>
      </w:pPr>
    </w:p>
    <w:p w:rsidR="001A6E23" w:rsidRPr="00F35D64" w:rsidRDefault="001A6E23" w:rsidP="001A6E23">
      <w:pPr>
        <w:spacing w:after="0" w:line="240" w:lineRule="auto"/>
        <w:jc w:val="both"/>
        <w:rPr>
          <w:rFonts w:ascii="Arial" w:hAnsi="Arial" w:cs="Arial"/>
          <w:sz w:val="24"/>
          <w:szCs w:val="24"/>
        </w:rPr>
      </w:pP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Times New Roman"/>
          <w:sz w:val="24"/>
          <w:szCs w:val="24"/>
          <w:lang w:val="es-ES" w:eastAsia="es-ES" w:bidi="he-IL"/>
        </w:rPr>
        <w:tab/>
      </w:r>
      <w:r w:rsidRPr="00F35D64">
        <w:rPr>
          <w:rFonts w:ascii="Arial" w:eastAsia="Times New Roman" w:hAnsi="Arial" w:cs="Arial"/>
          <w:sz w:val="24"/>
          <w:szCs w:val="20"/>
          <w:lang w:val="es-ES" w:eastAsia="es-ES" w:bidi="he-IL"/>
        </w:rPr>
        <w:t xml:space="preserve">Aprobarla, </w:t>
      </w:r>
      <w:r w:rsidR="003A002E" w:rsidRPr="00F35D64">
        <w:rPr>
          <w:rFonts w:ascii="Arial" w:eastAsia="Times New Roman" w:hAnsi="Arial" w:cs="Arial"/>
          <w:sz w:val="24"/>
          <w:szCs w:val="20"/>
          <w:lang w:val="es-ES" w:eastAsia="es-ES" w:bidi="he-IL"/>
        </w:rPr>
        <w:t xml:space="preserve">con la siguiente </w:t>
      </w:r>
      <w:r w:rsidRPr="00F35D64">
        <w:rPr>
          <w:rFonts w:ascii="Arial" w:eastAsia="Times New Roman" w:hAnsi="Arial" w:cs="Arial"/>
          <w:sz w:val="24"/>
          <w:szCs w:val="20"/>
          <w:lang w:val="es-ES" w:eastAsia="es-ES" w:bidi="he-IL"/>
        </w:rPr>
        <w:t>enmienda</w:t>
      </w:r>
      <w:r w:rsidR="003A002E" w:rsidRPr="00F35D64">
        <w:rPr>
          <w:rFonts w:ascii="Arial" w:eastAsia="Times New Roman" w:hAnsi="Arial" w:cs="Arial"/>
          <w:sz w:val="24"/>
          <w:szCs w:val="20"/>
          <w:lang w:val="es-ES" w:eastAsia="es-ES" w:bidi="he-IL"/>
        </w:rPr>
        <w:t>:</w:t>
      </w:r>
    </w:p>
    <w:p w:rsidR="001A6E23" w:rsidRPr="00F35D64" w:rsidRDefault="001A6E23" w:rsidP="003A002E">
      <w:pPr>
        <w:spacing w:after="0" w:line="240" w:lineRule="auto"/>
        <w:rPr>
          <w:rFonts w:ascii="Arial" w:eastAsia="Calibri" w:hAnsi="Arial" w:cs="Arial"/>
          <w:b/>
          <w:sz w:val="24"/>
          <w:szCs w:val="24"/>
          <w:lang w:val="es-ES"/>
        </w:rPr>
      </w:pPr>
    </w:p>
    <w:p w:rsidR="00EC1695" w:rsidRPr="00F35D64" w:rsidRDefault="00EC1695" w:rsidP="00EC1695">
      <w:pPr>
        <w:spacing w:after="0" w:line="240" w:lineRule="auto"/>
        <w:jc w:val="both"/>
        <w:rPr>
          <w:rFonts w:ascii="Arial" w:eastAsia="Calibri" w:hAnsi="Arial" w:cs="Arial"/>
          <w:b/>
          <w:sz w:val="24"/>
          <w:szCs w:val="24"/>
          <w:lang w:val="es-ES"/>
        </w:rPr>
      </w:pPr>
      <w:r w:rsidRPr="00F35D64">
        <w:rPr>
          <w:rFonts w:ascii="Arial" w:eastAsia="Calibri" w:hAnsi="Arial" w:cs="Arial"/>
          <w:b/>
          <w:sz w:val="24"/>
          <w:szCs w:val="24"/>
          <w:lang w:val="es-ES"/>
        </w:rPr>
        <w:t>Capítulo 01; Programa 01 (Secretaría General de la Presidencia de la República).</w:t>
      </w:r>
    </w:p>
    <w:p w:rsidR="00EC1695" w:rsidRPr="00F35D64" w:rsidRDefault="00EC1695" w:rsidP="00EC1695">
      <w:pPr>
        <w:spacing w:after="0" w:line="240" w:lineRule="auto"/>
        <w:jc w:val="both"/>
        <w:rPr>
          <w:rFonts w:ascii="Arial" w:eastAsia="Calibri" w:hAnsi="Arial" w:cs="Arial"/>
          <w:b/>
          <w:sz w:val="24"/>
          <w:szCs w:val="24"/>
          <w:lang w:val="es-ES"/>
        </w:rPr>
      </w:pPr>
    </w:p>
    <w:p w:rsidR="003A002E" w:rsidRPr="00F35D64" w:rsidRDefault="003A002E" w:rsidP="003A002E">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el párrafo primero de la letra a) de la glosa 03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1A6E23" w:rsidRPr="00F35D64" w:rsidRDefault="001A6E23" w:rsidP="00826C11">
      <w:pPr>
        <w:spacing w:after="0" w:line="240" w:lineRule="auto"/>
        <w:rPr>
          <w:rFonts w:ascii="Arial" w:eastAsia="Times New Roman" w:hAnsi="Arial" w:cs="Arial"/>
          <w:sz w:val="24"/>
          <w:szCs w:val="20"/>
          <w:lang w:val="es-ES" w:eastAsia="es-ES" w:bidi="he-IL"/>
        </w:rPr>
      </w:pPr>
    </w:p>
    <w:p w:rsidR="006D0AFD" w:rsidRPr="00F35D64" w:rsidRDefault="006D0AFD" w:rsidP="006D0AFD">
      <w:pPr>
        <w:spacing w:after="0" w:line="240" w:lineRule="auto"/>
        <w:jc w:val="center"/>
        <w:rPr>
          <w:rFonts w:ascii="Arial" w:eastAsia="Times New Roman" w:hAnsi="Arial" w:cs="Arial"/>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24</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 ENERGÍA</w:t>
      </w:r>
    </w:p>
    <w:p w:rsidR="001A6E23" w:rsidRPr="00F35D64" w:rsidRDefault="001A6E23" w:rsidP="001A6E23">
      <w:pPr>
        <w:spacing w:after="0" w:line="240" w:lineRule="atLeast"/>
        <w:ind w:right="51"/>
        <w:jc w:val="both"/>
        <w:rPr>
          <w:rFonts w:ascii="Arial" w:eastAsia="Times New Roman" w:hAnsi="Arial" w:cs="Times New Roman"/>
          <w:sz w:val="24"/>
          <w:szCs w:val="20"/>
          <w:lang w:val="es-ES" w:eastAsia="es-ES" w:bidi="he-IL"/>
        </w:rPr>
      </w:pPr>
    </w:p>
    <w:p w:rsidR="00A819D5" w:rsidRPr="00F35D64" w:rsidRDefault="001A6E23" w:rsidP="001A6E23">
      <w:pPr>
        <w:spacing w:after="0" w:line="240" w:lineRule="auto"/>
        <w:ind w:firstLine="2835"/>
        <w:jc w:val="both"/>
        <w:rPr>
          <w:rFonts w:ascii="Arial" w:eastAsia="Times New Roman" w:hAnsi="Arial" w:cs="Arial"/>
          <w:sz w:val="24"/>
          <w:szCs w:val="20"/>
          <w:lang w:val="es-ES" w:eastAsia="es-ES" w:bidi="he-IL"/>
        </w:rPr>
      </w:pPr>
      <w:r w:rsidRPr="00F35D64">
        <w:rPr>
          <w:rFonts w:ascii="Arial" w:eastAsia="Times New Roman" w:hAnsi="Arial" w:cs="Arial"/>
          <w:sz w:val="24"/>
          <w:szCs w:val="20"/>
          <w:lang w:val="es-ES" w:eastAsia="es-ES" w:bidi="he-IL"/>
        </w:rPr>
        <w:t xml:space="preserve">Aprobarla, </w:t>
      </w:r>
      <w:r w:rsidR="00A819D5" w:rsidRPr="00F35D64">
        <w:rPr>
          <w:rFonts w:ascii="Arial" w:eastAsia="Times New Roman" w:hAnsi="Arial" w:cs="Arial"/>
          <w:sz w:val="24"/>
          <w:szCs w:val="20"/>
          <w:lang w:val="es-ES" w:eastAsia="es-ES" w:bidi="he-IL"/>
        </w:rPr>
        <w:t>con las siguientes enmiendas:</w:t>
      </w:r>
    </w:p>
    <w:p w:rsidR="001A6E23" w:rsidRPr="00F35D64" w:rsidRDefault="001A6E23" w:rsidP="00204922">
      <w:pPr>
        <w:spacing w:after="0" w:line="240" w:lineRule="auto"/>
        <w:jc w:val="both"/>
        <w:rPr>
          <w:rFonts w:ascii="Arial" w:eastAsia="Times New Roman" w:hAnsi="Arial" w:cs="Arial"/>
          <w:sz w:val="24"/>
          <w:szCs w:val="20"/>
          <w:lang w:val="es-ES" w:eastAsia="he-IL" w:bidi="he-IL"/>
        </w:rPr>
      </w:pPr>
    </w:p>
    <w:p w:rsidR="00204922" w:rsidRPr="00F35D64" w:rsidRDefault="00204922" w:rsidP="00204922">
      <w:pPr>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 xml:space="preserve">Glosas </w:t>
      </w:r>
      <w:r w:rsidR="00DE071D" w:rsidRPr="00F35D64">
        <w:rPr>
          <w:rFonts w:ascii="Arial" w:eastAsia="Times New Roman" w:hAnsi="Arial" w:cs="Arial"/>
          <w:b/>
          <w:sz w:val="24"/>
          <w:szCs w:val="20"/>
          <w:lang w:val="es-ES" w:eastAsia="he-IL" w:bidi="he-IL"/>
        </w:rPr>
        <w:t xml:space="preserve">comunes a </w:t>
      </w:r>
      <w:r w:rsidRPr="00F35D64">
        <w:rPr>
          <w:rFonts w:ascii="Arial" w:eastAsia="Times New Roman" w:hAnsi="Arial" w:cs="Arial"/>
          <w:b/>
          <w:sz w:val="24"/>
          <w:szCs w:val="20"/>
          <w:lang w:val="es-ES" w:eastAsia="he-IL" w:bidi="he-IL"/>
        </w:rPr>
        <w:t>la Partida.</w:t>
      </w:r>
    </w:p>
    <w:p w:rsidR="00DE071D" w:rsidRPr="00F35D64" w:rsidRDefault="00DE071D" w:rsidP="00204922">
      <w:pPr>
        <w:spacing w:after="0" w:line="240" w:lineRule="auto"/>
        <w:jc w:val="both"/>
        <w:rPr>
          <w:rFonts w:ascii="Arial" w:eastAsia="Times New Roman" w:hAnsi="Arial" w:cs="Arial"/>
          <w:b/>
          <w:sz w:val="24"/>
          <w:szCs w:val="20"/>
          <w:lang w:val="es-ES" w:eastAsia="he-IL" w:bidi="he-IL"/>
        </w:rPr>
      </w:pPr>
    </w:p>
    <w:p w:rsidR="00771AFE" w:rsidRPr="00F35D64" w:rsidRDefault="00771AFE" w:rsidP="00771AFE">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 Sustituir, en la glosa 01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DE071D" w:rsidRPr="00F35D64" w:rsidRDefault="00DE071D" w:rsidP="00204922">
      <w:pPr>
        <w:spacing w:after="0" w:line="240" w:lineRule="auto"/>
        <w:jc w:val="both"/>
        <w:rPr>
          <w:rFonts w:ascii="Arial" w:eastAsia="Times New Roman" w:hAnsi="Arial" w:cs="Arial"/>
          <w:b/>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lastRenderedPageBreak/>
        <w:t>- Agregar el siguiente inciso segundo en la glosa 02 asociada al Subtítulo 24 (Transferencias Corrientes):</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sz w:val="24"/>
          <w:szCs w:val="20"/>
          <w:lang w:val="es-ES" w:eastAsia="he-IL" w:bidi="he-IL"/>
        </w:rPr>
        <w:t xml:space="preserve">“La información se entregará detallada por Región y localidad.”. </w:t>
      </w:r>
      <w:r w:rsidRPr="00F35D64">
        <w:rPr>
          <w:rFonts w:ascii="Arial" w:eastAsia="Times New Roman" w:hAnsi="Arial" w:cs="Arial"/>
          <w:b/>
          <w:sz w:val="24"/>
          <w:szCs w:val="20"/>
          <w:lang w:val="es-ES" w:eastAsia="he-IL" w:bidi="he-IL"/>
        </w:rPr>
        <w:t>(Unanimidad 13x0. Aprobación enmienda Subcomisión).</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204922">
      <w:pPr>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 Programa 01 (Subsecretaría de Energía).</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343EE1" w:rsidRPr="00F35D64" w:rsidRDefault="00343EE1" w:rsidP="00343EE1">
      <w:pPr>
        <w:spacing w:after="0" w:line="240" w:lineRule="auto"/>
        <w:ind w:firstLine="2835"/>
        <w:jc w:val="both"/>
        <w:rPr>
          <w:rFonts w:ascii="Arial" w:eastAsia="Times New Roman" w:hAnsi="Arial" w:cs="Times New Roman"/>
          <w:sz w:val="24"/>
          <w:szCs w:val="20"/>
          <w:lang w:val="es-ES" w:eastAsia="es-ES" w:bidi="he-IL"/>
        </w:rPr>
      </w:pPr>
      <w:r w:rsidRPr="00F35D64">
        <w:rPr>
          <w:rFonts w:ascii="Arial" w:eastAsia="Times New Roman" w:hAnsi="Arial" w:cs="Arial"/>
          <w:sz w:val="24"/>
          <w:szCs w:val="20"/>
          <w:lang w:val="es-ES" w:eastAsia="he-IL" w:bidi="he-IL"/>
        </w:rPr>
        <w:t>- I</w:t>
      </w:r>
      <w:r w:rsidRPr="00F35D64">
        <w:rPr>
          <w:rFonts w:ascii="Arial" w:eastAsia="Times New Roman" w:hAnsi="Arial" w:cs="Times New Roman"/>
          <w:sz w:val="24"/>
          <w:szCs w:val="20"/>
          <w:lang w:val="es-ES" w:eastAsia="es-ES" w:bidi="he-IL"/>
        </w:rPr>
        <w:t xml:space="preserve">ncorporar el siguiente inciso segundo, nuevo, en la glosa 06 asociada al Subtítulo 24, ítem 02, asignación 001 </w:t>
      </w:r>
      <w:r w:rsidR="00975336" w:rsidRPr="00F35D64">
        <w:rPr>
          <w:rFonts w:ascii="Arial" w:eastAsia="Times New Roman" w:hAnsi="Arial" w:cs="Times New Roman"/>
          <w:sz w:val="24"/>
          <w:szCs w:val="20"/>
          <w:lang w:val="es-ES" w:eastAsia="es-ES" w:bidi="he-IL"/>
        </w:rPr>
        <w:t>(</w:t>
      </w:r>
      <w:r w:rsidRPr="00F35D64">
        <w:rPr>
          <w:rFonts w:ascii="Arial" w:eastAsia="Times New Roman" w:hAnsi="Arial" w:cs="Times New Roman"/>
          <w:sz w:val="24"/>
          <w:szCs w:val="20"/>
          <w:lang w:val="es-ES" w:eastAsia="es-ES" w:bidi="he-IL"/>
        </w:rPr>
        <w:t>Comisión Nacional de Investigación Científica y Tecnológica</w:t>
      </w:r>
      <w:r w:rsidR="00975336" w:rsidRPr="00F35D64">
        <w:rPr>
          <w:rFonts w:ascii="Arial" w:eastAsia="Times New Roman" w:hAnsi="Arial" w:cs="Times New Roman"/>
          <w:sz w:val="24"/>
          <w:szCs w:val="20"/>
          <w:lang w:val="es-ES" w:eastAsia="es-ES" w:bidi="he-IL"/>
        </w:rPr>
        <w:t>)</w:t>
      </w:r>
      <w:r w:rsidRPr="00F35D64">
        <w:rPr>
          <w:rFonts w:ascii="Arial" w:eastAsia="Times New Roman" w:hAnsi="Arial" w:cs="Times New Roman"/>
          <w:sz w:val="24"/>
          <w:szCs w:val="20"/>
          <w:lang w:val="es-ES" w:eastAsia="es-ES" w:bidi="he-IL"/>
        </w:rPr>
        <w:t>, del siguiente tenor:</w:t>
      </w:r>
    </w:p>
    <w:p w:rsidR="00343EE1" w:rsidRPr="00F35D64" w:rsidRDefault="00343EE1" w:rsidP="00343EE1">
      <w:pPr>
        <w:spacing w:after="0" w:line="240" w:lineRule="atLeast"/>
        <w:ind w:right="51" w:firstLine="2835"/>
        <w:jc w:val="both"/>
        <w:rPr>
          <w:rFonts w:ascii="Arial" w:eastAsia="Times New Roman" w:hAnsi="Arial" w:cs="Times New Roman"/>
          <w:sz w:val="24"/>
          <w:szCs w:val="20"/>
          <w:lang w:val="es-ES" w:eastAsia="es-ES" w:bidi="he-IL"/>
        </w:rPr>
      </w:pPr>
    </w:p>
    <w:p w:rsidR="00343EE1" w:rsidRPr="00F35D64" w:rsidRDefault="00343EE1" w:rsidP="00343EE1">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 xml:space="preserve">“Antes del 31 de enero de 2015, el Ministerio de Energía remitirá a la Comisión Especial Mixta de Presupuestos las metas, objetivos y el mecanismo de evaluación de este programa. Adicionalmente,  deberá enviar trimestralmente a dicha comisión un informe detallado sobre el grado de cumplimiento de las metas propuestas y el estado de ejecución de sus recursos.”. </w:t>
      </w:r>
      <w:r w:rsidRPr="00F35D64">
        <w:rPr>
          <w:rFonts w:ascii="Arial" w:eastAsia="Times New Roman" w:hAnsi="Arial" w:cs="Times New Roman"/>
          <w:b/>
          <w:sz w:val="24"/>
          <w:szCs w:val="20"/>
          <w:lang w:val="es-ES" w:eastAsia="es-ES" w:bidi="he-IL"/>
        </w:rPr>
        <w:t>(Unanimidad 20x0. Indicación número 13).</w:t>
      </w:r>
    </w:p>
    <w:p w:rsidR="00343EE1" w:rsidRPr="00F35D64" w:rsidRDefault="00343EE1"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Agregar la siguiente letra d)</w:t>
      </w:r>
      <w:r w:rsidR="00B249F3" w:rsidRPr="00F35D64">
        <w:rPr>
          <w:rFonts w:ascii="Arial" w:eastAsia="Times New Roman" w:hAnsi="Arial" w:cs="Arial"/>
          <w:sz w:val="24"/>
          <w:szCs w:val="20"/>
          <w:lang w:val="es-ES" w:eastAsia="he-IL" w:bidi="he-IL"/>
        </w:rPr>
        <w:t>, nueva, en la g</w:t>
      </w:r>
      <w:r w:rsidRPr="00F35D64">
        <w:rPr>
          <w:rFonts w:ascii="Arial" w:eastAsia="Times New Roman" w:hAnsi="Arial" w:cs="Arial"/>
          <w:sz w:val="24"/>
          <w:szCs w:val="20"/>
          <w:lang w:val="es-ES" w:eastAsia="he-IL" w:bidi="he-IL"/>
        </w:rPr>
        <w:t>losa 07 asociada al Subtítulo 24, ítem 03, asignación 009 (E</w:t>
      </w:r>
      <w:r w:rsidR="00B249F3" w:rsidRPr="00F35D64">
        <w:rPr>
          <w:rFonts w:ascii="Arial" w:eastAsia="Times New Roman" w:hAnsi="Arial" w:cs="Arial"/>
          <w:sz w:val="24"/>
          <w:szCs w:val="20"/>
          <w:lang w:val="es-ES" w:eastAsia="he-IL" w:bidi="he-IL"/>
        </w:rPr>
        <w:t xml:space="preserve">mpresa </w:t>
      </w:r>
      <w:r w:rsidRPr="00F35D64">
        <w:rPr>
          <w:rFonts w:ascii="Arial" w:eastAsia="Times New Roman" w:hAnsi="Arial" w:cs="Arial"/>
          <w:sz w:val="24"/>
          <w:szCs w:val="20"/>
          <w:lang w:val="es-ES" w:eastAsia="he-IL" w:bidi="he-IL"/>
        </w:rPr>
        <w:t>N</w:t>
      </w:r>
      <w:r w:rsidR="00B249F3" w:rsidRPr="00F35D64">
        <w:rPr>
          <w:rFonts w:ascii="Arial" w:eastAsia="Times New Roman" w:hAnsi="Arial" w:cs="Arial"/>
          <w:sz w:val="24"/>
          <w:szCs w:val="20"/>
          <w:lang w:val="es-ES" w:eastAsia="he-IL" w:bidi="he-IL"/>
        </w:rPr>
        <w:t>acional del Petróleo</w:t>
      </w:r>
      <w:r w:rsidRPr="00F35D64">
        <w:rPr>
          <w:rFonts w:ascii="Arial" w:eastAsia="Times New Roman" w:hAnsi="Arial" w:cs="Arial"/>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sz w:val="24"/>
          <w:szCs w:val="20"/>
          <w:lang w:val="es-ES" w:eastAsia="he-IL" w:bidi="he-IL"/>
        </w:rPr>
        <w:t>“d) Se informará trimestralmente a la Quinta Subcomisión Especial Mixta de Presupuestos acerca de los proyectos de eficiencia energética y del uso del gas en Magallanes.”.</w:t>
      </w:r>
      <w:r w:rsidR="00B249F3" w:rsidRPr="00F35D64">
        <w:rPr>
          <w:rFonts w:ascii="Arial" w:eastAsia="Times New Roman" w:hAnsi="Arial" w:cs="Arial"/>
          <w:b/>
          <w:sz w:val="24"/>
          <w:szCs w:val="20"/>
          <w:lang w:val="es-ES" w:eastAsia="he-IL" w:bidi="he-IL"/>
        </w:rPr>
        <w:t xml:space="preserve"> (Unanimidad 13x0. Aprobación enmienda Subcomisión).</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Incorporar la</w:t>
      </w:r>
      <w:r w:rsidR="002503BE" w:rsidRPr="00F35D64">
        <w:rPr>
          <w:rFonts w:ascii="Arial" w:eastAsia="Times New Roman" w:hAnsi="Arial" w:cs="Arial"/>
          <w:sz w:val="24"/>
          <w:szCs w:val="20"/>
          <w:lang w:val="es-ES" w:eastAsia="he-IL" w:bidi="he-IL"/>
        </w:rPr>
        <w:t>s</w:t>
      </w:r>
      <w:r w:rsidRPr="00F35D64">
        <w:rPr>
          <w:rFonts w:ascii="Arial" w:eastAsia="Times New Roman" w:hAnsi="Arial" w:cs="Arial"/>
          <w:sz w:val="24"/>
          <w:szCs w:val="20"/>
          <w:lang w:val="es-ES" w:eastAsia="he-IL" w:bidi="he-IL"/>
        </w:rPr>
        <w:t xml:space="preserve"> siguiente</w:t>
      </w:r>
      <w:r w:rsidR="002503BE" w:rsidRPr="00F35D64">
        <w:rPr>
          <w:rFonts w:ascii="Arial" w:eastAsia="Times New Roman" w:hAnsi="Arial" w:cs="Arial"/>
          <w:sz w:val="24"/>
          <w:szCs w:val="20"/>
          <w:lang w:val="es-ES" w:eastAsia="he-IL" w:bidi="he-IL"/>
        </w:rPr>
        <w:t>s</w:t>
      </w:r>
      <w:r w:rsidRPr="00F35D64">
        <w:rPr>
          <w:rFonts w:ascii="Arial" w:eastAsia="Times New Roman" w:hAnsi="Arial" w:cs="Arial"/>
          <w:sz w:val="24"/>
          <w:szCs w:val="20"/>
          <w:lang w:val="es-ES" w:eastAsia="he-IL" w:bidi="he-IL"/>
        </w:rPr>
        <w:t xml:space="preserve"> </w:t>
      </w:r>
      <w:r w:rsidR="002503BE" w:rsidRPr="00F35D64">
        <w:rPr>
          <w:rFonts w:ascii="Arial" w:eastAsia="Times New Roman" w:hAnsi="Arial" w:cs="Arial"/>
          <w:sz w:val="24"/>
          <w:szCs w:val="20"/>
          <w:lang w:val="es-ES" w:eastAsia="he-IL" w:bidi="he-IL"/>
        </w:rPr>
        <w:t>g</w:t>
      </w:r>
      <w:r w:rsidRPr="00F35D64">
        <w:rPr>
          <w:rFonts w:ascii="Arial" w:eastAsia="Times New Roman" w:hAnsi="Arial" w:cs="Arial"/>
          <w:sz w:val="24"/>
          <w:szCs w:val="20"/>
          <w:lang w:val="es-ES" w:eastAsia="he-IL" w:bidi="he-IL"/>
        </w:rPr>
        <w:t>losa</w:t>
      </w:r>
      <w:r w:rsidR="002503BE" w:rsidRPr="00F35D64">
        <w:rPr>
          <w:rFonts w:ascii="Arial" w:eastAsia="Times New Roman" w:hAnsi="Arial" w:cs="Arial"/>
          <w:sz w:val="24"/>
          <w:szCs w:val="20"/>
          <w:lang w:val="es-ES" w:eastAsia="he-IL" w:bidi="he-IL"/>
        </w:rPr>
        <w:t>s</w:t>
      </w:r>
      <w:r w:rsidRPr="00F35D64">
        <w:rPr>
          <w:rFonts w:ascii="Arial" w:eastAsia="Times New Roman" w:hAnsi="Arial" w:cs="Arial"/>
          <w:sz w:val="24"/>
          <w:szCs w:val="20"/>
          <w:lang w:val="es-ES" w:eastAsia="he-IL" w:bidi="he-IL"/>
        </w:rPr>
        <w:t xml:space="preserve"> 11</w:t>
      </w:r>
      <w:r w:rsidR="002503BE" w:rsidRPr="00F35D64">
        <w:rPr>
          <w:rFonts w:ascii="Arial" w:eastAsia="Times New Roman" w:hAnsi="Arial" w:cs="Arial"/>
          <w:sz w:val="24"/>
          <w:szCs w:val="20"/>
          <w:lang w:val="es-ES" w:eastAsia="he-IL" w:bidi="he-IL"/>
        </w:rPr>
        <w:t xml:space="preserve"> y 12, nuevas, asociadas a todo el Programa</w:t>
      </w:r>
      <w:r w:rsidRPr="00F35D64">
        <w:rPr>
          <w:rFonts w:ascii="Arial" w:eastAsia="Times New Roman" w:hAnsi="Arial" w:cs="Arial"/>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“11 Se informará trimestralmente a la Comisión Especial Mixta de Presupuestos respecto de los avances en materia de estudios sobre cuencas.”.</w:t>
      </w:r>
      <w:r w:rsidR="002503BE" w:rsidRPr="00F35D64">
        <w:rPr>
          <w:rFonts w:ascii="Arial" w:eastAsia="Times New Roman" w:hAnsi="Arial" w:cs="Arial"/>
          <w:b/>
          <w:sz w:val="24"/>
          <w:szCs w:val="20"/>
          <w:lang w:val="es-ES" w:eastAsia="he-IL" w:bidi="he-IL"/>
        </w:rPr>
        <w:t xml:space="preserve"> (Unanimidad 13x0. Aprobación enmienda Subcomisión).</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204922">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w:t>
      </w:r>
      <w:r w:rsidR="002503BE" w:rsidRPr="00F35D64">
        <w:rPr>
          <w:rFonts w:ascii="Arial" w:eastAsia="Times New Roman" w:hAnsi="Arial" w:cs="Times New Roman"/>
          <w:sz w:val="24"/>
          <w:szCs w:val="20"/>
          <w:lang w:val="es-ES" w:eastAsia="es-ES" w:bidi="he-IL"/>
        </w:rPr>
        <w:t xml:space="preserve">12 </w:t>
      </w:r>
      <w:r w:rsidRPr="00F35D64">
        <w:rPr>
          <w:rFonts w:ascii="Arial" w:eastAsia="Times New Roman" w:hAnsi="Arial" w:cs="Times New Roman"/>
          <w:sz w:val="24"/>
          <w:szCs w:val="20"/>
          <w:lang w:val="es-ES" w:eastAsia="es-ES" w:bidi="he-IL"/>
        </w:rPr>
        <w:t xml:space="preserve">Anualmente se informarán a la Comisión Especial Mixta de Presupuestos los estudios realizados para buscar alternativas de solución al problema energético de la Región de Magallanes y Antártica Chilena.". </w:t>
      </w:r>
      <w:r w:rsidRPr="00F35D64">
        <w:rPr>
          <w:rFonts w:ascii="Arial" w:eastAsia="Times New Roman" w:hAnsi="Arial" w:cs="Times New Roman"/>
          <w:b/>
          <w:sz w:val="24"/>
          <w:szCs w:val="20"/>
          <w:lang w:val="es-ES" w:eastAsia="es-ES" w:bidi="he-IL"/>
        </w:rPr>
        <w:t>(Unanimidad 20x0. Indicación número 11).</w:t>
      </w:r>
      <w:r w:rsidRPr="00F35D64">
        <w:rPr>
          <w:rFonts w:ascii="Arial" w:eastAsia="Times New Roman" w:hAnsi="Arial" w:cs="Times New Roman"/>
          <w:sz w:val="24"/>
          <w:szCs w:val="20"/>
          <w:lang w:val="es-ES" w:eastAsia="es-ES" w:bidi="he-IL"/>
        </w:rPr>
        <w:t xml:space="preserve"> </w:t>
      </w:r>
    </w:p>
    <w:p w:rsidR="00204922" w:rsidRPr="00F35D64" w:rsidRDefault="00204922" w:rsidP="00D423CD">
      <w:pPr>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w:t>
      </w:r>
      <w:r w:rsidR="00D423CD" w:rsidRPr="00F35D64">
        <w:rPr>
          <w:rFonts w:ascii="Arial" w:eastAsia="Times New Roman" w:hAnsi="Arial" w:cs="Arial"/>
          <w:b/>
          <w:sz w:val="24"/>
          <w:szCs w:val="20"/>
          <w:lang w:val="es-ES" w:eastAsia="he-IL" w:bidi="he-IL"/>
        </w:rPr>
        <w:t xml:space="preserve">; </w:t>
      </w:r>
      <w:r w:rsidRPr="00F35D64">
        <w:rPr>
          <w:rFonts w:ascii="Arial" w:eastAsia="Times New Roman" w:hAnsi="Arial" w:cs="Arial"/>
          <w:b/>
          <w:sz w:val="24"/>
          <w:szCs w:val="20"/>
          <w:lang w:val="es-ES" w:eastAsia="he-IL" w:bidi="he-IL"/>
        </w:rPr>
        <w:t>Programa 03</w:t>
      </w:r>
      <w:r w:rsidR="00D423CD" w:rsidRPr="00F35D64">
        <w:rPr>
          <w:rFonts w:ascii="Arial" w:eastAsia="Times New Roman" w:hAnsi="Arial" w:cs="Arial"/>
          <w:b/>
          <w:sz w:val="24"/>
          <w:szCs w:val="20"/>
          <w:lang w:val="es-ES" w:eastAsia="he-IL" w:bidi="he-IL"/>
        </w:rPr>
        <w:t xml:space="preserve"> (</w:t>
      </w:r>
      <w:r w:rsidRPr="00F35D64">
        <w:rPr>
          <w:rFonts w:ascii="Arial" w:eastAsia="Times New Roman" w:hAnsi="Arial" w:cs="Arial"/>
          <w:b/>
          <w:sz w:val="24"/>
          <w:szCs w:val="20"/>
          <w:lang w:val="es-ES" w:eastAsia="he-IL" w:bidi="he-IL"/>
        </w:rPr>
        <w:t>Apoyo al Desarrollo de Energías Renovables No Convencionales</w:t>
      </w:r>
      <w:r w:rsidR="00D423CD" w:rsidRPr="00F35D64">
        <w:rPr>
          <w:rFonts w:ascii="Arial" w:eastAsia="Times New Roman" w:hAnsi="Arial" w:cs="Arial"/>
          <w:b/>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D55213" w:rsidRPr="00F35D64" w:rsidRDefault="00D55213" w:rsidP="00D55213">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xml:space="preserve">- Incorporar el siguiente inciso final, nuevo, en las glosas 02 y 03 asociadas al Subtítulo 24, ítem 03, asignaciones 003 </w:t>
      </w:r>
      <w:r w:rsidR="00975336" w:rsidRPr="00F35D64">
        <w:rPr>
          <w:rFonts w:ascii="Arial" w:eastAsia="Times New Roman" w:hAnsi="Arial" w:cs="Arial"/>
          <w:sz w:val="24"/>
          <w:szCs w:val="20"/>
          <w:lang w:val="es-ES" w:eastAsia="he-IL" w:bidi="he-IL"/>
        </w:rPr>
        <w:t>(</w:t>
      </w:r>
      <w:r w:rsidRPr="00F35D64">
        <w:rPr>
          <w:rFonts w:ascii="Arial" w:eastAsia="Times New Roman" w:hAnsi="Arial" w:cs="Arial"/>
          <w:sz w:val="24"/>
          <w:szCs w:val="20"/>
          <w:lang w:val="es-ES" w:eastAsia="he-IL" w:bidi="he-IL"/>
        </w:rPr>
        <w:t>Apoyo al Desarrollo de Energías Renovables no Convencionales</w:t>
      </w:r>
      <w:r w:rsidR="00975336" w:rsidRPr="00F35D64">
        <w:rPr>
          <w:rFonts w:ascii="Arial" w:eastAsia="Times New Roman" w:hAnsi="Arial" w:cs="Arial"/>
          <w:sz w:val="24"/>
          <w:szCs w:val="20"/>
          <w:lang w:val="es-ES" w:eastAsia="he-IL" w:bidi="he-IL"/>
        </w:rPr>
        <w:t>) y 008 (</w:t>
      </w:r>
      <w:r w:rsidRPr="00F35D64">
        <w:rPr>
          <w:rFonts w:ascii="Arial" w:eastAsia="Times New Roman" w:hAnsi="Arial" w:cs="Arial"/>
          <w:sz w:val="24"/>
          <w:szCs w:val="20"/>
          <w:lang w:val="es-ES" w:eastAsia="he-IL" w:bidi="he-IL"/>
        </w:rPr>
        <w:t>Proyectos Energías Renovables no Convencionales</w:t>
      </w:r>
      <w:r w:rsidR="00975336" w:rsidRPr="00F35D64">
        <w:rPr>
          <w:rFonts w:ascii="Arial" w:eastAsia="Times New Roman" w:hAnsi="Arial" w:cs="Arial"/>
          <w:sz w:val="24"/>
          <w:szCs w:val="20"/>
          <w:lang w:val="es-ES" w:eastAsia="he-IL" w:bidi="he-IL"/>
        </w:rPr>
        <w:t>)</w:t>
      </w:r>
      <w:r w:rsidRPr="00F35D64">
        <w:rPr>
          <w:rFonts w:ascii="Arial" w:eastAsia="Times New Roman" w:hAnsi="Arial" w:cs="Arial"/>
          <w:sz w:val="24"/>
          <w:szCs w:val="20"/>
          <w:lang w:val="es-ES" w:eastAsia="he-IL" w:bidi="he-IL"/>
        </w:rPr>
        <w:t>, respectivamente:</w:t>
      </w:r>
    </w:p>
    <w:p w:rsidR="00D55213" w:rsidRPr="00F35D64" w:rsidRDefault="00D55213" w:rsidP="00D55213">
      <w:pPr>
        <w:spacing w:after="0" w:line="240" w:lineRule="auto"/>
        <w:ind w:firstLine="2835"/>
        <w:jc w:val="both"/>
        <w:rPr>
          <w:rFonts w:ascii="Arial" w:eastAsia="Times New Roman" w:hAnsi="Arial" w:cs="Arial"/>
          <w:sz w:val="24"/>
          <w:szCs w:val="20"/>
          <w:lang w:val="es-ES" w:eastAsia="he-IL" w:bidi="he-IL"/>
        </w:rPr>
      </w:pPr>
    </w:p>
    <w:p w:rsidR="00D55213" w:rsidRPr="00F35D64" w:rsidRDefault="00D55213" w:rsidP="00D55213">
      <w:pPr>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sz w:val="24"/>
          <w:szCs w:val="20"/>
          <w:lang w:val="es-ES" w:eastAsia="he-IL" w:bidi="he-IL"/>
        </w:rPr>
        <w:t xml:space="preserve">“Se informará trimestralmente a la Quinta Subcomisión Especial Mixta de Presupuestos acerca de los proyectos comunitarios y de cooperativas eléctricas, si los hubiere.”. </w:t>
      </w:r>
      <w:r w:rsidRPr="00F35D64">
        <w:rPr>
          <w:rFonts w:ascii="Arial" w:eastAsia="Times New Roman" w:hAnsi="Arial" w:cs="Arial"/>
          <w:b/>
          <w:sz w:val="24"/>
          <w:szCs w:val="20"/>
          <w:lang w:val="es-ES" w:eastAsia="he-IL" w:bidi="he-IL"/>
        </w:rPr>
        <w:t>(Unanimidad 13x0. Aprobación enmienda Subcomisión).</w:t>
      </w:r>
    </w:p>
    <w:p w:rsidR="00D423CD" w:rsidRPr="00F35D64" w:rsidRDefault="00D423CD" w:rsidP="00D423CD">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lastRenderedPageBreak/>
        <w:t xml:space="preserve">- Incorporar </w:t>
      </w:r>
      <w:r w:rsidR="001C0EDC" w:rsidRPr="00F35D64">
        <w:rPr>
          <w:rFonts w:ascii="Arial" w:eastAsia="Times New Roman" w:hAnsi="Arial" w:cs="Times New Roman"/>
          <w:sz w:val="24"/>
          <w:szCs w:val="20"/>
          <w:lang w:val="es-ES" w:eastAsia="es-ES" w:bidi="he-IL"/>
        </w:rPr>
        <w:t xml:space="preserve">el siguiente </w:t>
      </w:r>
      <w:r w:rsidRPr="00F35D64">
        <w:rPr>
          <w:rFonts w:ascii="Arial" w:eastAsia="Times New Roman" w:hAnsi="Arial" w:cs="Times New Roman"/>
          <w:sz w:val="24"/>
          <w:szCs w:val="20"/>
          <w:lang w:val="es-ES" w:eastAsia="es-ES" w:bidi="he-IL"/>
        </w:rPr>
        <w:t>inciso segundo</w:t>
      </w:r>
      <w:r w:rsidR="001C0EDC" w:rsidRPr="00F35D64">
        <w:rPr>
          <w:rFonts w:ascii="Arial" w:eastAsia="Times New Roman" w:hAnsi="Arial" w:cs="Times New Roman"/>
          <w:sz w:val="24"/>
          <w:szCs w:val="20"/>
          <w:lang w:val="es-ES" w:eastAsia="es-ES" w:bidi="he-IL"/>
        </w:rPr>
        <w:t>, nuevo,</w:t>
      </w:r>
      <w:r w:rsidRPr="00F35D64">
        <w:rPr>
          <w:rFonts w:ascii="Arial" w:eastAsia="Times New Roman" w:hAnsi="Arial" w:cs="Times New Roman"/>
          <w:sz w:val="24"/>
          <w:szCs w:val="20"/>
          <w:lang w:val="es-ES" w:eastAsia="es-ES" w:bidi="he-IL"/>
        </w:rPr>
        <w:t xml:space="preserve"> en la glosa 04 asociada al Subtítulo 33</w:t>
      </w:r>
      <w:r w:rsidR="001C0EDC" w:rsidRPr="00F35D64">
        <w:rPr>
          <w:rFonts w:ascii="Arial" w:eastAsia="Times New Roman" w:hAnsi="Arial" w:cs="Times New Roman"/>
          <w:sz w:val="24"/>
          <w:szCs w:val="20"/>
          <w:lang w:val="es-ES" w:eastAsia="es-ES" w:bidi="he-IL"/>
        </w:rPr>
        <w:t xml:space="preserve">, </w:t>
      </w:r>
      <w:r w:rsidRPr="00F35D64">
        <w:rPr>
          <w:rFonts w:ascii="Arial" w:eastAsia="Times New Roman" w:hAnsi="Arial" w:cs="Times New Roman"/>
          <w:sz w:val="24"/>
          <w:szCs w:val="20"/>
          <w:lang w:val="es-ES" w:eastAsia="es-ES" w:bidi="he-IL"/>
        </w:rPr>
        <w:t>ítem 02, asignación 001 (Subsecretaría de Vivienda y Urbanismo):</w:t>
      </w:r>
    </w:p>
    <w:p w:rsidR="00D423CD" w:rsidRPr="00F35D64" w:rsidRDefault="00D423CD" w:rsidP="00D423CD">
      <w:pPr>
        <w:spacing w:after="0" w:line="240" w:lineRule="atLeast"/>
        <w:ind w:right="51" w:firstLine="2835"/>
        <w:jc w:val="both"/>
        <w:rPr>
          <w:rFonts w:ascii="Arial" w:eastAsia="Times New Roman" w:hAnsi="Arial" w:cs="Times New Roman"/>
          <w:sz w:val="24"/>
          <w:szCs w:val="20"/>
          <w:lang w:val="es-ES" w:eastAsia="es-ES" w:bidi="he-IL"/>
        </w:rPr>
      </w:pPr>
    </w:p>
    <w:p w:rsidR="00D423CD" w:rsidRPr="00F35D64" w:rsidRDefault="00D423CD" w:rsidP="00D423CD">
      <w:pPr>
        <w:spacing w:after="0" w:line="240" w:lineRule="atLeast"/>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 xml:space="preserve">“El Ministerio de Energía remitirá a la Comisión Especial Mixta de Presupuestos un cronograma con la implementación y puesta en marcha de la instalación de dichos Sistemas, así como </w:t>
      </w:r>
      <w:r w:rsidR="001C0EDC" w:rsidRPr="00F35D64">
        <w:rPr>
          <w:rFonts w:ascii="Arial" w:eastAsia="Times New Roman" w:hAnsi="Arial" w:cs="Times New Roman"/>
          <w:sz w:val="24"/>
          <w:szCs w:val="20"/>
          <w:lang w:val="es-ES" w:eastAsia="es-ES" w:bidi="he-IL"/>
        </w:rPr>
        <w:t xml:space="preserve">el </w:t>
      </w:r>
      <w:r w:rsidRPr="00F35D64">
        <w:rPr>
          <w:rFonts w:ascii="Arial" w:eastAsia="Times New Roman" w:hAnsi="Arial" w:cs="Times New Roman"/>
          <w:sz w:val="24"/>
          <w:szCs w:val="20"/>
          <w:lang w:val="es-ES" w:eastAsia="es-ES" w:bidi="he-IL"/>
        </w:rPr>
        <w:t xml:space="preserve"> mecanismo de evaluación de </w:t>
      </w:r>
      <w:r w:rsidR="001C0EDC" w:rsidRPr="00F35D64">
        <w:rPr>
          <w:rFonts w:ascii="Arial" w:eastAsia="Times New Roman" w:hAnsi="Arial" w:cs="Times New Roman"/>
          <w:sz w:val="24"/>
          <w:szCs w:val="20"/>
          <w:lang w:val="es-ES" w:eastAsia="es-ES" w:bidi="he-IL"/>
        </w:rPr>
        <w:t>los señalados Pro</w:t>
      </w:r>
      <w:r w:rsidRPr="00F35D64">
        <w:rPr>
          <w:rFonts w:ascii="Arial" w:eastAsia="Times New Roman" w:hAnsi="Arial" w:cs="Times New Roman"/>
          <w:sz w:val="24"/>
          <w:szCs w:val="20"/>
          <w:lang w:val="es-ES" w:eastAsia="es-ES" w:bidi="he-IL"/>
        </w:rPr>
        <w:t>grama</w:t>
      </w:r>
      <w:r w:rsidR="001C0EDC" w:rsidRPr="00F35D64">
        <w:rPr>
          <w:rFonts w:ascii="Arial" w:eastAsia="Times New Roman" w:hAnsi="Arial" w:cs="Times New Roman"/>
          <w:sz w:val="24"/>
          <w:szCs w:val="20"/>
          <w:lang w:val="es-ES" w:eastAsia="es-ES" w:bidi="he-IL"/>
        </w:rPr>
        <w:t>s</w:t>
      </w:r>
      <w:r w:rsidRPr="00F35D64">
        <w:rPr>
          <w:rFonts w:ascii="Arial" w:eastAsia="Times New Roman" w:hAnsi="Arial" w:cs="Times New Roman"/>
          <w:sz w:val="24"/>
          <w:szCs w:val="20"/>
          <w:lang w:val="es-ES" w:eastAsia="es-ES" w:bidi="he-IL"/>
        </w:rPr>
        <w:t>. Adicionalmente, deberá enviar trimestralmente a dicha comisión un informe detallado sobre el grado de cumplimiento de las metas propuestas y el estado de ejecución de sus recursos”.</w:t>
      </w:r>
      <w:r w:rsidR="00D0581F" w:rsidRPr="00F35D64">
        <w:rPr>
          <w:rFonts w:ascii="Arial" w:eastAsia="Times New Roman" w:hAnsi="Arial" w:cs="Times New Roman"/>
          <w:sz w:val="24"/>
          <w:szCs w:val="20"/>
          <w:lang w:val="es-ES" w:eastAsia="es-ES" w:bidi="he-IL"/>
        </w:rPr>
        <w:t xml:space="preserve"> </w:t>
      </w:r>
      <w:r w:rsidR="00D0581F" w:rsidRPr="00F35D64">
        <w:rPr>
          <w:rFonts w:ascii="Arial" w:eastAsia="Times New Roman" w:hAnsi="Arial" w:cs="Times New Roman"/>
          <w:b/>
          <w:sz w:val="24"/>
          <w:szCs w:val="20"/>
          <w:lang w:val="es-ES" w:eastAsia="es-ES" w:bidi="he-IL"/>
        </w:rPr>
        <w:t xml:space="preserve">(Unanimidad </w:t>
      </w:r>
      <w:r w:rsidR="00ED1D9F" w:rsidRPr="00F35D64">
        <w:rPr>
          <w:rFonts w:ascii="Arial" w:eastAsia="Times New Roman" w:hAnsi="Arial" w:cs="Times New Roman"/>
          <w:b/>
          <w:sz w:val="24"/>
          <w:szCs w:val="20"/>
          <w:lang w:val="es-ES" w:eastAsia="es-ES" w:bidi="he-IL"/>
        </w:rPr>
        <w:t>19</w:t>
      </w:r>
      <w:r w:rsidR="00D0581F" w:rsidRPr="00F35D64">
        <w:rPr>
          <w:rFonts w:ascii="Arial" w:eastAsia="Times New Roman" w:hAnsi="Arial" w:cs="Times New Roman"/>
          <w:b/>
          <w:sz w:val="24"/>
          <w:szCs w:val="20"/>
          <w:lang w:val="es-ES" w:eastAsia="es-ES" w:bidi="he-IL"/>
        </w:rPr>
        <w:t>x0. Indicación número 14).</w:t>
      </w:r>
    </w:p>
    <w:p w:rsidR="00D55213" w:rsidRPr="00F35D64" w:rsidRDefault="00D55213" w:rsidP="00D423CD">
      <w:pPr>
        <w:spacing w:after="0" w:line="240" w:lineRule="atLeast"/>
        <w:ind w:right="51" w:firstLine="2835"/>
        <w:jc w:val="both"/>
        <w:rPr>
          <w:rFonts w:ascii="Arial" w:eastAsia="Times New Roman" w:hAnsi="Arial" w:cs="Times New Roman"/>
          <w:b/>
          <w:sz w:val="24"/>
          <w:szCs w:val="20"/>
          <w:lang w:val="es-ES" w:eastAsia="es-ES" w:bidi="he-IL"/>
        </w:rPr>
      </w:pP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xml:space="preserve">- Agregar la siguiente </w:t>
      </w:r>
      <w:r w:rsidR="00D0581F" w:rsidRPr="00F35D64">
        <w:rPr>
          <w:rFonts w:ascii="Arial" w:eastAsia="Times New Roman" w:hAnsi="Arial" w:cs="Arial"/>
          <w:sz w:val="24"/>
          <w:szCs w:val="20"/>
          <w:lang w:val="es-ES" w:eastAsia="he-IL" w:bidi="he-IL"/>
        </w:rPr>
        <w:t>g</w:t>
      </w:r>
      <w:r w:rsidRPr="00F35D64">
        <w:rPr>
          <w:rFonts w:ascii="Arial" w:eastAsia="Times New Roman" w:hAnsi="Arial" w:cs="Arial"/>
          <w:sz w:val="24"/>
          <w:szCs w:val="20"/>
          <w:lang w:val="es-ES" w:eastAsia="he-IL" w:bidi="he-IL"/>
        </w:rPr>
        <w:t>losa 05</w:t>
      </w:r>
      <w:r w:rsidR="00D0581F" w:rsidRPr="00F35D64">
        <w:rPr>
          <w:rFonts w:ascii="Arial" w:eastAsia="Times New Roman" w:hAnsi="Arial" w:cs="Arial"/>
          <w:sz w:val="24"/>
          <w:szCs w:val="20"/>
          <w:lang w:val="es-ES" w:eastAsia="he-IL" w:bidi="he-IL"/>
        </w:rPr>
        <w:t>, nueva, asociada a todo el Programa</w:t>
      </w:r>
      <w:r w:rsidRPr="00F35D64">
        <w:rPr>
          <w:rFonts w:ascii="Arial" w:eastAsia="Times New Roman" w:hAnsi="Arial" w:cs="Arial"/>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sz w:val="24"/>
          <w:szCs w:val="20"/>
          <w:lang w:val="es-ES" w:eastAsia="he-IL" w:bidi="he-IL"/>
        </w:rPr>
        <w:t>“05 Se informará trimestralmente a la Comisión Especial Mixta de Presupuestos respecto de los avances en materia de participación ciudadana y de ordenamiento territorial.”.</w:t>
      </w:r>
      <w:r w:rsidR="00D0581F" w:rsidRPr="00F35D64">
        <w:rPr>
          <w:rFonts w:ascii="Arial" w:eastAsia="Times New Roman" w:hAnsi="Arial" w:cs="Arial"/>
          <w:sz w:val="24"/>
          <w:szCs w:val="20"/>
          <w:lang w:val="es-ES" w:eastAsia="he-IL" w:bidi="he-IL"/>
        </w:rPr>
        <w:t xml:space="preserve"> </w:t>
      </w:r>
      <w:r w:rsidR="00D0581F" w:rsidRPr="00F35D64">
        <w:rPr>
          <w:rFonts w:ascii="Arial" w:eastAsia="Times New Roman" w:hAnsi="Arial" w:cs="Arial"/>
          <w:b/>
          <w:sz w:val="24"/>
          <w:szCs w:val="20"/>
          <w:lang w:val="es-ES" w:eastAsia="he-IL" w:bidi="he-IL"/>
        </w:rPr>
        <w:t xml:space="preserve">(Unanimidad 13x0. Aprobación enmienda </w:t>
      </w:r>
      <w:r w:rsidR="00D55213" w:rsidRPr="00F35D64">
        <w:rPr>
          <w:rFonts w:ascii="Arial" w:eastAsia="Times New Roman" w:hAnsi="Arial" w:cs="Arial"/>
          <w:b/>
          <w:sz w:val="24"/>
          <w:szCs w:val="20"/>
          <w:lang w:val="es-ES" w:eastAsia="he-IL" w:bidi="he-IL"/>
        </w:rPr>
        <w:t>Subcomisión</w:t>
      </w:r>
      <w:r w:rsidR="00D0581F" w:rsidRPr="00F35D64">
        <w:rPr>
          <w:rFonts w:ascii="Arial" w:eastAsia="Times New Roman" w:hAnsi="Arial" w:cs="Arial"/>
          <w:b/>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D55213">
      <w:pPr>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w:t>
      </w:r>
      <w:r w:rsidR="00D55213" w:rsidRPr="00F35D64">
        <w:rPr>
          <w:rFonts w:ascii="Arial" w:eastAsia="Times New Roman" w:hAnsi="Arial" w:cs="Arial"/>
          <w:b/>
          <w:sz w:val="24"/>
          <w:szCs w:val="20"/>
          <w:lang w:val="es-ES" w:eastAsia="he-IL" w:bidi="he-IL"/>
        </w:rPr>
        <w:t xml:space="preserve">; </w:t>
      </w:r>
      <w:r w:rsidRPr="00F35D64">
        <w:rPr>
          <w:rFonts w:ascii="Arial" w:eastAsia="Times New Roman" w:hAnsi="Arial" w:cs="Arial"/>
          <w:b/>
          <w:sz w:val="24"/>
          <w:szCs w:val="20"/>
          <w:lang w:val="es-ES" w:eastAsia="he-IL" w:bidi="he-IL"/>
        </w:rPr>
        <w:t>Programa 04</w:t>
      </w:r>
      <w:r w:rsidR="00D55213" w:rsidRPr="00F35D64">
        <w:rPr>
          <w:rFonts w:ascii="Arial" w:eastAsia="Times New Roman" w:hAnsi="Arial" w:cs="Arial"/>
          <w:b/>
          <w:sz w:val="24"/>
          <w:szCs w:val="20"/>
          <w:lang w:val="es-ES" w:eastAsia="he-IL" w:bidi="he-IL"/>
        </w:rPr>
        <w:t xml:space="preserve"> (</w:t>
      </w:r>
      <w:r w:rsidRPr="00F35D64">
        <w:rPr>
          <w:rFonts w:ascii="Arial" w:eastAsia="Times New Roman" w:hAnsi="Arial" w:cs="Arial"/>
          <w:b/>
          <w:sz w:val="24"/>
          <w:szCs w:val="20"/>
          <w:lang w:val="es-ES" w:eastAsia="he-IL" w:bidi="he-IL"/>
        </w:rPr>
        <w:t>Energización Rural y Social</w:t>
      </w:r>
      <w:r w:rsidR="00D55213" w:rsidRPr="00F35D64">
        <w:rPr>
          <w:rFonts w:ascii="Arial" w:eastAsia="Times New Roman" w:hAnsi="Arial" w:cs="Arial"/>
          <w:b/>
          <w:sz w:val="24"/>
          <w:szCs w:val="20"/>
          <w:lang w:val="es-ES" w:eastAsia="he-IL" w:bidi="he-IL"/>
        </w:rPr>
        <w:t>)</w:t>
      </w:r>
      <w:r w:rsidR="004B4D9A" w:rsidRPr="00F35D64">
        <w:rPr>
          <w:rFonts w:ascii="Arial" w:eastAsia="Times New Roman" w:hAnsi="Arial" w:cs="Arial"/>
          <w:b/>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xml:space="preserve">- Agregar </w:t>
      </w:r>
      <w:r w:rsidR="00ED1D9F" w:rsidRPr="00F35D64">
        <w:rPr>
          <w:rFonts w:ascii="Arial" w:eastAsia="Times New Roman" w:hAnsi="Arial" w:cs="Arial"/>
          <w:sz w:val="24"/>
          <w:szCs w:val="20"/>
          <w:lang w:val="es-ES" w:eastAsia="he-IL" w:bidi="he-IL"/>
        </w:rPr>
        <w:t>el siguiente inciso final en la</w:t>
      </w:r>
      <w:r w:rsidRPr="00F35D64">
        <w:rPr>
          <w:rFonts w:ascii="Arial" w:eastAsia="Times New Roman" w:hAnsi="Arial" w:cs="Arial"/>
          <w:sz w:val="24"/>
          <w:szCs w:val="20"/>
          <w:lang w:val="es-ES" w:eastAsia="he-IL" w:bidi="he-IL"/>
        </w:rPr>
        <w:t xml:space="preserve"> </w:t>
      </w:r>
      <w:r w:rsidR="001178CD" w:rsidRPr="00F35D64">
        <w:rPr>
          <w:rFonts w:ascii="Arial" w:eastAsia="Times New Roman" w:hAnsi="Arial" w:cs="Arial"/>
          <w:sz w:val="24"/>
          <w:szCs w:val="20"/>
          <w:lang w:val="es-ES" w:eastAsia="he-IL" w:bidi="he-IL"/>
        </w:rPr>
        <w:t>g</w:t>
      </w:r>
      <w:r w:rsidRPr="00F35D64">
        <w:rPr>
          <w:rFonts w:ascii="Arial" w:eastAsia="Times New Roman" w:hAnsi="Arial" w:cs="Arial"/>
          <w:sz w:val="24"/>
          <w:szCs w:val="20"/>
          <w:lang w:val="es-ES" w:eastAsia="he-IL" w:bidi="he-IL"/>
        </w:rPr>
        <w:t>losa 02 asociada al Subtítu</w:t>
      </w:r>
      <w:r w:rsidR="00975336" w:rsidRPr="00F35D64">
        <w:rPr>
          <w:rFonts w:ascii="Arial" w:eastAsia="Times New Roman" w:hAnsi="Arial" w:cs="Arial"/>
          <w:sz w:val="24"/>
          <w:szCs w:val="20"/>
          <w:lang w:val="es-ES" w:eastAsia="he-IL" w:bidi="he-IL"/>
        </w:rPr>
        <w:t xml:space="preserve">lo 24, </w:t>
      </w:r>
      <w:r w:rsidR="00F248F2" w:rsidRPr="00F35D64">
        <w:rPr>
          <w:rFonts w:ascii="Arial" w:eastAsia="Times New Roman" w:hAnsi="Arial" w:cs="Arial"/>
          <w:sz w:val="24"/>
          <w:szCs w:val="20"/>
          <w:lang w:val="es-ES" w:eastAsia="he-IL" w:bidi="he-IL"/>
        </w:rPr>
        <w:t>Í</w:t>
      </w:r>
      <w:r w:rsidR="00975336" w:rsidRPr="00F35D64">
        <w:rPr>
          <w:rFonts w:ascii="Arial" w:eastAsia="Times New Roman" w:hAnsi="Arial" w:cs="Arial"/>
          <w:sz w:val="24"/>
          <w:szCs w:val="20"/>
          <w:lang w:val="es-ES" w:eastAsia="he-IL" w:bidi="he-IL"/>
        </w:rPr>
        <w:t xml:space="preserve">tem 03, </w:t>
      </w:r>
      <w:r w:rsidR="00F248F2" w:rsidRPr="00F35D64">
        <w:rPr>
          <w:rFonts w:ascii="Arial" w:eastAsia="Times New Roman" w:hAnsi="Arial" w:cs="Arial"/>
          <w:sz w:val="24"/>
          <w:szCs w:val="20"/>
          <w:lang w:val="es-ES" w:eastAsia="he-IL" w:bidi="he-IL"/>
        </w:rPr>
        <w:t>A</w:t>
      </w:r>
      <w:r w:rsidR="00975336" w:rsidRPr="00F35D64">
        <w:rPr>
          <w:rFonts w:ascii="Arial" w:eastAsia="Times New Roman" w:hAnsi="Arial" w:cs="Arial"/>
          <w:sz w:val="24"/>
          <w:szCs w:val="20"/>
          <w:lang w:val="es-ES" w:eastAsia="he-IL" w:bidi="he-IL"/>
        </w:rPr>
        <w:t>signación 004 (</w:t>
      </w:r>
      <w:r w:rsidRPr="00F35D64">
        <w:rPr>
          <w:rFonts w:ascii="Arial" w:eastAsia="Times New Roman" w:hAnsi="Arial" w:cs="Arial"/>
          <w:sz w:val="24"/>
          <w:szCs w:val="20"/>
          <w:lang w:val="es-ES" w:eastAsia="he-IL" w:bidi="he-IL"/>
        </w:rPr>
        <w:t>Aplicación Programa Energización Rural y Social</w:t>
      </w:r>
      <w:r w:rsidR="00975336" w:rsidRPr="00F35D64">
        <w:rPr>
          <w:rFonts w:ascii="Arial" w:eastAsia="Times New Roman" w:hAnsi="Arial" w:cs="Arial"/>
          <w:sz w:val="24"/>
          <w:szCs w:val="20"/>
          <w:lang w:val="es-ES" w:eastAsia="he-IL" w:bidi="he-IL"/>
        </w:rPr>
        <w:t>)</w:t>
      </w:r>
      <w:r w:rsidRPr="00F35D64">
        <w:rPr>
          <w:rFonts w:ascii="Arial" w:eastAsia="Times New Roman" w:hAnsi="Arial" w:cs="Arial"/>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sz w:val="24"/>
          <w:szCs w:val="20"/>
          <w:lang w:val="es-ES" w:eastAsia="he-IL" w:bidi="he-IL"/>
        </w:rPr>
        <w:t>“Se informará trimestralmente a la Quinta Subcomisión Especial Mixta de Presupuestos acerca de los proyectos comunitarios y de cooperativas eléctricas, si los hubiere.”.</w:t>
      </w:r>
      <w:r w:rsidR="00ED1D9F" w:rsidRPr="00F35D64">
        <w:rPr>
          <w:rFonts w:ascii="Arial" w:eastAsia="Times New Roman" w:hAnsi="Arial" w:cs="Arial"/>
          <w:b/>
          <w:sz w:val="24"/>
          <w:szCs w:val="20"/>
          <w:lang w:val="es-ES" w:eastAsia="he-IL" w:bidi="he-IL"/>
        </w:rPr>
        <w:t xml:space="preserve"> (Unanimidad 13x0. Aprobación enmienda Subcomisión).</w:t>
      </w:r>
    </w:p>
    <w:p w:rsidR="00ED1D9F" w:rsidRPr="00F35D64" w:rsidRDefault="00ED1D9F" w:rsidP="00204922">
      <w:pPr>
        <w:spacing w:after="0" w:line="240" w:lineRule="auto"/>
        <w:ind w:firstLine="2835"/>
        <w:jc w:val="both"/>
        <w:rPr>
          <w:rFonts w:ascii="Arial" w:eastAsia="Times New Roman" w:hAnsi="Arial" w:cs="Arial"/>
          <w:sz w:val="24"/>
          <w:szCs w:val="20"/>
          <w:lang w:val="es-ES" w:eastAsia="he-IL" w:bidi="he-IL"/>
        </w:rPr>
      </w:pPr>
    </w:p>
    <w:p w:rsidR="00ED1D9F" w:rsidRPr="00F35D64" w:rsidRDefault="00ED1D9F" w:rsidP="00ED1D9F">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xml:space="preserve">- Agregar los siguientes incisos finales en la glosa 03 asociada al Subtítulo 33, </w:t>
      </w:r>
      <w:r w:rsidR="00F248F2" w:rsidRPr="00F35D64">
        <w:rPr>
          <w:rFonts w:ascii="Arial" w:eastAsia="Times New Roman" w:hAnsi="Arial" w:cs="Arial"/>
          <w:sz w:val="24"/>
          <w:szCs w:val="20"/>
          <w:lang w:val="es-ES" w:eastAsia="he-IL" w:bidi="he-IL"/>
        </w:rPr>
        <w:t>Í</w:t>
      </w:r>
      <w:r w:rsidRPr="00F35D64">
        <w:rPr>
          <w:rFonts w:ascii="Arial" w:eastAsia="Times New Roman" w:hAnsi="Arial" w:cs="Arial"/>
          <w:sz w:val="24"/>
          <w:szCs w:val="20"/>
          <w:lang w:val="es-ES" w:eastAsia="he-IL" w:bidi="he-IL"/>
        </w:rPr>
        <w:t xml:space="preserve">tem 03, </w:t>
      </w:r>
      <w:r w:rsidR="00F248F2" w:rsidRPr="00F35D64">
        <w:rPr>
          <w:rFonts w:ascii="Arial" w:eastAsia="Times New Roman" w:hAnsi="Arial" w:cs="Arial"/>
          <w:sz w:val="24"/>
          <w:szCs w:val="20"/>
          <w:lang w:val="es-ES" w:eastAsia="he-IL" w:bidi="he-IL"/>
        </w:rPr>
        <w:t>A</w:t>
      </w:r>
      <w:r w:rsidRPr="00F35D64">
        <w:rPr>
          <w:rFonts w:ascii="Arial" w:eastAsia="Times New Roman" w:hAnsi="Arial" w:cs="Arial"/>
          <w:sz w:val="24"/>
          <w:szCs w:val="20"/>
          <w:lang w:val="es-ES" w:eastAsia="he-IL" w:bidi="he-IL"/>
        </w:rPr>
        <w:t xml:space="preserve">signación 002 </w:t>
      </w:r>
      <w:r w:rsidR="00975336" w:rsidRPr="00F35D64">
        <w:rPr>
          <w:rFonts w:ascii="Arial" w:eastAsia="Times New Roman" w:hAnsi="Arial" w:cs="Arial"/>
          <w:sz w:val="24"/>
          <w:szCs w:val="20"/>
          <w:lang w:val="es-ES" w:eastAsia="he-IL" w:bidi="he-IL"/>
        </w:rPr>
        <w:t>(</w:t>
      </w:r>
      <w:r w:rsidRPr="00F35D64">
        <w:rPr>
          <w:rFonts w:ascii="Arial" w:eastAsia="Times New Roman" w:hAnsi="Arial" w:cs="Arial"/>
          <w:sz w:val="24"/>
          <w:szCs w:val="20"/>
          <w:lang w:val="es-ES" w:eastAsia="he-IL" w:bidi="he-IL"/>
        </w:rPr>
        <w:t>Subsecretaría de Desarrollo Regional y Administrativo-Programa 05</w:t>
      </w:r>
      <w:r w:rsidR="00975336" w:rsidRPr="00F35D64">
        <w:rPr>
          <w:rFonts w:ascii="Arial" w:eastAsia="Times New Roman" w:hAnsi="Arial" w:cs="Arial"/>
          <w:sz w:val="24"/>
          <w:szCs w:val="20"/>
          <w:lang w:val="es-ES" w:eastAsia="he-IL" w:bidi="he-IL"/>
        </w:rPr>
        <w:t>)</w:t>
      </w:r>
      <w:r w:rsidRPr="00F35D64">
        <w:rPr>
          <w:rFonts w:ascii="Arial" w:eastAsia="Times New Roman" w:hAnsi="Arial" w:cs="Arial"/>
          <w:sz w:val="24"/>
          <w:szCs w:val="20"/>
          <w:lang w:val="es-ES" w:eastAsia="he-IL" w:bidi="he-IL"/>
        </w:rPr>
        <w:t>:</w:t>
      </w:r>
    </w:p>
    <w:p w:rsidR="00ED1D9F" w:rsidRPr="00F35D64" w:rsidRDefault="00ED1D9F" w:rsidP="00ED1D9F">
      <w:pPr>
        <w:spacing w:after="0" w:line="240" w:lineRule="auto"/>
        <w:ind w:firstLine="2835"/>
        <w:jc w:val="both"/>
        <w:rPr>
          <w:rFonts w:ascii="Arial" w:eastAsia="Times New Roman" w:hAnsi="Arial" w:cs="Arial"/>
          <w:sz w:val="24"/>
          <w:szCs w:val="20"/>
          <w:lang w:val="es-ES" w:eastAsia="he-IL" w:bidi="he-IL"/>
        </w:rPr>
      </w:pPr>
    </w:p>
    <w:p w:rsidR="00ED1D9F" w:rsidRPr="00F35D64" w:rsidRDefault="00ED1D9F" w:rsidP="00ED1D9F">
      <w:pPr>
        <w:spacing w:after="0" w:line="240" w:lineRule="atLeast"/>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“Antes del 31 de enero de 2015, el Ministerio de Energía remitirá a la Comisión Especial Mixta de Presupuestos las metas, objetivos y el mecanismo de evaluación de este Programa. Adicionalmente,  deberá enviar trimestralmente a dicha comisión un informe detallado sobre el grado de cumplimiento de las metas propuestas y el estado de ejecución de sus recursos.</w:t>
      </w:r>
    </w:p>
    <w:p w:rsidR="00ED1D9F" w:rsidRPr="00F35D64" w:rsidRDefault="00ED1D9F" w:rsidP="00ED1D9F">
      <w:pPr>
        <w:spacing w:after="0" w:line="240" w:lineRule="atLeast"/>
        <w:ind w:right="51" w:firstLine="2835"/>
        <w:jc w:val="both"/>
        <w:rPr>
          <w:rFonts w:ascii="Arial" w:eastAsia="Times New Roman" w:hAnsi="Arial" w:cs="Times New Roman"/>
          <w:sz w:val="24"/>
          <w:szCs w:val="20"/>
          <w:lang w:val="es-ES" w:eastAsia="es-ES" w:bidi="he-IL"/>
        </w:rPr>
      </w:pPr>
    </w:p>
    <w:p w:rsidR="00ED1D9F" w:rsidRPr="00F35D64" w:rsidRDefault="00ED1D9F" w:rsidP="00ED1D9F">
      <w:pPr>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sz w:val="24"/>
          <w:szCs w:val="20"/>
          <w:lang w:val="es-ES" w:eastAsia="he-IL" w:bidi="he-IL"/>
        </w:rPr>
        <w:t xml:space="preserve">Asimismo, se informará trimestralmente a la Quinta Subcomisión Especial Mixta de Presupuestos acerca de los proyectos comunitarios y de cooperativas eléctricas, si los hubiere.”. </w:t>
      </w:r>
      <w:r w:rsidRPr="00F35D64">
        <w:rPr>
          <w:rFonts w:ascii="Arial" w:eastAsia="Times New Roman" w:hAnsi="Arial" w:cs="Arial"/>
          <w:b/>
          <w:sz w:val="24"/>
          <w:szCs w:val="20"/>
          <w:lang w:val="es-ES" w:eastAsia="he-IL" w:bidi="he-IL"/>
        </w:rPr>
        <w:t>(Unanimidad 19x0, indicación número 15. Unanimidad 13x</w:t>
      </w:r>
      <w:r w:rsidR="0080350B" w:rsidRPr="00F35D64">
        <w:rPr>
          <w:rFonts w:ascii="Arial" w:eastAsia="Times New Roman" w:hAnsi="Arial" w:cs="Arial"/>
          <w:b/>
          <w:sz w:val="24"/>
          <w:szCs w:val="20"/>
          <w:lang w:val="es-ES" w:eastAsia="he-IL" w:bidi="he-IL"/>
        </w:rPr>
        <w:t>0</w:t>
      </w:r>
      <w:r w:rsidRPr="00F35D64">
        <w:rPr>
          <w:rFonts w:ascii="Arial" w:eastAsia="Times New Roman" w:hAnsi="Arial" w:cs="Arial"/>
          <w:b/>
          <w:sz w:val="24"/>
          <w:szCs w:val="20"/>
          <w:lang w:val="es-ES" w:eastAsia="he-IL" w:bidi="he-IL"/>
        </w:rPr>
        <w:t>, aprobación enmienda Subcomisión).</w:t>
      </w:r>
    </w:p>
    <w:p w:rsidR="00ED1D9F" w:rsidRPr="00F35D64" w:rsidRDefault="00ED1D9F"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9240D5">
      <w:pPr>
        <w:spacing w:after="0" w:line="240" w:lineRule="auto"/>
        <w:jc w:val="both"/>
        <w:rPr>
          <w:rFonts w:ascii="Arial" w:eastAsia="Times New Roman" w:hAnsi="Arial" w:cs="Arial"/>
          <w:b/>
          <w:sz w:val="24"/>
          <w:szCs w:val="20"/>
          <w:lang w:val="es-ES" w:eastAsia="he-IL" w:bidi="he-IL"/>
        </w:rPr>
      </w:pPr>
      <w:r w:rsidRPr="00F35D64">
        <w:rPr>
          <w:rFonts w:ascii="Arial" w:eastAsia="Times New Roman" w:hAnsi="Arial" w:cs="Arial"/>
          <w:b/>
          <w:sz w:val="24"/>
          <w:szCs w:val="20"/>
          <w:lang w:val="es-ES" w:eastAsia="he-IL" w:bidi="he-IL"/>
        </w:rPr>
        <w:t>Capítulo 01</w:t>
      </w:r>
      <w:r w:rsidR="006870A2" w:rsidRPr="00F35D64">
        <w:rPr>
          <w:rFonts w:ascii="Arial" w:eastAsia="Times New Roman" w:hAnsi="Arial" w:cs="Arial"/>
          <w:b/>
          <w:sz w:val="24"/>
          <w:szCs w:val="20"/>
          <w:lang w:val="es-ES" w:eastAsia="he-IL" w:bidi="he-IL"/>
        </w:rPr>
        <w:t xml:space="preserve">; </w:t>
      </w:r>
      <w:r w:rsidRPr="00F35D64">
        <w:rPr>
          <w:rFonts w:ascii="Arial" w:eastAsia="Times New Roman" w:hAnsi="Arial" w:cs="Arial"/>
          <w:b/>
          <w:sz w:val="24"/>
          <w:szCs w:val="20"/>
          <w:lang w:val="es-ES" w:eastAsia="he-IL" w:bidi="he-IL"/>
        </w:rPr>
        <w:t>Programa 05</w:t>
      </w:r>
      <w:r w:rsidR="009240D5" w:rsidRPr="00F35D64">
        <w:rPr>
          <w:rFonts w:ascii="Arial" w:eastAsia="Times New Roman" w:hAnsi="Arial" w:cs="Arial"/>
          <w:b/>
          <w:sz w:val="24"/>
          <w:szCs w:val="20"/>
          <w:lang w:val="es-ES" w:eastAsia="he-IL" w:bidi="he-IL"/>
        </w:rPr>
        <w:t xml:space="preserve"> (</w:t>
      </w:r>
      <w:r w:rsidRPr="00F35D64">
        <w:rPr>
          <w:rFonts w:ascii="Arial" w:eastAsia="Times New Roman" w:hAnsi="Arial" w:cs="Arial"/>
          <w:b/>
          <w:sz w:val="24"/>
          <w:szCs w:val="20"/>
          <w:lang w:val="es-ES" w:eastAsia="he-IL" w:bidi="he-IL"/>
        </w:rPr>
        <w:t>Plan de Acción de Eficiencia Energética</w:t>
      </w:r>
      <w:r w:rsidR="009240D5" w:rsidRPr="00F35D64">
        <w:rPr>
          <w:rFonts w:ascii="Arial" w:eastAsia="Times New Roman" w:hAnsi="Arial" w:cs="Arial"/>
          <w:b/>
          <w:sz w:val="24"/>
          <w:szCs w:val="20"/>
          <w:lang w:val="es-ES" w:eastAsia="he-IL" w:bidi="he-IL"/>
        </w:rPr>
        <w:t>).</w:t>
      </w: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lastRenderedPageBreak/>
        <w:t xml:space="preserve">- Reducir </w:t>
      </w:r>
      <w:r w:rsidR="0080350B" w:rsidRPr="00F35D64">
        <w:rPr>
          <w:rFonts w:ascii="Arial" w:eastAsia="Times New Roman" w:hAnsi="Arial" w:cs="Arial"/>
          <w:sz w:val="24"/>
          <w:szCs w:val="20"/>
          <w:lang w:val="es-ES" w:eastAsia="he-IL" w:bidi="he-IL"/>
        </w:rPr>
        <w:t xml:space="preserve">el monto de </w:t>
      </w:r>
      <w:r w:rsidRPr="00F35D64">
        <w:rPr>
          <w:rFonts w:ascii="Arial" w:eastAsia="Times New Roman" w:hAnsi="Arial" w:cs="Arial"/>
          <w:sz w:val="24"/>
          <w:szCs w:val="20"/>
          <w:lang w:val="es-ES" w:eastAsia="he-IL" w:bidi="he-IL"/>
        </w:rPr>
        <w:t xml:space="preserve">la </w:t>
      </w:r>
      <w:r w:rsidR="00F248F2" w:rsidRPr="00F35D64">
        <w:rPr>
          <w:rFonts w:ascii="Arial" w:eastAsia="Times New Roman" w:hAnsi="Arial" w:cs="Arial"/>
          <w:sz w:val="24"/>
          <w:szCs w:val="20"/>
          <w:lang w:val="es-ES" w:eastAsia="he-IL" w:bidi="he-IL"/>
        </w:rPr>
        <w:t>A</w:t>
      </w:r>
      <w:r w:rsidRPr="00F35D64">
        <w:rPr>
          <w:rFonts w:ascii="Arial" w:eastAsia="Times New Roman" w:hAnsi="Arial" w:cs="Arial"/>
          <w:sz w:val="24"/>
          <w:szCs w:val="20"/>
          <w:lang w:val="es-ES" w:eastAsia="he-IL" w:bidi="he-IL"/>
        </w:rPr>
        <w:t>signación</w:t>
      </w:r>
      <w:r w:rsidR="0080350B" w:rsidRPr="00F35D64">
        <w:rPr>
          <w:rFonts w:ascii="Arial" w:eastAsia="Times New Roman" w:hAnsi="Arial" w:cs="Arial"/>
          <w:sz w:val="24"/>
          <w:szCs w:val="20"/>
          <w:lang w:val="es-ES" w:eastAsia="he-IL" w:bidi="he-IL"/>
        </w:rPr>
        <w:t xml:space="preserve"> 006 </w:t>
      </w:r>
      <w:r w:rsidR="00ED4982" w:rsidRPr="00F35D64">
        <w:rPr>
          <w:rFonts w:ascii="Arial" w:eastAsia="Times New Roman" w:hAnsi="Arial" w:cs="Arial"/>
          <w:sz w:val="24"/>
          <w:szCs w:val="20"/>
          <w:lang w:val="es-ES" w:eastAsia="he-IL" w:bidi="he-IL"/>
        </w:rPr>
        <w:t>(</w:t>
      </w:r>
      <w:r w:rsidR="0080350B" w:rsidRPr="00F35D64">
        <w:rPr>
          <w:rFonts w:ascii="Arial" w:eastAsia="Times New Roman" w:hAnsi="Arial" w:cs="Arial"/>
          <w:sz w:val="24"/>
          <w:szCs w:val="20"/>
          <w:lang w:val="es-ES" w:eastAsia="he-IL" w:bidi="he-IL"/>
        </w:rPr>
        <w:t>Agencia Chilena de Eficiencia Energética</w:t>
      </w:r>
      <w:r w:rsidR="00ED4982" w:rsidRPr="00F35D64">
        <w:rPr>
          <w:rFonts w:ascii="Arial" w:eastAsia="Times New Roman" w:hAnsi="Arial" w:cs="Arial"/>
          <w:sz w:val="24"/>
          <w:szCs w:val="20"/>
          <w:lang w:val="es-ES" w:eastAsia="he-IL" w:bidi="he-IL"/>
        </w:rPr>
        <w:t>)</w:t>
      </w:r>
      <w:r w:rsidRPr="00F35D64">
        <w:rPr>
          <w:rFonts w:ascii="Arial" w:eastAsia="Times New Roman" w:hAnsi="Arial" w:cs="Arial"/>
          <w:sz w:val="24"/>
          <w:szCs w:val="20"/>
          <w:lang w:val="es-ES" w:eastAsia="he-IL" w:bidi="he-IL"/>
        </w:rPr>
        <w:t>,</w:t>
      </w:r>
      <w:r w:rsidR="0080350B" w:rsidRPr="00F35D64">
        <w:rPr>
          <w:rFonts w:ascii="Arial" w:eastAsia="Times New Roman" w:hAnsi="Arial" w:cs="Arial"/>
          <w:sz w:val="24"/>
          <w:szCs w:val="20"/>
          <w:lang w:val="es-ES" w:eastAsia="he-IL" w:bidi="he-IL"/>
        </w:rPr>
        <w:t xml:space="preserve"> asociada al </w:t>
      </w:r>
      <w:r w:rsidR="00F248F2" w:rsidRPr="00F35D64">
        <w:rPr>
          <w:rFonts w:ascii="Arial" w:eastAsia="Times New Roman" w:hAnsi="Arial" w:cs="Arial"/>
          <w:sz w:val="24"/>
          <w:szCs w:val="20"/>
          <w:lang w:val="es-ES" w:eastAsia="he-IL" w:bidi="he-IL"/>
        </w:rPr>
        <w:t>Í</w:t>
      </w:r>
      <w:r w:rsidR="0080350B" w:rsidRPr="00F35D64">
        <w:rPr>
          <w:rFonts w:ascii="Arial" w:eastAsia="Times New Roman" w:hAnsi="Arial" w:cs="Arial"/>
          <w:sz w:val="24"/>
          <w:szCs w:val="20"/>
          <w:lang w:val="es-ES" w:eastAsia="he-IL" w:bidi="he-IL"/>
        </w:rPr>
        <w:t xml:space="preserve">tem 01 del </w:t>
      </w:r>
      <w:r w:rsidR="00F248F2" w:rsidRPr="00F35D64">
        <w:rPr>
          <w:rFonts w:ascii="Arial" w:eastAsia="Times New Roman" w:hAnsi="Arial" w:cs="Arial"/>
          <w:sz w:val="24"/>
          <w:szCs w:val="20"/>
          <w:lang w:val="es-ES" w:eastAsia="he-IL" w:bidi="he-IL"/>
        </w:rPr>
        <w:t>Subtítulo</w:t>
      </w:r>
      <w:r w:rsidR="0080350B" w:rsidRPr="00F35D64">
        <w:rPr>
          <w:rFonts w:ascii="Arial" w:eastAsia="Times New Roman" w:hAnsi="Arial" w:cs="Arial"/>
          <w:sz w:val="24"/>
          <w:szCs w:val="20"/>
          <w:lang w:val="es-ES" w:eastAsia="he-IL" w:bidi="he-IL"/>
        </w:rPr>
        <w:t xml:space="preserve"> 24, en </w:t>
      </w:r>
      <w:r w:rsidRPr="00F35D64">
        <w:rPr>
          <w:rFonts w:ascii="Arial" w:eastAsia="Times New Roman" w:hAnsi="Arial" w:cs="Arial"/>
          <w:sz w:val="24"/>
          <w:szCs w:val="20"/>
          <w:lang w:val="es-ES" w:eastAsia="he-IL" w:bidi="he-IL"/>
        </w:rPr>
        <w:t>5.716.500 miles de $.</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p>
    <w:p w:rsidR="0080350B"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xml:space="preserve">- </w:t>
      </w:r>
      <w:r w:rsidR="0080350B" w:rsidRPr="00F35D64">
        <w:rPr>
          <w:rFonts w:ascii="Arial" w:eastAsia="Times New Roman" w:hAnsi="Arial" w:cs="Arial"/>
          <w:sz w:val="24"/>
          <w:szCs w:val="20"/>
          <w:lang w:val="es-ES" w:eastAsia="he-IL" w:bidi="he-IL"/>
        </w:rPr>
        <w:t xml:space="preserve">Crear la siguiente </w:t>
      </w:r>
      <w:r w:rsidR="00F248F2" w:rsidRPr="00F35D64">
        <w:rPr>
          <w:rFonts w:ascii="Arial" w:eastAsia="Times New Roman" w:hAnsi="Arial" w:cs="Arial"/>
          <w:sz w:val="24"/>
          <w:szCs w:val="20"/>
          <w:lang w:val="es-ES" w:eastAsia="he-IL" w:bidi="he-IL"/>
        </w:rPr>
        <w:t>A</w:t>
      </w:r>
      <w:r w:rsidR="0080350B" w:rsidRPr="00F35D64">
        <w:rPr>
          <w:rFonts w:ascii="Arial" w:eastAsia="Times New Roman" w:hAnsi="Arial" w:cs="Arial"/>
          <w:sz w:val="24"/>
          <w:szCs w:val="20"/>
          <w:lang w:val="es-ES" w:eastAsia="he-IL" w:bidi="he-IL"/>
        </w:rPr>
        <w:t>signación, con el monto que se señala:</w:t>
      </w:r>
    </w:p>
    <w:p w:rsidR="00204922" w:rsidRPr="00F35D64" w:rsidRDefault="0080350B"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xml:space="preserve"> </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r w:rsidRPr="00F35D64">
        <w:rPr>
          <w:rFonts w:ascii="Arial" w:eastAsia="Times New Roman" w:hAnsi="Arial" w:cs="Arial"/>
          <w:sz w:val="24"/>
          <w:szCs w:val="20"/>
          <w:lang w:val="es-ES" w:eastAsia="he-IL" w:bidi="he-IL"/>
        </w:rPr>
        <w:t xml:space="preserve">“Subtítulo 33, Transferencias de Capital, Ítem 01, </w:t>
      </w:r>
      <w:r w:rsidR="0080350B" w:rsidRPr="00F35D64">
        <w:rPr>
          <w:rFonts w:ascii="Arial" w:eastAsia="Times New Roman" w:hAnsi="Arial" w:cs="Arial"/>
          <w:sz w:val="24"/>
          <w:szCs w:val="20"/>
          <w:lang w:val="es-ES" w:eastAsia="he-IL" w:bidi="he-IL"/>
        </w:rPr>
        <w:t>A</w:t>
      </w:r>
      <w:r w:rsidRPr="00F35D64">
        <w:rPr>
          <w:rFonts w:ascii="Arial" w:eastAsia="Times New Roman" w:hAnsi="Arial" w:cs="Arial"/>
          <w:sz w:val="24"/>
          <w:szCs w:val="20"/>
          <w:lang w:val="es-ES" w:eastAsia="he-IL" w:bidi="he-IL"/>
        </w:rPr>
        <w:t>l Sector Privado, Asignación 001, Agencia Chilena de Eficiencia Energética, 5.716.500 miles de $.”.</w:t>
      </w:r>
    </w:p>
    <w:p w:rsidR="00204922" w:rsidRPr="00F35D64" w:rsidRDefault="00204922" w:rsidP="00204922">
      <w:pPr>
        <w:spacing w:after="0" w:line="240" w:lineRule="auto"/>
        <w:ind w:firstLine="2835"/>
        <w:jc w:val="both"/>
        <w:rPr>
          <w:rFonts w:ascii="Arial" w:eastAsia="Times New Roman" w:hAnsi="Arial" w:cs="Arial"/>
          <w:sz w:val="24"/>
          <w:szCs w:val="20"/>
          <w:lang w:val="es-ES" w:eastAsia="he-IL" w:bidi="he-IL"/>
        </w:rPr>
      </w:pPr>
    </w:p>
    <w:p w:rsidR="00E7237C" w:rsidRPr="00F35D64" w:rsidRDefault="00E7237C" w:rsidP="00E7237C">
      <w:pPr>
        <w:spacing w:after="0" w:line="240" w:lineRule="auto"/>
        <w:ind w:right="51" w:firstLine="2835"/>
        <w:jc w:val="both"/>
        <w:rPr>
          <w:rFonts w:ascii="Arial" w:hAnsi="Arial" w:cs="Arial"/>
          <w:sz w:val="24"/>
          <w:szCs w:val="24"/>
        </w:rPr>
      </w:pPr>
      <w:r w:rsidRPr="00F35D64">
        <w:rPr>
          <w:rFonts w:ascii="Arial" w:eastAsia="Calibri" w:hAnsi="Arial" w:cs="Arial"/>
          <w:sz w:val="24"/>
          <w:szCs w:val="24"/>
          <w:lang w:val="es-ES" w:eastAsia="es-ES"/>
        </w:rPr>
        <w:t>Consecuencialmente, deben entenderse ajustados los rubros superiores de agregación</w:t>
      </w:r>
      <w:r w:rsidRPr="00F35D64">
        <w:rPr>
          <w:rFonts w:ascii="Arial" w:hAnsi="Arial" w:cs="Arial"/>
          <w:color w:val="000000" w:themeColor="text1"/>
          <w:sz w:val="24"/>
          <w:szCs w:val="24"/>
          <w:lang w:val="es-MX"/>
        </w:rPr>
        <w:t>.</w:t>
      </w:r>
    </w:p>
    <w:p w:rsidR="00CF3FC0" w:rsidRPr="00F35D64" w:rsidRDefault="00CF3FC0" w:rsidP="00204922">
      <w:pPr>
        <w:spacing w:after="0" w:line="240" w:lineRule="auto"/>
        <w:ind w:firstLine="2835"/>
        <w:jc w:val="both"/>
        <w:rPr>
          <w:rFonts w:ascii="Arial" w:eastAsia="Times New Roman" w:hAnsi="Arial" w:cs="Arial"/>
          <w:sz w:val="24"/>
          <w:szCs w:val="20"/>
          <w:lang w:val="es-ES" w:eastAsia="he-IL" w:bidi="he-IL"/>
        </w:rPr>
      </w:pPr>
    </w:p>
    <w:p w:rsidR="00204922" w:rsidRPr="00F35D64" w:rsidRDefault="00204922" w:rsidP="00204922">
      <w:pPr>
        <w:spacing w:after="0" w:line="240" w:lineRule="auto"/>
        <w:ind w:firstLine="2835"/>
        <w:jc w:val="both"/>
        <w:rPr>
          <w:rFonts w:ascii="Arial" w:eastAsia="Times New Roman" w:hAnsi="Arial" w:cs="Arial"/>
          <w:b/>
          <w:sz w:val="24"/>
          <w:szCs w:val="20"/>
          <w:lang w:val="es-ES" w:eastAsia="he-IL" w:bidi="he-IL"/>
        </w:rPr>
      </w:pPr>
      <w:r w:rsidRPr="00F35D64">
        <w:rPr>
          <w:rFonts w:ascii="Arial" w:eastAsia="Times New Roman" w:hAnsi="Arial" w:cs="Arial"/>
          <w:sz w:val="24"/>
          <w:szCs w:val="20"/>
          <w:lang w:val="es-ES" w:eastAsia="he-IL" w:bidi="he-IL"/>
        </w:rPr>
        <w:t xml:space="preserve">- Asociar la </w:t>
      </w:r>
      <w:r w:rsidR="00CF3FC0" w:rsidRPr="00F35D64">
        <w:rPr>
          <w:rFonts w:ascii="Arial" w:eastAsia="Times New Roman" w:hAnsi="Arial" w:cs="Arial"/>
          <w:sz w:val="24"/>
          <w:szCs w:val="20"/>
          <w:lang w:val="es-ES" w:eastAsia="he-IL" w:bidi="he-IL"/>
        </w:rPr>
        <w:t>g</w:t>
      </w:r>
      <w:r w:rsidRPr="00F35D64">
        <w:rPr>
          <w:rFonts w:ascii="Arial" w:eastAsia="Times New Roman" w:hAnsi="Arial" w:cs="Arial"/>
          <w:sz w:val="24"/>
          <w:szCs w:val="20"/>
          <w:lang w:val="es-ES" w:eastAsia="he-IL" w:bidi="he-IL"/>
        </w:rPr>
        <w:t xml:space="preserve">losa 04 a la </w:t>
      </w:r>
      <w:r w:rsidR="00CF3FC0" w:rsidRPr="00F35D64">
        <w:rPr>
          <w:rFonts w:ascii="Arial" w:eastAsia="Times New Roman" w:hAnsi="Arial" w:cs="Arial"/>
          <w:sz w:val="24"/>
          <w:szCs w:val="20"/>
          <w:lang w:val="es-ES" w:eastAsia="he-IL" w:bidi="he-IL"/>
        </w:rPr>
        <w:t>nueva asignación 001 correspondiente a</w:t>
      </w:r>
      <w:r w:rsidRPr="00F35D64">
        <w:rPr>
          <w:rFonts w:ascii="Arial" w:eastAsia="Times New Roman" w:hAnsi="Arial" w:cs="Arial"/>
          <w:sz w:val="24"/>
          <w:szCs w:val="20"/>
          <w:lang w:val="es-ES" w:eastAsia="he-IL" w:bidi="he-IL"/>
        </w:rPr>
        <w:t>l Ítem 01 del Subtítulo 33.</w:t>
      </w:r>
      <w:r w:rsidR="00E7237C" w:rsidRPr="00F35D64">
        <w:rPr>
          <w:rFonts w:ascii="Arial" w:eastAsia="Times New Roman" w:hAnsi="Arial" w:cs="Arial"/>
          <w:sz w:val="24"/>
          <w:szCs w:val="20"/>
          <w:lang w:val="es-ES" w:eastAsia="he-IL" w:bidi="he-IL"/>
        </w:rPr>
        <w:t xml:space="preserve"> </w:t>
      </w:r>
      <w:r w:rsidR="00E7237C" w:rsidRPr="00F35D64">
        <w:rPr>
          <w:rFonts w:ascii="Arial" w:eastAsia="Times New Roman" w:hAnsi="Arial" w:cs="Arial"/>
          <w:b/>
          <w:sz w:val="24"/>
          <w:szCs w:val="20"/>
          <w:lang w:val="es-ES" w:eastAsia="he-IL" w:bidi="he-IL"/>
        </w:rPr>
        <w:t>(Unanimidad 13x0. Aprobación enmienda Subcomisión).</w:t>
      </w:r>
    </w:p>
    <w:p w:rsidR="006D0AFD" w:rsidRPr="00F35D64" w:rsidRDefault="006D0AFD" w:rsidP="001A6E23">
      <w:pPr>
        <w:spacing w:after="0" w:line="240" w:lineRule="auto"/>
        <w:ind w:right="51"/>
        <w:jc w:val="center"/>
        <w:rPr>
          <w:rFonts w:ascii="Arial" w:eastAsia="Times New Roman" w:hAnsi="Arial" w:cs="Times New Roman"/>
          <w:b/>
          <w:sz w:val="24"/>
          <w:szCs w:val="20"/>
          <w:lang w:val="es-ES" w:eastAsia="es-ES" w:bidi="he-IL"/>
        </w:rPr>
      </w:pPr>
    </w:p>
    <w:p w:rsidR="006D0AFD" w:rsidRPr="00F35D64" w:rsidRDefault="006D0AFD"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 25</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DEL MEDIO AMBIENTE</w:t>
      </w:r>
    </w:p>
    <w:p w:rsidR="001A6E23" w:rsidRPr="00F35D64" w:rsidRDefault="001A6E23" w:rsidP="001A6E23">
      <w:pPr>
        <w:spacing w:after="0" w:line="240" w:lineRule="auto"/>
        <w:ind w:right="51"/>
        <w:jc w:val="both"/>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left="2124" w:right="51" w:firstLine="708"/>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Aprobarla, con la siguiente enmienda:</w:t>
      </w: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1C7E17" w:rsidRPr="00F35D64" w:rsidRDefault="001C7E17" w:rsidP="001C7E17">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 xml:space="preserve">Capítulo 01; Programa 01 (Subsecretaría del Medio Ambiente). </w:t>
      </w:r>
    </w:p>
    <w:p w:rsidR="00335C5D" w:rsidRPr="00F35D64" w:rsidRDefault="00335C5D" w:rsidP="00335C5D">
      <w:pPr>
        <w:spacing w:after="0" w:line="240" w:lineRule="auto"/>
        <w:ind w:firstLine="2835"/>
        <w:jc w:val="both"/>
        <w:rPr>
          <w:rFonts w:ascii="Arial" w:hAnsi="Arial" w:cs="Arial"/>
          <w:color w:val="000000"/>
          <w:sz w:val="24"/>
          <w:szCs w:val="24"/>
          <w:lang w:val="es-ES_tradnl" w:eastAsia="es-ES"/>
        </w:rPr>
      </w:pPr>
    </w:p>
    <w:p w:rsidR="00335C5D" w:rsidRPr="00F35D64" w:rsidRDefault="00335C5D" w:rsidP="00335C5D">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 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A056E8" w:rsidRPr="00F35D64" w:rsidRDefault="00A056E8" w:rsidP="00A056E8">
      <w:pPr>
        <w:spacing w:after="0" w:line="240" w:lineRule="auto"/>
        <w:ind w:firstLine="2835"/>
        <w:jc w:val="both"/>
        <w:rPr>
          <w:rFonts w:ascii="Arial" w:eastAsia="Times New Roman" w:hAnsi="Arial" w:cs="Arial"/>
          <w:sz w:val="24"/>
          <w:szCs w:val="24"/>
          <w:lang w:eastAsia="es-ES"/>
        </w:rPr>
      </w:pPr>
    </w:p>
    <w:p w:rsidR="00A056E8" w:rsidRPr="00F35D64" w:rsidRDefault="00A056E8" w:rsidP="00A056E8">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Agregar, en el literal b) de la glosa 04 asociada al Subtítulo 22 (Bienes y Servicios de Consumo), la siguiente oración final:</w:t>
      </w:r>
    </w:p>
    <w:p w:rsidR="00A056E8" w:rsidRPr="00F35D64" w:rsidRDefault="00A056E8" w:rsidP="00A056E8">
      <w:pPr>
        <w:spacing w:after="0" w:line="240" w:lineRule="auto"/>
        <w:ind w:firstLine="2835"/>
        <w:jc w:val="both"/>
        <w:rPr>
          <w:rFonts w:ascii="Arial" w:eastAsia="Times New Roman" w:hAnsi="Arial" w:cs="Arial"/>
          <w:sz w:val="24"/>
          <w:szCs w:val="24"/>
          <w:lang w:eastAsia="es-ES"/>
        </w:rPr>
      </w:pPr>
    </w:p>
    <w:p w:rsidR="00A056E8" w:rsidRPr="00F35D64" w:rsidRDefault="00A056E8" w:rsidP="00A056E8">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sz w:val="24"/>
          <w:szCs w:val="24"/>
          <w:lang w:eastAsia="es-ES"/>
        </w:rPr>
        <w:t xml:space="preserve">"La Subsecretaría del Medio Ambiente deberá informar semestralmente a la Comisión Especial Mixta de Presupuestos sobre la utilización de estos recursos y los avances de dichos planes de descontaminación.". </w:t>
      </w:r>
      <w:r w:rsidRPr="00F35D64">
        <w:rPr>
          <w:rFonts w:ascii="Arial" w:eastAsia="Times New Roman" w:hAnsi="Arial" w:cs="Arial"/>
          <w:b/>
          <w:sz w:val="24"/>
          <w:szCs w:val="24"/>
          <w:lang w:eastAsia="es-ES"/>
        </w:rPr>
        <w:t>(Unanimidad 16x0. Indicación número 10).</w:t>
      </w:r>
    </w:p>
    <w:p w:rsidR="001C7E17" w:rsidRPr="00F35D64" w:rsidRDefault="001C7E17" w:rsidP="001C7E17">
      <w:pPr>
        <w:tabs>
          <w:tab w:val="left" w:pos="1985"/>
        </w:tabs>
        <w:spacing w:after="0" w:line="240" w:lineRule="auto"/>
        <w:jc w:val="both"/>
        <w:rPr>
          <w:rFonts w:ascii="Arial" w:eastAsia="Times New Roman" w:hAnsi="Arial" w:cs="Arial"/>
          <w:sz w:val="24"/>
          <w:szCs w:val="24"/>
          <w:lang w:eastAsia="he-IL" w:bidi="he-IL"/>
        </w:rPr>
      </w:pPr>
    </w:p>
    <w:p w:rsidR="0055280A" w:rsidRPr="00F35D64" w:rsidRDefault="00E35D5C" w:rsidP="001C7E17">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 </w:t>
      </w:r>
      <w:r w:rsidR="001C7E17" w:rsidRPr="00F35D64">
        <w:rPr>
          <w:rFonts w:ascii="Arial" w:eastAsia="Times New Roman" w:hAnsi="Arial" w:cs="Arial"/>
          <w:sz w:val="24"/>
          <w:szCs w:val="24"/>
          <w:lang w:eastAsia="es-ES"/>
        </w:rPr>
        <w:t xml:space="preserve">Sustituir la oración final del inciso segundo de la glosa 06 asociada al Subtítulo 24, Ítem 01, Asignación 003 (Programa Recambio de Artefactos de Combustión a Leña y de Secado de Leña), </w:t>
      </w:r>
      <w:r w:rsidR="0055280A" w:rsidRPr="00F35D64">
        <w:rPr>
          <w:rFonts w:ascii="Arial" w:eastAsia="Times New Roman" w:hAnsi="Arial" w:cs="Arial"/>
          <w:sz w:val="24"/>
          <w:szCs w:val="24"/>
          <w:lang w:eastAsia="es-ES"/>
        </w:rPr>
        <w:t>por l</w:t>
      </w:r>
      <w:r w:rsidR="00BA432C" w:rsidRPr="00F35D64">
        <w:rPr>
          <w:rFonts w:ascii="Arial" w:eastAsia="Times New Roman" w:hAnsi="Arial" w:cs="Arial"/>
          <w:sz w:val="24"/>
          <w:szCs w:val="24"/>
          <w:lang w:eastAsia="es-ES"/>
        </w:rPr>
        <w:t xml:space="preserve">o </w:t>
      </w:r>
      <w:r w:rsidR="0055280A" w:rsidRPr="00F35D64">
        <w:rPr>
          <w:rFonts w:ascii="Arial" w:eastAsia="Times New Roman" w:hAnsi="Arial" w:cs="Arial"/>
          <w:sz w:val="24"/>
          <w:szCs w:val="24"/>
          <w:lang w:eastAsia="es-ES"/>
        </w:rPr>
        <w:t>siguiente:</w:t>
      </w:r>
    </w:p>
    <w:p w:rsidR="001C7E17" w:rsidRPr="00F35D64" w:rsidRDefault="0055280A" w:rsidP="001C7E17">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xml:space="preserve"> </w:t>
      </w:r>
    </w:p>
    <w:p w:rsidR="00BA432C" w:rsidRPr="00F35D64" w:rsidRDefault="001C7E17" w:rsidP="001C7E17">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“Asimismo, la Subsecretaría del Medio Ambiente deberá informar a la Comisión Especial Mixta de Presupuestos</w:t>
      </w:r>
      <w:r w:rsidR="0055280A" w:rsidRPr="00F35D64">
        <w:rPr>
          <w:rFonts w:ascii="Arial" w:eastAsia="Times New Roman" w:hAnsi="Arial" w:cs="Arial"/>
          <w:sz w:val="24"/>
          <w:szCs w:val="24"/>
          <w:lang w:eastAsia="es-ES"/>
        </w:rPr>
        <w:t>,</w:t>
      </w:r>
      <w:r w:rsidRPr="00F35D64">
        <w:rPr>
          <w:rFonts w:ascii="Arial" w:eastAsia="Times New Roman" w:hAnsi="Arial" w:cs="Arial"/>
          <w:sz w:val="24"/>
          <w:szCs w:val="24"/>
          <w:lang w:eastAsia="es-ES"/>
        </w:rPr>
        <w:t xml:space="preserve"> </w:t>
      </w:r>
      <w:r w:rsidR="0055280A" w:rsidRPr="00F35D64">
        <w:rPr>
          <w:rFonts w:ascii="Arial" w:eastAsia="Times New Roman" w:hAnsi="Arial" w:cs="Arial"/>
          <w:sz w:val="24"/>
          <w:szCs w:val="24"/>
          <w:lang w:eastAsia="es-ES"/>
        </w:rPr>
        <w:t xml:space="preserve">a más tardar el 30 de enero, </w:t>
      </w:r>
      <w:r w:rsidRPr="00F35D64">
        <w:rPr>
          <w:rFonts w:ascii="Arial" w:eastAsia="Times New Roman" w:hAnsi="Arial" w:cs="Arial"/>
          <w:sz w:val="24"/>
          <w:szCs w:val="24"/>
          <w:lang w:eastAsia="es-ES"/>
        </w:rPr>
        <w:t xml:space="preserve">acerca de las metas, objetivos y </w:t>
      </w:r>
      <w:r w:rsidR="0055280A" w:rsidRPr="00F35D64">
        <w:rPr>
          <w:rFonts w:ascii="Arial" w:eastAsia="Times New Roman" w:hAnsi="Arial" w:cs="Arial"/>
          <w:sz w:val="24"/>
          <w:szCs w:val="24"/>
          <w:lang w:eastAsia="es-ES"/>
        </w:rPr>
        <w:t xml:space="preserve">el </w:t>
      </w:r>
      <w:r w:rsidRPr="00F35D64">
        <w:rPr>
          <w:rFonts w:ascii="Arial" w:eastAsia="Times New Roman" w:hAnsi="Arial" w:cs="Arial"/>
          <w:sz w:val="24"/>
          <w:szCs w:val="24"/>
          <w:lang w:eastAsia="es-ES"/>
        </w:rPr>
        <w:t xml:space="preserve">mecanismo de evaluación de este </w:t>
      </w:r>
      <w:r w:rsidR="0055280A" w:rsidRPr="00F35D64">
        <w:rPr>
          <w:rFonts w:ascii="Arial" w:eastAsia="Times New Roman" w:hAnsi="Arial" w:cs="Arial"/>
          <w:sz w:val="24"/>
          <w:szCs w:val="24"/>
          <w:lang w:eastAsia="es-ES"/>
        </w:rPr>
        <w:t>P</w:t>
      </w:r>
      <w:r w:rsidRPr="00F35D64">
        <w:rPr>
          <w:rFonts w:ascii="Arial" w:eastAsia="Times New Roman" w:hAnsi="Arial" w:cs="Arial"/>
          <w:sz w:val="24"/>
          <w:szCs w:val="24"/>
          <w:lang w:eastAsia="es-ES"/>
        </w:rPr>
        <w:t xml:space="preserve">rograma. Adicionalmente, deberá </w:t>
      </w:r>
      <w:r w:rsidR="0055280A" w:rsidRPr="00F35D64">
        <w:rPr>
          <w:rFonts w:ascii="Arial" w:eastAsia="Times New Roman" w:hAnsi="Arial" w:cs="Arial"/>
          <w:sz w:val="24"/>
          <w:szCs w:val="24"/>
          <w:lang w:eastAsia="es-ES"/>
        </w:rPr>
        <w:t>enviar trimestralmente a dicha C</w:t>
      </w:r>
      <w:r w:rsidRPr="00F35D64">
        <w:rPr>
          <w:rFonts w:ascii="Arial" w:eastAsia="Times New Roman" w:hAnsi="Arial" w:cs="Arial"/>
          <w:sz w:val="24"/>
          <w:szCs w:val="24"/>
          <w:lang w:eastAsia="es-ES"/>
        </w:rPr>
        <w:t xml:space="preserve">omisión un informe detallado sobre el grado de cumplimiento de las metas propuestas, el estado de ejecución </w:t>
      </w:r>
      <w:r w:rsidR="0055280A" w:rsidRPr="00F35D64">
        <w:rPr>
          <w:rFonts w:ascii="Arial" w:eastAsia="Times New Roman" w:hAnsi="Arial" w:cs="Arial"/>
          <w:sz w:val="24"/>
          <w:szCs w:val="24"/>
          <w:lang w:eastAsia="es-ES"/>
        </w:rPr>
        <w:t xml:space="preserve">y la distribución regional </w:t>
      </w:r>
      <w:r w:rsidRPr="00F35D64">
        <w:rPr>
          <w:rFonts w:ascii="Arial" w:eastAsia="Times New Roman" w:hAnsi="Arial" w:cs="Arial"/>
          <w:sz w:val="24"/>
          <w:szCs w:val="24"/>
          <w:lang w:eastAsia="es-ES"/>
        </w:rPr>
        <w:t>de sus recursos, el listado de las comunas beneficiadas y los criterios de priorización utilizados.</w:t>
      </w:r>
    </w:p>
    <w:p w:rsidR="001C7E17" w:rsidRPr="00F35D64" w:rsidRDefault="00406B50" w:rsidP="00406B50">
      <w:pPr>
        <w:tabs>
          <w:tab w:val="left" w:pos="1985"/>
        </w:tabs>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sz w:val="24"/>
          <w:szCs w:val="24"/>
          <w:lang w:eastAsia="he-IL" w:bidi="he-IL"/>
        </w:rPr>
        <w:lastRenderedPageBreak/>
        <w:t xml:space="preserve">Del mismo modo, </w:t>
      </w:r>
      <w:r w:rsidR="00BA432C" w:rsidRPr="00F35D64">
        <w:rPr>
          <w:rFonts w:ascii="Arial" w:eastAsia="Times New Roman" w:hAnsi="Arial" w:cs="Arial"/>
          <w:sz w:val="24"/>
          <w:szCs w:val="24"/>
          <w:lang w:eastAsia="he-IL" w:bidi="he-IL"/>
        </w:rPr>
        <w:t>la Subsecretaría informará trimestralmente a la Comisión Especial Mixta de Presupuestos acerca de las empresas que postulen al recambio de artefactos</w:t>
      </w:r>
      <w:r w:rsidRPr="00F35D64">
        <w:rPr>
          <w:rFonts w:ascii="Arial" w:eastAsia="Times New Roman" w:hAnsi="Arial" w:cs="Arial"/>
          <w:sz w:val="24"/>
          <w:szCs w:val="24"/>
          <w:lang w:eastAsia="he-IL" w:bidi="he-IL"/>
        </w:rPr>
        <w:t>. Con la misma periodicidad, además, le informará sobre el número de artefactos que hayan sido recambiados, reciclados y chatarrizados, según corresponda.”.</w:t>
      </w:r>
      <w:r w:rsidR="00BA432C" w:rsidRPr="00F35D64">
        <w:rPr>
          <w:rFonts w:ascii="Arial" w:eastAsia="Times New Roman" w:hAnsi="Arial" w:cs="Arial"/>
          <w:sz w:val="24"/>
          <w:szCs w:val="24"/>
          <w:lang w:eastAsia="he-IL" w:bidi="he-IL"/>
        </w:rPr>
        <w:t xml:space="preserve"> </w:t>
      </w:r>
      <w:r w:rsidR="0055280A" w:rsidRPr="00F35D64">
        <w:rPr>
          <w:rFonts w:ascii="Arial" w:eastAsia="Times New Roman" w:hAnsi="Arial" w:cs="Arial"/>
          <w:sz w:val="24"/>
          <w:szCs w:val="24"/>
          <w:lang w:eastAsia="es-ES"/>
        </w:rPr>
        <w:t xml:space="preserve"> </w:t>
      </w:r>
      <w:r w:rsidR="0055280A" w:rsidRPr="00F35D64">
        <w:rPr>
          <w:rFonts w:ascii="Arial" w:eastAsia="Times New Roman" w:hAnsi="Arial" w:cs="Arial"/>
          <w:b/>
          <w:sz w:val="24"/>
          <w:szCs w:val="24"/>
          <w:lang w:eastAsia="es-ES"/>
        </w:rPr>
        <w:t>(Unanimidad 14x0</w:t>
      </w:r>
      <w:r w:rsidRPr="00F35D64">
        <w:rPr>
          <w:rFonts w:ascii="Arial" w:eastAsia="Times New Roman" w:hAnsi="Arial" w:cs="Arial"/>
          <w:b/>
          <w:sz w:val="24"/>
          <w:szCs w:val="24"/>
          <w:lang w:eastAsia="es-ES"/>
        </w:rPr>
        <w:t>, i</w:t>
      </w:r>
      <w:r w:rsidR="0055280A" w:rsidRPr="00F35D64">
        <w:rPr>
          <w:rFonts w:ascii="Arial" w:eastAsia="Times New Roman" w:hAnsi="Arial" w:cs="Arial"/>
          <w:b/>
          <w:sz w:val="24"/>
          <w:szCs w:val="24"/>
          <w:lang w:eastAsia="es-ES"/>
        </w:rPr>
        <w:t>ndicación número 8</w:t>
      </w:r>
      <w:r w:rsidRPr="00F35D64">
        <w:rPr>
          <w:rFonts w:ascii="Arial" w:eastAsia="Times New Roman" w:hAnsi="Arial" w:cs="Arial"/>
          <w:b/>
          <w:sz w:val="24"/>
          <w:szCs w:val="24"/>
          <w:lang w:eastAsia="es-ES"/>
        </w:rPr>
        <w:t xml:space="preserve">. Unanimidad 19x0, indicación número </w:t>
      </w:r>
      <w:r w:rsidR="00E01DD1" w:rsidRPr="00F35D64">
        <w:rPr>
          <w:rFonts w:ascii="Arial" w:eastAsia="Times New Roman" w:hAnsi="Arial" w:cs="Arial"/>
          <w:b/>
          <w:sz w:val="24"/>
          <w:szCs w:val="24"/>
          <w:lang w:eastAsia="es-ES"/>
        </w:rPr>
        <w:t>85</w:t>
      </w:r>
      <w:r w:rsidRPr="00F35D64">
        <w:rPr>
          <w:rFonts w:ascii="Arial" w:eastAsia="Times New Roman" w:hAnsi="Arial" w:cs="Arial"/>
          <w:b/>
          <w:sz w:val="24"/>
          <w:szCs w:val="24"/>
          <w:lang w:eastAsia="es-ES"/>
        </w:rPr>
        <w:t>).</w:t>
      </w:r>
    </w:p>
    <w:p w:rsidR="0055280A" w:rsidRPr="00F35D64" w:rsidRDefault="0055280A" w:rsidP="0055280A">
      <w:pPr>
        <w:spacing w:after="0" w:line="240" w:lineRule="auto"/>
        <w:ind w:firstLine="2835"/>
        <w:jc w:val="both"/>
        <w:rPr>
          <w:rFonts w:ascii="Arial" w:eastAsia="Times New Roman" w:hAnsi="Arial" w:cs="Times New Roman"/>
          <w:sz w:val="24"/>
          <w:szCs w:val="20"/>
          <w:lang w:val="es-ES" w:eastAsia="es-ES" w:bidi="he-IL"/>
        </w:rPr>
      </w:pPr>
    </w:p>
    <w:p w:rsidR="0055280A" w:rsidRPr="00F35D64" w:rsidRDefault="00E35D5C" w:rsidP="0055280A">
      <w:pPr>
        <w:spacing w:after="0" w:line="240" w:lineRule="auto"/>
        <w:ind w:firstLine="2835"/>
        <w:jc w:val="both"/>
        <w:rPr>
          <w:rFonts w:ascii="Arial" w:eastAsia="Calibri" w:hAnsi="Arial" w:cs="Arial"/>
          <w:sz w:val="24"/>
          <w:szCs w:val="24"/>
        </w:rPr>
      </w:pPr>
      <w:r w:rsidRPr="00F35D64">
        <w:rPr>
          <w:rFonts w:ascii="Arial" w:eastAsia="Calibri" w:hAnsi="Arial" w:cs="Arial"/>
          <w:sz w:val="24"/>
          <w:szCs w:val="24"/>
        </w:rPr>
        <w:t>- A</w:t>
      </w:r>
      <w:r w:rsidR="0055280A" w:rsidRPr="00F35D64">
        <w:rPr>
          <w:rFonts w:ascii="Arial" w:eastAsia="Calibri" w:hAnsi="Arial" w:cs="Arial"/>
          <w:sz w:val="24"/>
          <w:szCs w:val="24"/>
        </w:rPr>
        <w:t>gregar la siguiente glosa</w:t>
      </w:r>
      <w:r w:rsidRPr="00F35D64">
        <w:rPr>
          <w:rFonts w:ascii="Arial" w:eastAsia="Calibri" w:hAnsi="Arial" w:cs="Arial"/>
          <w:sz w:val="24"/>
          <w:szCs w:val="24"/>
        </w:rPr>
        <w:t xml:space="preserve"> 11, nueva,</w:t>
      </w:r>
      <w:r w:rsidR="0055280A" w:rsidRPr="00F35D64">
        <w:rPr>
          <w:rFonts w:ascii="Arial" w:eastAsia="Calibri" w:hAnsi="Arial" w:cs="Arial"/>
          <w:sz w:val="24"/>
          <w:szCs w:val="24"/>
        </w:rPr>
        <w:t xml:space="preserve"> asociada al Subtítulo 31 (Iniciativas de Inversión):</w:t>
      </w:r>
    </w:p>
    <w:p w:rsidR="0055280A" w:rsidRPr="00F35D64" w:rsidRDefault="0055280A" w:rsidP="0055280A">
      <w:pPr>
        <w:spacing w:after="0" w:line="240" w:lineRule="auto"/>
        <w:ind w:firstLine="2835"/>
        <w:jc w:val="both"/>
        <w:rPr>
          <w:rFonts w:ascii="Arial" w:eastAsia="Calibri" w:hAnsi="Arial" w:cs="Arial"/>
          <w:sz w:val="24"/>
          <w:szCs w:val="24"/>
        </w:rPr>
      </w:pPr>
    </w:p>
    <w:p w:rsidR="003A12BE" w:rsidRPr="00F35D64" w:rsidRDefault="0055280A" w:rsidP="003A12BE">
      <w:pPr>
        <w:spacing w:after="0" w:line="240" w:lineRule="auto"/>
        <w:ind w:firstLine="2835"/>
        <w:jc w:val="both"/>
        <w:rPr>
          <w:rFonts w:ascii="Arial" w:eastAsia="Times New Roman" w:hAnsi="Arial" w:cs="Arial"/>
          <w:b/>
          <w:sz w:val="24"/>
          <w:szCs w:val="24"/>
          <w:lang w:eastAsia="es-ES"/>
        </w:rPr>
      </w:pPr>
      <w:r w:rsidRPr="00F35D64">
        <w:rPr>
          <w:rFonts w:ascii="Arial" w:eastAsia="Calibri" w:hAnsi="Arial" w:cs="Arial"/>
          <w:sz w:val="24"/>
          <w:szCs w:val="24"/>
          <w:lang w:val="es-ES_tradnl"/>
        </w:rPr>
        <w:t>“</w:t>
      </w:r>
      <w:r w:rsidR="00E35D5C" w:rsidRPr="00F35D64">
        <w:rPr>
          <w:rFonts w:ascii="Arial" w:eastAsia="Calibri" w:hAnsi="Arial" w:cs="Arial"/>
          <w:sz w:val="24"/>
          <w:szCs w:val="24"/>
          <w:lang w:val="es-ES_tradnl"/>
        </w:rPr>
        <w:t xml:space="preserve">11 </w:t>
      </w:r>
      <w:r w:rsidRPr="00F35D64">
        <w:rPr>
          <w:rFonts w:ascii="Arial" w:eastAsia="Calibri" w:hAnsi="Arial" w:cs="Arial"/>
          <w:sz w:val="24"/>
          <w:szCs w:val="24"/>
        </w:rPr>
        <w:t>La Subsecretaría del Medio Ambiente deberá informar a la Comisión Especial Mixta de Presupuestos</w:t>
      </w:r>
      <w:r w:rsidR="00E35D5C" w:rsidRPr="00F35D64">
        <w:rPr>
          <w:rFonts w:ascii="Arial" w:eastAsia="Calibri" w:hAnsi="Arial" w:cs="Arial"/>
          <w:sz w:val="24"/>
          <w:szCs w:val="24"/>
        </w:rPr>
        <w:t>,</w:t>
      </w:r>
      <w:r w:rsidRPr="00F35D64">
        <w:rPr>
          <w:rFonts w:ascii="Arial" w:eastAsia="Calibri" w:hAnsi="Arial" w:cs="Arial"/>
          <w:sz w:val="24"/>
          <w:szCs w:val="24"/>
        </w:rPr>
        <w:t xml:space="preserve"> </w:t>
      </w:r>
      <w:r w:rsidR="00E35D5C" w:rsidRPr="00F35D64">
        <w:rPr>
          <w:rFonts w:ascii="Arial" w:eastAsia="Calibri" w:hAnsi="Arial" w:cs="Arial"/>
          <w:sz w:val="24"/>
          <w:szCs w:val="24"/>
        </w:rPr>
        <w:t xml:space="preserve">a más tardar el 30 de enero, </w:t>
      </w:r>
      <w:r w:rsidRPr="00F35D64">
        <w:rPr>
          <w:rFonts w:ascii="Arial" w:eastAsia="Calibri" w:hAnsi="Arial" w:cs="Arial"/>
          <w:sz w:val="24"/>
          <w:szCs w:val="24"/>
        </w:rPr>
        <w:t>acerca de la distribución de los recurso</w:t>
      </w:r>
      <w:r w:rsidR="00E35D5C" w:rsidRPr="00F35D64">
        <w:rPr>
          <w:rFonts w:ascii="Arial" w:eastAsia="Calibri" w:hAnsi="Arial" w:cs="Arial"/>
          <w:sz w:val="24"/>
          <w:szCs w:val="24"/>
        </w:rPr>
        <w:t>s</w:t>
      </w:r>
      <w:r w:rsidRPr="00F35D64">
        <w:rPr>
          <w:rFonts w:ascii="Arial" w:eastAsia="Calibri" w:hAnsi="Arial" w:cs="Arial"/>
          <w:sz w:val="24"/>
          <w:szCs w:val="24"/>
        </w:rPr>
        <w:t xml:space="preserve">, las metas, objetivos y </w:t>
      </w:r>
      <w:r w:rsidR="00E35D5C" w:rsidRPr="00F35D64">
        <w:rPr>
          <w:rFonts w:ascii="Arial" w:eastAsia="Calibri" w:hAnsi="Arial" w:cs="Arial"/>
          <w:sz w:val="24"/>
          <w:szCs w:val="24"/>
        </w:rPr>
        <w:t>el</w:t>
      </w:r>
      <w:r w:rsidRPr="00F35D64">
        <w:rPr>
          <w:rFonts w:ascii="Arial" w:eastAsia="Calibri" w:hAnsi="Arial" w:cs="Arial"/>
          <w:sz w:val="24"/>
          <w:szCs w:val="24"/>
        </w:rPr>
        <w:t xml:space="preserve"> mecanismo de evaluación </w:t>
      </w:r>
      <w:r w:rsidR="00373612" w:rsidRPr="00F35D64">
        <w:rPr>
          <w:rFonts w:ascii="Arial" w:eastAsia="Calibri" w:hAnsi="Arial" w:cs="Arial"/>
          <w:sz w:val="24"/>
          <w:szCs w:val="24"/>
        </w:rPr>
        <w:t>aplicable</w:t>
      </w:r>
      <w:r w:rsidRPr="00F35D64">
        <w:rPr>
          <w:rFonts w:ascii="Arial" w:eastAsia="Calibri" w:hAnsi="Arial" w:cs="Arial"/>
          <w:sz w:val="24"/>
          <w:szCs w:val="24"/>
        </w:rPr>
        <w:t xml:space="preserve">.”. </w:t>
      </w:r>
      <w:r w:rsidR="003A12BE" w:rsidRPr="00F35D64">
        <w:rPr>
          <w:rFonts w:ascii="Arial" w:eastAsia="Times New Roman" w:hAnsi="Arial" w:cs="Arial"/>
          <w:b/>
          <w:sz w:val="24"/>
          <w:szCs w:val="24"/>
          <w:lang w:eastAsia="es-ES"/>
        </w:rPr>
        <w:t>(Unanimidad 14x0. Indicación número 7).</w:t>
      </w:r>
    </w:p>
    <w:p w:rsidR="00373612" w:rsidRPr="00F35D64" w:rsidRDefault="00373612" w:rsidP="00527002">
      <w:pPr>
        <w:spacing w:after="0" w:line="240" w:lineRule="auto"/>
        <w:jc w:val="both"/>
        <w:rPr>
          <w:rFonts w:ascii="Arial" w:eastAsia="Times New Roman" w:hAnsi="Arial" w:cs="Arial"/>
          <w:b/>
          <w:sz w:val="24"/>
          <w:szCs w:val="24"/>
          <w:lang w:eastAsia="es-ES"/>
        </w:rPr>
      </w:pPr>
    </w:p>
    <w:p w:rsidR="00527002" w:rsidRPr="00F35D64" w:rsidRDefault="00527002" w:rsidP="00527002">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02; Programa 01 (Servicio de Evaluación Ambiental).</w:t>
      </w:r>
    </w:p>
    <w:p w:rsidR="00727E07" w:rsidRPr="00F35D64" w:rsidRDefault="00727E07" w:rsidP="00B0177C">
      <w:pPr>
        <w:spacing w:after="0" w:line="240" w:lineRule="auto"/>
        <w:ind w:firstLine="2835"/>
        <w:jc w:val="both"/>
        <w:rPr>
          <w:rFonts w:ascii="Arial" w:hAnsi="Arial" w:cs="Arial"/>
          <w:color w:val="000000"/>
          <w:sz w:val="24"/>
          <w:szCs w:val="24"/>
          <w:lang w:val="es-ES_tradnl" w:eastAsia="es-ES"/>
        </w:rPr>
      </w:pPr>
    </w:p>
    <w:p w:rsidR="00B0177C" w:rsidRPr="00F35D64" w:rsidRDefault="00B0177C" w:rsidP="00B0177C">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 xml:space="preserve">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B0177C" w:rsidRPr="00F35D64" w:rsidRDefault="00B0177C" w:rsidP="00527002">
      <w:pPr>
        <w:spacing w:after="0" w:line="240" w:lineRule="auto"/>
        <w:jc w:val="both"/>
        <w:rPr>
          <w:rFonts w:ascii="Arial" w:eastAsia="Times New Roman" w:hAnsi="Arial" w:cs="Arial"/>
          <w:b/>
          <w:sz w:val="24"/>
          <w:szCs w:val="24"/>
          <w:lang w:eastAsia="es-ES"/>
        </w:rPr>
      </w:pPr>
    </w:p>
    <w:p w:rsidR="00373612" w:rsidRPr="00F35D64" w:rsidRDefault="00373612" w:rsidP="00373612">
      <w:pPr>
        <w:spacing w:after="0" w:line="240" w:lineRule="auto"/>
        <w:jc w:val="both"/>
        <w:rPr>
          <w:rFonts w:ascii="Arial" w:eastAsia="Times New Roman" w:hAnsi="Arial" w:cs="Arial"/>
          <w:b/>
          <w:sz w:val="24"/>
          <w:szCs w:val="24"/>
          <w:lang w:eastAsia="es-ES"/>
        </w:rPr>
      </w:pPr>
      <w:r w:rsidRPr="00F35D64">
        <w:rPr>
          <w:rFonts w:ascii="Arial" w:eastAsia="Times New Roman" w:hAnsi="Arial" w:cs="Arial"/>
          <w:b/>
          <w:sz w:val="24"/>
          <w:szCs w:val="24"/>
          <w:lang w:eastAsia="es-ES"/>
        </w:rPr>
        <w:t>Capítulo 03; Programa 01 (Superintendencia del Medio Ambiente).</w:t>
      </w:r>
    </w:p>
    <w:p w:rsidR="00B0177C" w:rsidRPr="00F35D64" w:rsidRDefault="00B0177C" w:rsidP="00B0177C">
      <w:pPr>
        <w:spacing w:after="0" w:line="240" w:lineRule="auto"/>
        <w:ind w:firstLine="2835"/>
        <w:jc w:val="both"/>
        <w:rPr>
          <w:rFonts w:ascii="Arial" w:hAnsi="Arial" w:cs="Arial"/>
          <w:color w:val="000000"/>
          <w:sz w:val="24"/>
          <w:szCs w:val="24"/>
          <w:lang w:val="es-ES_tradnl" w:eastAsia="es-ES"/>
        </w:rPr>
      </w:pPr>
    </w:p>
    <w:p w:rsidR="00B0177C" w:rsidRPr="00F35D64" w:rsidRDefault="00B0177C" w:rsidP="00B0177C">
      <w:pPr>
        <w:spacing w:after="0" w:line="240" w:lineRule="auto"/>
        <w:ind w:firstLine="2835"/>
        <w:jc w:val="both"/>
        <w:rPr>
          <w:rFonts w:ascii="Arial" w:hAnsi="Arial" w:cs="Arial"/>
          <w:b/>
          <w:bCs/>
          <w:sz w:val="24"/>
          <w:szCs w:val="24"/>
        </w:rPr>
      </w:pPr>
      <w:r w:rsidRPr="00F35D64">
        <w:rPr>
          <w:rFonts w:ascii="Arial" w:hAnsi="Arial" w:cs="Arial"/>
          <w:color w:val="000000"/>
          <w:sz w:val="24"/>
          <w:szCs w:val="24"/>
          <w:lang w:val="es-ES_tradnl" w:eastAsia="es-ES"/>
        </w:rPr>
        <w:t xml:space="preserve">- Sustituir, en el párrafo primero de la letra a) de la glosa 02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B772FF" w:rsidRPr="00F35D64" w:rsidRDefault="00B772FF" w:rsidP="00B0177C">
      <w:pPr>
        <w:spacing w:after="0" w:line="240" w:lineRule="auto"/>
        <w:ind w:firstLine="2835"/>
        <w:jc w:val="both"/>
        <w:rPr>
          <w:rFonts w:ascii="Arial" w:hAnsi="Arial" w:cs="Arial"/>
          <w:sz w:val="24"/>
          <w:szCs w:val="24"/>
          <w:lang w:val="es-ES" w:eastAsia="es-ES"/>
        </w:rPr>
      </w:pPr>
    </w:p>
    <w:p w:rsidR="00373612" w:rsidRPr="00F35D64" w:rsidRDefault="00B0177C" w:rsidP="00373612">
      <w:pPr>
        <w:spacing w:after="0" w:line="240" w:lineRule="auto"/>
        <w:ind w:firstLine="2835"/>
        <w:jc w:val="both"/>
        <w:rPr>
          <w:rFonts w:ascii="Arial" w:eastAsia="Times New Roman" w:hAnsi="Arial" w:cs="Arial"/>
          <w:sz w:val="24"/>
          <w:szCs w:val="24"/>
          <w:lang w:eastAsia="es-ES"/>
        </w:rPr>
      </w:pPr>
      <w:r w:rsidRPr="00F35D64">
        <w:rPr>
          <w:rFonts w:ascii="Arial" w:eastAsia="Times New Roman" w:hAnsi="Arial" w:cs="Arial"/>
          <w:sz w:val="24"/>
          <w:szCs w:val="24"/>
          <w:lang w:eastAsia="es-ES"/>
        </w:rPr>
        <w:t>- A</w:t>
      </w:r>
      <w:r w:rsidR="00373612" w:rsidRPr="00F35D64">
        <w:rPr>
          <w:rFonts w:ascii="Arial" w:eastAsia="Times New Roman" w:hAnsi="Arial" w:cs="Arial"/>
          <w:sz w:val="24"/>
          <w:szCs w:val="24"/>
          <w:lang w:eastAsia="es-ES"/>
        </w:rPr>
        <w:t xml:space="preserve">gregar, en el inciso final de la glosa 04 asociada al Subtítulo 24, Ítem 03, Asignación 001 (Programas de Fiscalización Ambiental), </w:t>
      </w:r>
      <w:r w:rsidR="00611023" w:rsidRPr="00F35D64">
        <w:rPr>
          <w:rFonts w:ascii="Arial" w:eastAsia="Times New Roman" w:hAnsi="Arial" w:cs="Arial"/>
          <w:sz w:val="24"/>
          <w:szCs w:val="24"/>
          <w:lang w:eastAsia="es-ES"/>
        </w:rPr>
        <w:t xml:space="preserve">la siguiente oración </w:t>
      </w:r>
      <w:r w:rsidR="00373612" w:rsidRPr="00F35D64">
        <w:rPr>
          <w:rFonts w:ascii="Arial" w:eastAsia="Times New Roman" w:hAnsi="Arial" w:cs="Arial"/>
          <w:sz w:val="24"/>
          <w:szCs w:val="24"/>
          <w:lang w:eastAsia="es-ES"/>
        </w:rPr>
        <w:t xml:space="preserve">final: </w:t>
      </w:r>
    </w:p>
    <w:p w:rsidR="00611023" w:rsidRPr="00F35D64" w:rsidRDefault="00611023" w:rsidP="00373612">
      <w:pPr>
        <w:spacing w:after="0" w:line="240" w:lineRule="auto"/>
        <w:ind w:firstLine="2835"/>
        <w:jc w:val="both"/>
        <w:rPr>
          <w:rFonts w:ascii="Arial" w:eastAsia="Times New Roman" w:hAnsi="Arial" w:cs="Arial"/>
          <w:sz w:val="24"/>
          <w:szCs w:val="24"/>
          <w:lang w:eastAsia="es-ES"/>
        </w:rPr>
      </w:pPr>
    </w:p>
    <w:p w:rsidR="00611023" w:rsidRPr="00F35D64" w:rsidRDefault="00373612" w:rsidP="00611023">
      <w:pPr>
        <w:spacing w:after="0" w:line="240" w:lineRule="auto"/>
        <w:ind w:firstLine="2835"/>
        <w:jc w:val="both"/>
        <w:rPr>
          <w:rFonts w:ascii="Arial" w:eastAsia="Times New Roman" w:hAnsi="Arial" w:cs="Arial"/>
          <w:b/>
          <w:sz w:val="24"/>
          <w:szCs w:val="24"/>
          <w:lang w:eastAsia="es-ES"/>
        </w:rPr>
      </w:pPr>
      <w:r w:rsidRPr="00F35D64">
        <w:rPr>
          <w:rFonts w:ascii="Arial" w:eastAsia="Times New Roman" w:hAnsi="Arial" w:cs="Arial"/>
          <w:sz w:val="24"/>
          <w:szCs w:val="24"/>
          <w:lang w:eastAsia="es-ES"/>
        </w:rPr>
        <w:t xml:space="preserve">“Asimismo, deberá informar a dicha Comisión, a más tardar el 30 de enero, acerca de las metas, objetivos y </w:t>
      </w:r>
      <w:r w:rsidR="00611023" w:rsidRPr="00F35D64">
        <w:rPr>
          <w:rFonts w:ascii="Arial" w:eastAsia="Times New Roman" w:hAnsi="Arial" w:cs="Arial"/>
          <w:sz w:val="24"/>
          <w:szCs w:val="24"/>
          <w:lang w:eastAsia="es-ES"/>
        </w:rPr>
        <w:t xml:space="preserve">el </w:t>
      </w:r>
      <w:r w:rsidRPr="00F35D64">
        <w:rPr>
          <w:rFonts w:ascii="Arial" w:eastAsia="Times New Roman" w:hAnsi="Arial" w:cs="Arial"/>
          <w:sz w:val="24"/>
          <w:szCs w:val="24"/>
          <w:lang w:eastAsia="es-ES"/>
        </w:rPr>
        <w:t>mecanismo de evaluación de est</w:t>
      </w:r>
      <w:r w:rsidR="00611023" w:rsidRPr="00F35D64">
        <w:rPr>
          <w:rFonts w:ascii="Arial" w:eastAsia="Times New Roman" w:hAnsi="Arial" w:cs="Arial"/>
          <w:sz w:val="24"/>
          <w:szCs w:val="24"/>
          <w:lang w:eastAsia="es-ES"/>
        </w:rPr>
        <w:t>os P</w:t>
      </w:r>
      <w:r w:rsidRPr="00F35D64">
        <w:rPr>
          <w:rFonts w:ascii="Arial" w:eastAsia="Times New Roman" w:hAnsi="Arial" w:cs="Arial"/>
          <w:sz w:val="24"/>
          <w:szCs w:val="24"/>
          <w:lang w:eastAsia="es-ES"/>
        </w:rPr>
        <w:t>rograma</w:t>
      </w:r>
      <w:r w:rsidR="00611023" w:rsidRPr="00F35D64">
        <w:rPr>
          <w:rFonts w:ascii="Arial" w:eastAsia="Times New Roman" w:hAnsi="Arial" w:cs="Arial"/>
          <w:sz w:val="24"/>
          <w:szCs w:val="24"/>
          <w:lang w:eastAsia="es-ES"/>
        </w:rPr>
        <w:t>s</w:t>
      </w:r>
      <w:r w:rsidRPr="00F35D64">
        <w:rPr>
          <w:rFonts w:ascii="Arial" w:eastAsia="Times New Roman" w:hAnsi="Arial" w:cs="Arial"/>
          <w:sz w:val="24"/>
          <w:szCs w:val="24"/>
          <w:lang w:eastAsia="es-ES"/>
        </w:rPr>
        <w:t xml:space="preserve">.”. </w:t>
      </w:r>
      <w:r w:rsidR="00611023" w:rsidRPr="00F35D64">
        <w:rPr>
          <w:rFonts w:ascii="Arial" w:eastAsia="Times New Roman" w:hAnsi="Arial" w:cs="Arial"/>
          <w:b/>
          <w:sz w:val="24"/>
          <w:szCs w:val="24"/>
          <w:lang w:eastAsia="es-ES"/>
        </w:rPr>
        <w:t>(Unanimidad 14x0. Indicación número 6).</w:t>
      </w:r>
    </w:p>
    <w:p w:rsidR="001A6E23" w:rsidRPr="00F35D64" w:rsidRDefault="001A6E23" w:rsidP="00F7330F">
      <w:pPr>
        <w:tabs>
          <w:tab w:val="left" w:pos="3996"/>
        </w:tabs>
        <w:spacing w:after="0" w:line="240" w:lineRule="auto"/>
        <w:ind w:right="51" w:firstLine="2835"/>
        <w:jc w:val="both"/>
        <w:rPr>
          <w:rFonts w:ascii="Arial" w:eastAsia="Times New Roman" w:hAnsi="Arial" w:cs="Times New Roman"/>
          <w:sz w:val="24"/>
          <w:szCs w:val="20"/>
          <w:lang w:val="es-ES" w:eastAsia="es-ES" w:bidi="he-IL"/>
        </w:rPr>
      </w:pPr>
    </w:p>
    <w:p w:rsidR="001A6E23" w:rsidRPr="00F35D64" w:rsidRDefault="001A6E23" w:rsidP="001A6E23">
      <w:pPr>
        <w:spacing w:after="0" w:line="240" w:lineRule="auto"/>
        <w:ind w:right="51"/>
        <w:jc w:val="both"/>
        <w:rPr>
          <w:rFonts w:ascii="Arial" w:eastAsia="Times New Roman" w:hAnsi="Arial" w:cs="Times New Roman"/>
          <w:sz w:val="24"/>
          <w:szCs w:val="20"/>
          <w:lang w:val="es-ES" w:eastAsia="es-ES" w:bidi="he-IL"/>
        </w:rPr>
      </w:pPr>
    </w:p>
    <w:p w:rsidR="0027470E"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w:t>
      </w:r>
      <w:r w:rsidR="0027470E" w:rsidRPr="00F35D64">
        <w:rPr>
          <w:rFonts w:ascii="Arial" w:eastAsia="Times New Roman" w:hAnsi="Arial" w:cs="Times New Roman"/>
          <w:b/>
          <w:sz w:val="24"/>
          <w:szCs w:val="20"/>
          <w:lang w:val="es-ES" w:eastAsia="es-ES" w:bidi="he-IL"/>
        </w:rPr>
        <w:t xml:space="preserve"> 26</w:t>
      </w:r>
    </w:p>
    <w:p w:rsidR="0027470E" w:rsidRPr="00F35D64" w:rsidRDefault="0027470E"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MINISTERIO DEL DEPORTE</w:t>
      </w:r>
    </w:p>
    <w:p w:rsidR="0027470E" w:rsidRPr="00F35D64" w:rsidRDefault="0027470E" w:rsidP="0027470E">
      <w:pPr>
        <w:spacing w:after="0" w:line="240" w:lineRule="auto"/>
        <w:ind w:right="51"/>
        <w:rPr>
          <w:rFonts w:ascii="Arial" w:eastAsia="Times New Roman" w:hAnsi="Arial" w:cs="Times New Roman"/>
          <w:b/>
          <w:sz w:val="24"/>
          <w:szCs w:val="20"/>
          <w:lang w:val="es-ES" w:eastAsia="es-ES" w:bidi="he-IL"/>
        </w:rPr>
      </w:pPr>
    </w:p>
    <w:p w:rsidR="00984363" w:rsidRPr="00F35D64" w:rsidRDefault="00984363" w:rsidP="0027470E">
      <w:pPr>
        <w:spacing w:after="0" w:line="240" w:lineRule="auto"/>
        <w:ind w:right="51"/>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Capítulo 01; Programa 01 (Subsecretaría del Deporte).</w:t>
      </w:r>
    </w:p>
    <w:p w:rsidR="00984363" w:rsidRPr="00F35D64" w:rsidRDefault="00984363" w:rsidP="00984363">
      <w:pPr>
        <w:spacing w:after="0" w:line="240" w:lineRule="auto"/>
        <w:ind w:firstLine="2835"/>
        <w:jc w:val="both"/>
        <w:rPr>
          <w:rFonts w:ascii="Arial" w:hAnsi="Arial" w:cs="Arial"/>
          <w:color w:val="000000"/>
          <w:sz w:val="24"/>
          <w:szCs w:val="24"/>
          <w:lang w:val="es-ES_tradnl" w:eastAsia="es-ES"/>
        </w:rPr>
      </w:pPr>
    </w:p>
    <w:p w:rsidR="00984363" w:rsidRPr="00F35D64" w:rsidRDefault="00984363" w:rsidP="00984363">
      <w:pPr>
        <w:spacing w:after="0" w:line="240" w:lineRule="auto"/>
        <w:ind w:firstLine="2835"/>
        <w:jc w:val="both"/>
        <w:rPr>
          <w:rFonts w:ascii="Arial" w:hAnsi="Arial" w:cs="Arial"/>
          <w:sz w:val="24"/>
          <w:szCs w:val="24"/>
          <w:lang w:val="es-ES" w:eastAsia="es-ES"/>
        </w:rPr>
      </w:pPr>
      <w:r w:rsidRPr="00F35D64">
        <w:rPr>
          <w:rFonts w:ascii="Arial" w:hAnsi="Arial" w:cs="Arial"/>
          <w:color w:val="000000"/>
          <w:sz w:val="24"/>
          <w:szCs w:val="24"/>
          <w:lang w:val="es-ES_tradnl" w:eastAsia="es-ES"/>
        </w:rPr>
        <w:t>Sustituir</w:t>
      </w:r>
      <w:r w:rsidR="00477DDE" w:rsidRPr="00F35D64">
        <w:rPr>
          <w:rFonts w:ascii="Arial" w:hAnsi="Arial" w:cs="Arial"/>
          <w:color w:val="000000"/>
          <w:sz w:val="24"/>
          <w:szCs w:val="24"/>
          <w:lang w:val="es-ES_tradnl" w:eastAsia="es-ES"/>
        </w:rPr>
        <w:t>,</w:t>
      </w:r>
      <w:r w:rsidRPr="00F35D64">
        <w:rPr>
          <w:rFonts w:ascii="Arial" w:hAnsi="Arial" w:cs="Arial"/>
          <w:color w:val="000000"/>
          <w:sz w:val="24"/>
          <w:szCs w:val="24"/>
          <w:lang w:val="es-ES_tradnl" w:eastAsia="es-ES"/>
        </w:rPr>
        <w:t xml:space="preserve"> en </w:t>
      </w:r>
      <w:r w:rsidR="00477DDE" w:rsidRPr="00F35D64">
        <w:rPr>
          <w:rFonts w:ascii="Arial" w:hAnsi="Arial" w:cs="Arial"/>
          <w:color w:val="000000"/>
          <w:sz w:val="24"/>
          <w:szCs w:val="24"/>
          <w:lang w:val="es-ES_tradnl" w:eastAsia="es-ES"/>
        </w:rPr>
        <w:t xml:space="preserve">el párrafo primero de </w:t>
      </w:r>
      <w:r w:rsidRPr="00F35D64">
        <w:rPr>
          <w:rFonts w:ascii="Arial" w:hAnsi="Arial" w:cs="Arial"/>
          <w:color w:val="000000"/>
          <w:sz w:val="24"/>
          <w:szCs w:val="24"/>
          <w:lang w:val="es-ES_tradnl" w:eastAsia="es-ES"/>
        </w:rPr>
        <w:t>la letra a) de la glosa 02</w:t>
      </w:r>
      <w:r w:rsidR="00477DDE" w:rsidRPr="00F35D64">
        <w:rPr>
          <w:rFonts w:ascii="Arial" w:hAnsi="Arial" w:cs="Arial"/>
          <w:color w:val="000000"/>
          <w:sz w:val="24"/>
          <w:szCs w:val="24"/>
          <w:lang w:val="es-ES_tradnl" w:eastAsia="es-ES"/>
        </w:rPr>
        <w:t xml:space="preserve"> asociada al Subtítulo 21,</w:t>
      </w:r>
      <w:r w:rsidRPr="00F35D64">
        <w:rPr>
          <w:rFonts w:ascii="Arial" w:hAnsi="Arial" w:cs="Arial"/>
          <w:color w:val="000000"/>
          <w:sz w:val="24"/>
          <w:szCs w:val="24"/>
          <w:lang w:val="es-ES_tradnl" w:eastAsia="es-ES"/>
        </w:rPr>
        <w:t xml:space="preserve">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984363" w:rsidRPr="00F35D64" w:rsidRDefault="00984363" w:rsidP="0027470E">
      <w:pPr>
        <w:spacing w:after="0" w:line="240" w:lineRule="auto"/>
        <w:ind w:right="51"/>
        <w:rPr>
          <w:rFonts w:ascii="Arial" w:eastAsia="Times New Roman" w:hAnsi="Arial" w:cs="Times New Roman"/>
          <w:b/>
          <w:sz w:val="24"/>
          <w:szCs w:val="20"/>
          <w:lang w:val="es-ES" w:eastAsia="es-ES" w:bidi="he-IL"/>
        </w:rPr>
      </w:pPr>
    </w:p>
    <w:p w:rsidR="0027470E" w:rsidRPr="00F35D64" w:rsidRDefault="0027470E" w:rsidP="0027470E">
      <w:pPr>
        <w:spacing w:after="0" w:line="240" w:lineRule="auto"/>
        <w:ind w:right="51"/>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Capítulo 02; Programa 01 (Instituto Nacional de Deportes).</w:t>
      </w:r>
    </w:p>
    <w:p w:rsidR="0027470E" w:rsidRPr="00F35D64" w:rsidRDefault="00477DDE" w:rsidP="0027470E">
      <w:pPr>
        <w:spacing w:after="0" w:line="240" w:lineRule="auto"/>
        <w:ind w:right="51" w:firstLine="2835"/>
        <w:jc w:val="both"/>
        <w:rPr>
          <w:rFonts w:ascii="Arial" w:eastAsia="Times New Roman" w:hAnsi="Arial" w:cs="Times New Roman"/>
          <w:sz w:val="24"/>
          <w:szCs w:val="20"/>
          <w:lang w:eastAsia="es-ES" w:bidi="he-IL"/>
        </w:rPr>
      </w:pPr>
      <w:r w:rsidRPr="00F35D64">
        <w:rPr>
          <w:rFonts w:ascii="Arial" w:eastAsia="Times New Roman" w:hAnsi="Arial" w:cs="Times New Roman"/>
          <w:sz w:val="24"/>
          <w:szCs w:val="20"/>
          <w:lang w:eastAsia="es-ES" w:bidi="he-IL"/>
        </w:rPr>
        <w:lastRenderedPageBreak/>
        <w:t xml:space="preserve">- </w:t>
      </w:r>
      <w:r w:rsidR="0027470E" w:rsidRPr="00F35D64">
        <w:rPr>
          <w:rFonts w:ascii="Arial" w:eastAsia="Times New Roman" w:hAnsi="Arial" w:cs="Times New Roman"/>
          <w:sz w:val="24"/>
          <w:szCs w:val="20"/>
          <w:lang w:eastAsia="es-ES" w:bidi="he-IL"/>
        </w:rPr>
        <w:t xml:space="preserve">Incrementar </w:t>
      </w:r>
      <w:r w:rsidR="009F7070" w:rsidRPr="00F35D64">
        <w:rPr>
          <w:rFonts w:ascii="Arial" w:eastAsia="Times New Roman" w:hAnsi="Arial" w:cs="Times New Roman"/>
          <w:sz w:val="24"/>
          <w:szCs w:val="20"/>
          <w:lang w:eastAsia="es-ES" w:bidi="he-IL"/>
        </w:rPr>
        <w:t xml:space="preserve">el Subtítulo 09, Ítem 01 (Aporte Fiscal Libre) y el Subtítulo 24, </w:t>
      </w:r>
      <w:r w:rsidR="0027470E" w:rsidRPr="00F35D64">
        <w:rPr>
          <w:rFonts w:ascii="Arial" w:eastAsia="Times New Roman" w:hAnsi="Arial" w:cs="Times New Roman"/>
          <w:sz w:val="24"/>
          <w:szCs w:val="20"/>
          <w:lang w:eastAsia="es-ES" w:bidi="he-IL"/>
        </w:rPr>
        <w:t>Ítem 01</w:t>
      </w:r>
      <w:r w:rsidR="009F7070" w:rsidRPr="00F35D64">
        <w:rPr>
          <w:rFonts w:ascii="Arial" w:eastAsia="Times New Roman" w:hAnsi="Arial" w:cs="Times New Roman"/>
          <w:sz w:val="24"/>
          <w:szCs w:val="20"/>
          <w:lang w:eastAsia="es-ES" w:bidi="he-IL"/>
        </w:rPr>
        <w:t>, A</w:t>
      </w:r>
      <w:r w:rsidR="0027470E" w:rsidRPr="00F35D64">
        <w:rPr>
          <w:rFonts w:ascii="Arial" w:eastAsia="Times New Roman" w:hAnsi="Arial" w:cs="Times New Roman"/>
          <w:sz w:val="24"/>
          <w:szCs w:val="20"/>
          <w:lang w:eastAsia="es-ES" w:bidi="he-IL"/>
        </w:rPr>
        <w:t xml:space="preserve">signación 337 </w:t>
      </w:r>
      <w:r w:rsidR="009F7070" w:rsidRPr="00F35D64">
        <w:rPr>
          <w:rFonts w:ascii="Arial" w:eastAsia="Times New Roman" w:hAnsi="Arial" w:cs="Times New Roman"/>
          <w:sz w:val="24"/>
          <w:szCs w:val="20"/>
          <w:lang w:eastAsia="es-ES" w:bidi="he-IL"/>
        </w:rPr>
        <w:t>(</w:t>
      </w:r>
      <w:r w:rsidR="0027470E" w:rsidRPr="00F35D64">
        <w:rPr>
          <w:rFonts w:ascii="Arial" w:eastAsia="Times New Roman" w:hAnsi="Arial" w:cs="Times New Roman"/>
          <w:sz w:val="24"/>
          <w:szCs w:val="20"/>
          <w:lang w:eastAsia="es-ES" w:bidi="he-IL"/>
        </w:rPr>
        <w:t>Liderazgo Deportivo Nacional</w:t>
      </w:r>
      <w:r w:rsidR="009F7070" w:rsidRPr="00F35D64">
        <w:rPr>
          <w:rFonts w:ascii="Arial" w:eastAsia="Times New Roman" w:hAnsi="Arial" w:cs="Times New Roman"/>
          <w:sz w:val="24"/>
          <w:szCs w:val="20"/>
          <w:lang w:eastAsia="es-ES" w:bidi="he-IL"/>
        </w:rPr>
        <w:t>)</w:t>
      </w:r>
      <w:r w:rsidR="0027470E" w:rsidRPr="00F35D64">
        <w:rPr>
          <w:rFonts w:ascii="Arial" w:eastAsia="Times New Roman" w:hAnsi="Arial" w:cs="Times New Roman"/>
          <w:sz w:val="24"/>
          <w:szCs w:val="20"/>
          <w:lang w:eastAsia="es-ES" w:bidi="he-IL"/>
        </w:rPr>
        <w:t>, en $2.100.000 miles.</w:t>
      </w:r>
    </w:p>
    <w:p w:rsidR="0027470E" w:rsidRPr="00F35D64" w:rsidRDefault="0027470E" w:rsidP="0027470E">
      <w:pPr>
        <w:spacing w:after="0" w:line="240" w:lineRule="auto"/>
        <w:ind w:right="51" w:firstLine="2835"/>
        <w:jc w:val="both"/>
        <w:rPr>
          <w:rFonts w:ascii="Arial" w:eastAsia="Times New Roman" w:hAnsi="Arial" w:cs="Times New Roman"/>
          <w:sz w:val="24"/>
          <w:szCs w:val="20"/>
          <w:lang w:eastAsia="es-ES" w:bidi="he-IL"/>
        </w:rPr>
      </w:pPr>
    </w:p>
    <w:p w:rsidR="0027470E" w:rsidRPr="00F35D64" w:rsidRDefault="0027470E" w:rsidP="0027470E">
      <w:pPr>
        <w:spacing w:after="0" w:line="240" w:lineRule="auto"/>
        <w:ind w:right="51" w:firstLine="2835"/>
        <w:jc w:val="both"/>
        <w:rPr>
          <w:rFonts w:ascii="Arial" w:hAnsi="Arial" w:cs="Arial"/>
          <w:b/>
          <w:color w:val="000000" w:themeColor="text1"/>
          <w:sz w:val="24"/>
          <w:szCs w:val="24"/>
          <w:lang w:val="es-MX"/>
        </w:rPr>
      </w:pPr>
      <w:r w:rsidRPr="00F35D64">
        <w:rPr>
          <w:rFonts w:ascii="Arial" w:eastAsia="Calibri" w:hAnsi="Arial" w:cs="Arial"/>
          <w:sz w:val="24"/>
          <w:szCs w:val="24"/>
          <w:lang w:val="es-ES" w:eastAsia="es-ES"/>
        </w:rPr>
        <w:t>Consecuencialmente, deben entenderse ajustados los rubros superiores de agregación</w:t>
      </w:r>
      <w:r w:rsidRPr="00F35D64">
        <w:rPr>
          <w:rFonts w:ascii="Arial" w:hAnsi="Arial" w:cs="Arial"/>
          <w:color w:val="000000" w:themeColor="text1"/>
          <w:sz w:val="24"/>
          <w:szCs w:val="24"/>
          <w:lang w:val="es-MX"/>
        </w:rPr>
        <w:t>.</w:t>
      </w:r>
      <w:r w:rsidR="009F7070" w:rsidRPr="00F35D64">
        <w:rPr>
          <w:rFonts w:ascii="Arial" w:hAnsi="Arial" w:cs="Arial"/>
          <w:color w:val="000000" w:themeColor="text1"/>
          <w:sz w:val="24"/>
          <w:szCs w:val="24"/>
          <w:lang w:val="es-MX"/>
        </w:rPr>
        <w:t xml:space="preserve"> </w:t>
      </w:r>
      <w:r w:rsidR="009F7070" w:rsidRPr="00F35D64">
        <w:rPr>
          <w:rFonts w:ascii="Arial" w:hAnsi="Arial" w:cs="Arial"/>
          <w:b/>
          <w:color w:val="000000" w:themeColor="text1"/>
          <w:sz w:val="24"/>
          <w:szCs w:val="24"/>
          <w:lang w:val="es-MX"/>
        </w:rPr>
        <w:t>(Unanimidad 20x0. Aprobación enmienda Subcomisión).</w:t>
      </w:r>
    </w:p>
    <w:p w:rsidR="009F7070" w:rsidRPr="00F35D64" w:rsidRDefault="009F7070" w:rsidP="0027470E">
      <w:pPr>
        <w:spacing w:after="0" w:line="240" w:lineRule="auto"/>
        <w:ind w:right="51" w:firstLine="2835"/>
        <w:jc w:val="both"/>
        <w:rPr>
          <w:rFonts w:ascii="Arial" w:hAnsi="Arial" w:cs="Arial"/>
          <w:b/>
          <w:sz w:val="24"/>
          <w:szCs w:val="24"/>
        </w:rPr>
      </w:pPr>
    </w:p>
    <w:p w:rsidR="00477DDE" w:rsidRPr="00F35D64" w:rsidRDefault="00477DDE" w:rsidP="00477DDE">
      <w:pPr>
        <w:spacing w:after="0" w:line="240" w:lineRule="auto"/>
        <w:ind w:firstLine="2835"/>
        <w:jc w:val="both"/>
        <w:rPr>
          <w:rFonts w:ascii="Arial" w:hAnsi="Arial" w:cs="Arial"/>
          <w:b/>
          <w:sz w:val="24"/>
          <w:szCs w:val="24"/>
        </w:rPr>
      </w:pPr>
      <w:r w:rsidRPr="00F35D64">
        <w:rPr>
          <w:rFonts w:ascii="Arial" w:hAnsi="Arial" w:cs="Arial"/>
          <w:color w:val="000000"/>
          <w:sz w:val="24"/>
          <w:szCs w:val="24"/>
          <w:lang w:val="es-ES_tradnl" w:eastAsia="es-ES"/>
        </w:rPr>
        <w:t xml:space="preserve">- Sustituir, en el párrafo primero de la letra a) de la glosa 04 asociada al Subtítulo 21, la expresión “artículo 10” por “artículo 9°”. </w:t>
      </w:r>
      <w:r w:rsidRPr="00F35D64">
        <w:rPr>
          <w:rFonts w:ascii="Arial" w:hAnsi="Arial" w:cs="Arial"/>
          <w:b/>
          <w:bCs/>
          <w:sz w:val="24"/>
          <w:szCs w:val="24"/>
        </w:rPr>
        <w:t>(Unanimidad 21x0.</w:t>
      </w:r>
      <w:r w:rsidRPr="00F35D64">
        <w:rPr>
          <w:rFonts w:ascii="Arial" w:hAnsi="Arial" w:cs="Arial"/>
          <w:b/>
          <w:bCs/>
          <w:sz w:val="24"/>
          <w:szCs w:val="24"/>
          <w:lang w:eastAsia="es-ES"/>
        </w:rPr>
        <w:t xml:space="preserve"> </w:t>
      </w:r>
      <w:r w:rsidRPr="00F35D64">
        <w:rPr>
          <w:rFonts w:ascii="Arial" w:hAnsi="Arial" w:cs="Arial"/>
          <w:b/>
          <w:bCs/>
          <w:sz w:val="24"/>
          <w:szCs w:val="24"/>
          <w:lang w:val="es-ES"/>
        </w:rPr>
        <w:t>Artículo 121, inciso final, del Reglamento del Senado</w:t>
      </w:r>
      <w:r w:rsidRPr="00F35D64">
        <w:rPr>
          <w:rFonts w:ascii="Arial" w:hAnsi="Arial" w:cs="Arial"/>
          <w:b/>
          <w:bCs/>
          <w:sz w:val="24"/>
          <w:szCs w:val="24"/>
        </w:rPr>
        <w:t>).</w:t>
      </w:r>
    </w:p>
    <w:p w:rsidR="0027470E" w:rsidRPr="00F35D64" w:rsidRDefault="0027470E" w:rsidP="0027470E">
      <w:pPr>
        <w:spacing w:after="0" w:line="240" w:lineRule="auto"/>
        <w:ind w:right="51"/>
        <w:jc w:val="both"/>
        <w:rPr>
          <w:rFonts w:ascii="Arial" w:eastAsia="Times New Roman" w:hAnsi="Arial" w:cs="Times New Roman"/>
          <w:sz w:val="24"/>
          <w:szCs w:val="20"/>
          <w:lang w:eastAsia="es-ES" w:bidi="he-IL"/>
        </w:rPr>
      </w:pPr>
    </w:p>
    <w:p w:rsidR="0027470E" w:rsidRPr="00F35D64" w:rsidRDefault="00AA6248" w:rsidP="0027470E">
      <w:pPr>
        <w:spacing w:after="0" w:line="240" w:lineRule="auto"/>
        <w:ind w:right="51"/>
        <w:jc w:val="both"/>
        <w:rPr>
          <w:rFonts w:ascii="Arial" w:eastAsia="Times New Roman" w:hAnsi="Arial" w:cs="Times New Roman"/>
          <w:b/>
          <w:sz w:val="24"/>
          <w:szCs w:val="20"/>
          <w:lang w:eastAsia="es-ES" w:bidi="he-IL"/>
        </w:rPr>
      </w:pPr>
      <w:r w:rsidRPr="00F35D64">
        <w:rPr>
          <w:rFonts w:ascii="Arial" w:eastAsia="Times New Roman" w:hAnsi="Arial" w:cs="Times New Roman"/>
          <w:b/>
          <w:sz w:val="24"/>
          <w:szCs w:val="20"/>
          <w:lang w:eastAsia="es-ES" w:bidi="he-IL"/>
        </w:rPr>
        <w:t xml:space="preserve">Capítulo 02; </w:t>
      </w:r>
      <w:r w:rsidR="0027470E" w:rsidRPr="00F35D64">
        <w:rPr>
          <w:rFonts w:ascii="Arial" w:eastAsia="Times New Roman" w:hAnsi="Arial" w:cs="Times New Roman"/>
          <w:b/>
          <w:sz w:val="24"/>
          <w:szCs w:val="20"/>
          <w:lang w:eastAsia="es-ES" w:bidi="he-IL"/>
        </w:rPr>
        <w:t>Programa 02</w:t>
      </w:r>
      <w:r w:rsidRPr="00F35D64">
        <w:rPr>
          <w:rFonts w:ascii="Arial" w:eastAsia="Times New Roman" w:hAnsi="Arial" w:cs="Times New Roman"/>
          <w:b/>
          <w:sz w:val="24"/>
          <w:szCs w:val="20"/>
          <w:lang w:eastAsia="es-ES" w:bidi="he-IL"/>
        </w:rPr>
        <w:t xml:space="preserve"> (</w:t>
      </w:r>
      <w:r w:rsidR="0027470E" w:rsidRPr="00F35D64">
        <w:rPr>
          <w:rFonts w:ascii="Arial" w:eastAsia="Times New Roman" w:hAnsi="Arial" w:cs="Times New Roman"/>
          <w:b/>
          <w:sz w:val="24"/>
          <w:szCs w:val="20"/>
          <w:lang w:eastAsia="es-ES" w:bidi="he-IL"/>
        </w:rPr>
        <w:t xml:space="preserve">Fondo Nacional para el Fomento del </w:t>
      </w:r>
      <w:r w:rsidRPr="00F35D64">
        <w:rPr>
          <w:rFonts w:ascii="Arial" w:eastAsia="Times New Roman" w:hAnsi="Arial" w:cs="Times New Roman"/>
          <w:b/>
          <w:sz w:val="24"/>
          <w:szCs w:val="20"/>
          <w:lang w:eastAsia="es-ES" w:bidi="he-IL"/>
        </w:rPr>
        <w:t>D</w:t>
      </w:r>
      <w:r w:rsidR="0027470E" w:rsidRPr="00F35D64">
        <w:rPr>
          <w:rFonts w:ascii="Arial" w:eastAsia="Times New Roman" w:hAnsi="Arial" w:cs="Times New Roman"/>
          <w:b/>
          <w:sz w:val="24"/>
          <w:szCs w:val="20"/>
          <w:lang w:eastAsia="es-ES" w:bidi="he-IL"/>
        </w:rPr>
        <w:t>eporte</w:t>
      </w:r>
      <w:r w:rsidRPr="00F35D64">
        <w:rPr>
          <w:rFonts w:ascii="Arial" w:eastAsia="Times New Roman" w:hAnsi="Arial" w:cs="Times New Roman"/>
          <w:b/>
          <w:sz w:val="24"/>
          <w:szCs w:val="20"/>
          <w:lang w:eastAsia="es-ES" w:bidi="he-IL"/>
        </w:rPr>
        <w:t>).</w:t>
      </w:r>
    </w:p>
    <w:p w:rsidR="0027470E" w:rsidRPr="00F35D64" w:rsidRDefault="0027470E" w:rsidP="0027470E">
      <w:pPr>
        <w:spacing w:after="0" w:line="240" w:lineRule="auto"/>
        <w:ind w:right="51"/>
        <w:jc w:val="both"/>
        <w:rPr>
          <w:rFonts w:ascii="Arial" w:eastAsia="Times New Roman" w:hAnsi="Arial" w:cs="Times New Roman"/>
          <w:sz w:val="24"/>
          <w:szCs w:val="20"/>
          <w:lang w:eastAsia="es-ES" w:bidi="he-IL"/>
        </w:rPr>
      </w:pPr>
    </w:p>
    <w:p w:rsidR="0027470E" w:rsidRPr="00F35D64" w:rsidRDefault="00052CB8" w:rsidP="00AA6248">
      <w:pPr>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Agregar, </w:t>
      </w:r>
      <w:r w:rsidR="0027470E" w:rsidRPr="00F35D64">
        <w:rPr>
          <w:rFonts w:ascii="Arial" w:eastAsia="Times New Roman" w:hAnsi="Arial" w:cs="Times New Roman"/>
          <w:sz w:val="24"/>
          <w:szCs w:val="20"/>
          <w:lang w:val="es-ES" w:eastAsia="es-ES" w:bidi="he-IL"/>
        </w:rPr>
        <w:t xml:space="preserve">en el </w:t>
      </w:r>
      <w:r w:rsidR="004D5C8F" w:rsidRPr="00F35D64">
        <w:rPr>
          <w:rFonts w:ascii="Arial" w:eastAsia="Times New Roman" w:hAnsi="Arial" w:cs="Times New Roman"/>
          <w:sz w:val="24"/>
          <w:szCs w:val="20"/>
          <w:lang w:val="es-ES" w:eastAsia="es-ES" w:bidi="he-IL"/>
        </w:rPr>
        <w:t>inciso segundo de la g</w:t>
      </w:r>
      <w:r w:rsidR="0027470E" w:rsidRPr="00F35D64">
        <w:rPr>
          <w:rFonts w:ascii="Arial" w:eastAsia="Times New Roman" w:hAnsi="Arial" w:cs="Times New Roman"/>
          <w:sz w:val="24"/>
          <w:szCs w:val="20"/>
          <w:lang w:val="es-ES" w:eastAsia="es-ES" w:bidi="he-IL"/>
        </w:rPr>
        <w:t>losa 0</w:t>
      </w:r>
      <w:r w:rsidR="00B31F31" w:rsidRPr="00F35D64">
        <w:rPr>
          <w:rFonts w:ascii="Arial" w:eastAsia="Times New Roman" w:hAnsi="Arial" w:cs="Times New Roman"/>
          <w:sz w:val="24"/>
          <w:szCs w:val="20"/>
          <w:lang w:val="es-ES" w:eastAsia="es-ES" w:bidi="he-IL"/>
        </w:rPr>
        <w:t>3</w:t>
      </w:r>
      <w:r w:rsidR="0027470E" w:rsidRPr="00F35D64">
        <w:rPr>
          <w:rFonts w:ascii="Arial" w:eastAsia="Times New Roman" w:hAnsi="Arial" w:cs="Times New Roman"/>
          <w:sz w:val="24"/>
          <w:szCs w:val="20"/>
          <w:lang w:val="es-ES" w:eastAsia="es-ES" w:bidi="he-IL"/>
        </w:rPr>
        <w:t xml:space="preserve"> asociada a los Subtítulos 24 </w:t>
      </w:r>
      <w:r w:rsidR="004D5C8F" w:rsidRPr="00F35D64">
        <w:rPr>
          <w:rFonts w:ascii="Arial" w:eastAsia="Times New Roman" w:hAnsi="Arial" w:cs="Times New Roman"/>
          <w:sz w:val="24"/>
          <w:szCs w:val="20"/>
          <w:lang w:val="es-ES" w:eastAsia="es-ES" w:bidi="he-IL"/>
        </w:rPr>
        <w:t>(</w:t>
      </w:r>
      <w:r w:rsidR="0027470E" w:rsidRPr="00F35D64">
        <w:rPr>
          <w:rFonts w:ascii="Arial" w:eastAsia="Times New Roman" w:hAnsi="Arial" w:cs="Times New Roman"/>
          <w:sz w:val="24"/>
          <w:szCs w:val="20"/>
          <w:lang w:val="es-ES" w:eastAsia="es-ES" w:bidi="he-IL"/>
        </w:rPr>
        <w:t>Transferencias Corrientes</w:t>
      </w:r>
      <w:r w:rsidR="004D5C8F" w:rsidRPr="00F35D64">
        <w:rPr>
          <w:rFonts w:ascii="Arial" w:eastAsia="Times New Roman" w:hAnsi="Arial" w:cs="Times New Roman"/>
          <w:sz w:val="24"/>
          <w:szCs w:val="20"/>
          <w:lang w:val="es-ES" w:eastAsia="es-ES" w:bidi="he-IL"/>
        </w:rPr>
        <w:t>)</w:t>
      </w:r>
      <w:r w:rsidR="0027470E" w:rsidRPr="00F35D64">
        <w:rPr>
          <w:rFonts w:ascii="Arial" w:eastAsia="Times New Roman" w:hAnsi="Arial" w:cs="Times New Roman"/>
          <w:sz w:val="24"/>
          <w:szCs w:val="20"/>
          <w:lang w:val="es-ES" w:eastAsia="es-ES" w:bidi="he-IL"/>
        </w:rPr>
        <w:t xml:space="preserve"> y 33 </w:t>
      </w:r>
      <w:r w:rsidR="004D5C8F" w:rsidRPr="00F35D64">
        <w:rPr>
          <w:rFonts w:ascii="Arial" w:eastAsia="Times New Roman" w:hAnsi="Arial" w:cs="Times New Roman"/>
          <w:sz w:val="24"/>
          <w:szCs w:val="20"/>
          <w:lang w:val="es-ES" w:eastAsia="es-ES" w:bidi="he-IL"/>
        </w:rPr>
        <w:t>(</w:t>
      </w:r>
      <w:r w:rsidR="0027470E" w:rsidRPr="00F35D64">
        <w:rPr>
          <w:rFonts w:ascii="Arial" w:eastAsia="Times New Roman" w:hAnsi="Arial" w:cs="Times New Roman"/>
          <w:sz w:val="24"/>
          <w:szCs w:val="20"/>
          <w:lang w:val="es-ES" w:eastAsia="es-ES" w:bidi="he-IL"/>
        </w:rPr>
        <w:t>Transferencias de Capital</w:t>
      </w:r>
      <w:r w:rsidR="004D5C8F" w:rsidRPr="00F35D64">
        <w:rPr>
          <w:rFonts w:ascii="Arial" w:eastAsia="Times New Roman" w:hAnsi="Arial" w:cs="Times New Roman"/>
          <w:sz w:val="24"/>
          <w:szCs w:val="20"/>
          <w:lang w:val="es-ES" w:eastAsia="es-ES" w:bidi="he-IL"/>
        </w:rPr>
        <w:t>)</w:t>
      </w:r>
      <w:r w:rsidR="0027470E" w:rsidRPr="00F35D64">
        <w:rPr>
          <w:rFonts w:ascii="Arial" w:eastAsia="Times New Roman" w:hAnsi="Arial" w:cs="Times New Roman"/>
          <w:sz w:val="24"/>
          <w:szCs w:val="20"/>
          <w:lang w:val="es-ES" w:eastAsia="es-ES" w:bidi="he-IL"/>
        </w:rPr>
        <w:t xml:space="preserve">, la siguiente </w:t>
      </w:r>
      <w:r w:rsidR="004D5C8F" w:rsidRPr="00F35D64">
        <w:rPr>
          <w:rFonts w:ascii="Arial" w:eastAsia="Times New Roman" w:hAnsi="Arial" w:cs="Times New Roman"/>
          <w:sz w:val="24"/>
          <w:szCs w:val="20"/>
          <w:lang w:val="es-ES" w:eastAsia="es-ES" w:bidi="he-IL"/>
        </w:rPr>
        <w:t>oración final:</w:t>
      </w:r>
    </w:p>
    <w:p w:rsidR="0027470E" w:rsidRPr="00F35D64" w:rsidRDefault="0027470E" w:rsidP="00AA6248">
      <w:pPr>
        <w:spacing w:after="0" w:line="240" w:lineRule="auto"/>
        <w:ind w:right="51" w:firstLine="2835"/>
        <w:jc w:val="both"/>
        <w:rPr>
          <w:rFonts w:ascii="Arial" w:eastAsia="Times New Roman" w:hAnsi="Arial" w:cs="Times New Roman"/>
          <w:sz w:val="24"/>
          <w:szCs w:val="20"/>
          <w:lang w:val="es-ES" w:eastAsia="es-ES" w:bidi="he-IL"/>
        </w:rPr>
      </w:pPr>
    </w:p>
    <w:p w:rsidR="0027470E" w:rsidRPr="00F35D64" w:rsidRDefault="0027470E" w:rsidP="00AA6248">
      <w:pPr>
        <w:spacing w:after="0" w:line="240" w:lineRule="auto"/>
        <w:ind w:right="51" w:firstLine="2835"/>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w:t>
      </w:r>
      <w:r w:rsidR="00052CB8" w:rsidRPr="00F35D64">
        <w:rPr>
          <w:rFonts w:ascii="Arial" w:eastAsia="Times New Roman" w:hAnsi="Arial" w:cs="Times New Roman"/>
          <w:sz w:val="24"/>
          <w:szCs w:val="20"/>
          <w:lang w:val="es-ES" w:eastAsia="es-ES" w:bidi="he-IL"/>
        </w:rPr>
        <w:t xml:space="preserve">La </w:t>
      </w:r>
      <w:r w:rsidR="00F307E3" w:rsidRPr="00F35D64">
        <w:rPr>
          <w:rFonts w:ascii="Arial" w:eastAsia="Times New Roman" w:hAnsi="Arial" w:cs="Times New Roman"/>
          <w:sz w:val="24"/>
          <w:szCs w:val="20"/>
          <w:lang w:val="es-ES" w:eastAsia="es-ES" w:bidi="he-IL"/>
        </w:rPr>
        <w:t xml:space="preserve">información sobre los recursos asignados mediante esta última modalidad </w:t>
      </w:r>
      <w:r w:rsidRPr="00F35D64">
        <w:rPr>
          <w:rFonts w:ascii="Arial" w:eastAsia="Times New Roman" w:hAnsi="Arial" w:cs="Times New Roman"/>
          <w:sz w:val="24"/>
          <w:szCs w:val="20"/>
          <w:lang w:val="es-ES" w:eastAsia="es-ES" w:bidi="he-IL"/>
        </w:rPr>
        <w:t xml:space="preserve">deberá </w:t>
      </w:r>
      <w:r w:rsidR="00F307E3" w:rsidRPr="00F35D64">
        <w:rPr>
          <w:rFonts w:ascii="Arial" w:eastAsia="Times New Roman" w:hAnsi="Arial" w:cs="Times New Roman"/>
          <w:sz w:val="24"/>
          <w:szCs w:val="20"/>
          <w:lang w:val="es-ES" w:eastAsia="es-ES" w:bidi="he-IL"/>
        </w:rPr>
        <w:t>ser remitida</w:t>
      </w:r>
      <w:r w:rsidRPr="00F35D64">
        <w:rPr>
          <w:rFonts w:ascii="Arial" w:eastAsia="Times New Roman" w:hAnsi="Arial" w:cs="Times New Roman"/>
          <w:sz w:val="24"/>
          <w:szCs w:val="20"/>
          <w:lang w:val="es-ES" w:eastAsia="es-ES" w:bidi="he-IL"/>
        </w:rPr>
        <w:t xml:space="preserve"> trimestralmente a la Comisión Especial Mixta de Presupuestos.”.</w:t>
      </w:r>
      <w:r w:rsidR="004A2182" w:rsidRPr="00F35D64">
        <w:rPr>
          <w:rFonts w:ascii="Arial" w:eastAsia="Times New Roman" w:hAnsi="Arial" w:cs="Times New Roman"/>
          <w:sz w:val="24"/>
          <w:szCs w:val="20"/>
          <w:lang w:val="es-ES" w:eastAsia="es-ES" w:bidi="he-IL"/>
        </w:rPr>
        <w:t xml:space="preserve"> </w:t>
      </w:r>
      <w:r w:rsidR="004A2182" w:rsidRPr="00F35D64">
        <w:rPr>
          <w:rFonts w:ascii="Arial" w:eastAsia="Times New Roman" w:hAnsi="Arial" w:cs="Times New Roman"/>
          <w:b/>
          <w:sz w:val="24"/>
          <w:szCs w:val="20"/>
          <w:lang w:val="es-ES" w:eastAsia="es-ES" w:bidi="he-IL"/>
        </w:rPr>
        <w:t>(Unanimidad 20x0. Aprobación enmienda Subcomisión).</w:t>
      </w:r>
    </w:p>
    <w:p w:rsidR="0027470E" w:rsidRPr="00F35D64" w:rsidRDefault="0027470E" w:rsidP="0027470E">
      <w:pPr>
        <w:spacing w:after="0" w:line="240" w:lineRule="auto"/>
        <w:ind w:right="51"/>
        <w:jc w:val="both"/>
        <w:rPr>
          <w:rFonts w:ascii="Arial" w:eastAsia="Times New Roman" w:hAnsi="Arial" w:cs="Times New Roman"/>
          <w:b/>
          <w:sz w:val="24"/>
          <w:szCs w:val="20"/>
          <w:lang w:val="es-ES" w:eastAsia="es-ES" w:bidi="he-IL"/>
        </w:rPr>
      </w:pPr>
    </w:p>
    <w:p w:rsidR="0027470E" w:rsidRPr="00F35D64" w:rsidRDefault="0027470E" w:rsidP="001A6E23">
      <w:pPr>
        <w:spacing w:after="0" w:line="240" w:lineRule="auto"/>
        <w:ind w:right="51"/>
        <w:jc w:val="center"/>
        <w:rPr>
          <w:rFonts w:ascii="Arial" w:eastAsia="Times New Roman" w:hAnsi="Arial" w:cs="Times New Roman"/>
          <w:b/>
          <w:sz w:val="24"/>
          <w:szCs w:val="20"/>
          <w:lang w:val="es-ES" w:eastAsia="es-ES" w:bidi="he-IL"/>
        </w:rPr>
      </w:pPr>
    </w:p>
    <w:p w:rsidR="00163633" w:rsidRPr="00F35D64" w:rsidRDefault="0016363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27470E"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PARTIDA</w:t>
      </w:r>
      <w:r w:rsidR="001A6E23" w:rsidRPr="00F35D64">
        <w:rPr>
          <w:rFonts w:ascii="Arial" w:eastAsia="Times New Roman" w:hAnsi="Arial" w:cs="Times New Roman"/>
          <w:b/>
          <w:sz w:val="24"/>
          <w:szCs w:val="20"/>
          <w:lang w:val="es-ES" w:eastAsia="es-ES" w:bidi="he-IL"/>
        </w:rPr>
        <w:t xml:space="preserve"> 50</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TESORO PÚBLICO</w:t>
      </w:r>
    </w:p>
    <w:p w:rsidR="001A6E23" w:rsidRPr="00F35D64" w:rsidRDefault="001A6E23" w:rsidP="001A6E23">
      <w:pPr>
        <w:spacing w:after="0" w:line="240" w:lineRule="auto"/>
        <w:ind w:right="51"/>
        <w:jc w:val="center"/>
        <w:rPr>
          <w:rFonts w:ascii="Arial" w:eastAsia="Times New Roman" w:hAnsi="Arial" w:cs="Times New Roman"/>
          <w:b/>
          <w:sz w:val="24"/>
          <w:szCs w:val="20"/>
          <w:lang w:val="es-ES" w:eastAsia="es-ES" w:bidi="he-IL"/>
        </w:rPr>
      </w:pPr>
    </w:p>
    <w:p w:rsidR="001A6E23" w:rsidRPr="00F35D64" w:rsidRDefault="001A6E23" w:rsidP="001A6E23">
      <w:pPr>
        <w:spacing w:after="0" w:line="240" w:lineRule="auto"/>
        <w:ind w:firstLine="2835"/>
        <w:jc w:val="both"/>
        <w:rPr>
          <w:rFonts w:ascii="Arial" w:hAnsi="Arial" w:cs="Arial"/>
          <w:b/>
          <w:sz w:val="24"/>
          <w:szCs w:val="24"/>
        </w:rPr>
      </w:pPr>
      <w:r w:rsidRPr="00F35D64">
        <w:rPr>
          <w:rFonts w:ascii="Arial" w:eastAsia="Times New Roman" w:hAnsi="Arial" w:cs="Times New Roman"/>
          <w:sz w:val="24"/>
          <w:szCs w:val="20"/>
          <w:lang w:val="es-ES" w:eastAsia="es-ES" w:bidi="he-IL"/>
        </w:rPr>
        <w:t>Aprobarla, con las siguientes enmiendas:</w:t>
      </w:r>
    </w:p>
    <w:p w:rsidR="001A6E23" w:rsidRPr="00F35D64" w:rsidRDefault="001A6E23" w:rsidP="001A6E23">
      <w:pPr>
        <w:spacing w:after="0" w:line="240" w:lineRule="auto"/>
        <w:jc w:val="both"/>
        <w:rPr>
          <w:rFonts w:ascii="Arial" w:hAnsi="Arial" w:cs="Arial"/>
          <w:b/>
          <w:sz w:val="24"/>
          <w:szCs w:val="24"/>
        </w:rPr>
      </w:pPr>
    </w:p>
    <w:p w:rsidR="00DF0379" w:rsidRPr="00F35D64" w:rsidRDefault="00DF0379" w:rsidP="00DF0379">
      <w:pPr>
        <w:spacing w:after="0" w:line="240" w:lineRule="auto"/>
        <w:jc w:val="both"/>
        <w:rPr>
          <w:rFonts w:ascii="Arial" w:hAnsi="Arial" w:cs="Arial"/>
          <w:b/>
          <w:sz w:val="24"/>
          <w:szCs w:val="24"/>
        </w:rPr>
      </w:pPr>
      <w:r w:rsidRPr="00F35D64">
        <w:rPr>
          <w:rFonts w:ascii="Arial" w:hAnsi="Arial" w:cs="Arial"/>
          <w:b/>
          <w:sz w:val="24"/>
          <w:szCs w:val="24"/>
        </w:rPr>
        <w:t xml:space="preserve">Capítulo 01; Programa 02 (Subsidios). </w:t>
      </w:r>
    </w:p>
    <w:p w:rsidR="00DF0379" w:rsidRPr="00F35D64" w:rsidRDefault="00DF0379" w:rsidP="00DF0379">
      <w:pPr>
        <w:spacing w:after="0" w:line="240" w:lineRule="auto"/>
        <w:ind w:firstLine="2835"/>
        <w:jc w:val="both"/>
        <w:rPr>
          <w:rFonts w:ascii="Arial" w:hAnsi="Arial" w:cs="Arial"/>
          <w:sz w:val="24"/>
          <w:szCs w:val="24"/>
        </w:rPr>
      </w:pPr>
    </w:p>
    <w:p w:rsidR="00DF0379" w:rsidRPr="00F35D64" w:rsidRDefault="00DF0379" w:rsidP="00DF0379">
      <w:pPr>
        <w:spacing w:after="0" w:line="240" w:lineRule="auto"/>
        <w:ind w:firstLine="2835"/>
        <w:jc w:val="both"/>
        <w:rPr>
          <w:rFonts w:ascii="Arial" w:hAnsi="Arial" w:cs="Arial"/>
          <w:sz w:val="24"/>
          <w:szCs w:val="24"/>
        </w:rPr>
      </w:pPr>
      <w:r w:rsidRPr="00F35D64">
        <w:rPr>
          <w:rFonts w:ascii="Arial" w:hAnsi="Arial" w:cs="Arial"/>
          <w:sz w:val="24"/>
          <w:szCs w:val="24"/>
        </w:rPr>
        <w:t>Sustituir la glosa 10 asociada al Subtítulo 33, Ítem 01, Asignación 003 (Bonificación Forestal D.L. N° 701, de 1974), por la siguiente:</w:t>
      </w:r>
    </w:p>
    <w:p w:rsidR="00DF0379" w:rsidRPr="00F35D64" w:rsidRDefault="00DF0379" w:rsidP="00DF0379">
      <w:pPr>
        <w:spacing w:after="0" w:line="240" w:lineRule="auto"/>
        <w:ind w:firstLine="2835"/>
        <w:jc w:val="both"/>
        <w:rPr>
          <w:rFonts w:ascii="Arial" w:hAnsi="Arial" w:cs="Arial"/>
          <w:sz w:val="24"/>
          <w:szCs w:val="24"/>
        </w:rPr>
      </w:pPr>
    </w:p>
    <w:p w:rsidR="00DF0379" w:rsidRPr="00F35D64" w:rsidRDefault="00DF0379" w:rsidP="00DF0379">
      <w:pPr>
        <w:spacing w:after="0" w:line="240" w:lineRule="auto"/>
        <w:ind w:firstLine="2835"/>
        <w:jc w:val="both"/>
        <w:rPr>
          <w:rFonts w:ascii="Arial" w:hAnsi="Arial" w:cs="Arial"/>
          <w:sz w:val="24"/>
          <w:szCs w:val="24"/>
        </w:rPr>
      </w:pPr>
      <w:r w:rsidRPr="00F35D64">
        <w:rPr>
          <w:rFonts w:ascii="Arial" w:hAnsi="Arial" w:cs="Arial"/>
          <w:sz w:val="24"/>
          <w:szCs w:val="24"/>
        </w:rPr>
        <w:t xml:space="preserve">“Con cargo a esta asignación podrá pagar durante el año 2015 bonificaciones otorgadas en años anteriores, en los términos señalados en el D.L. N° 701, de 1974. </w:t>
      </w:r>
    </w:p>
    <w:p w:rsidR="00DF0379" w:rsidRPr="00F35D64" w:rsidRDefault="00DF0379" w:rsidP="00DF0379">
      <w:pPr>
        <w:spacing w:after="0" w:line="240" w:lineRule="auto"/>
        <w:ind w:firstLine="2835"/>
        <w:jc w:val="both"/>
        <w:rPr>
          <w:rFonts w:ascii="Arial" w:hAnsi="Arial" w:cs="Arial"/>
          <w:sz w:val="24"/>
          <w:szCs w:val="24"/>
        </w:rPr>
      </w:pPr>
    </w:p>
    <w:p w:rsidR="00DF0379" w:rsidRPr="00F35D64" w:rsidRDefault="00DF0379" w:rsidP="00DF0379">
      <w:pPr>
        <w:spacing w:after="0" w:line="240" w:lineRule="auto"/>
        <w:ind w:firstLine="2835"/>
        <w:jc w:val="both"/>
        <w:rPr>
          <w:rFonts w:ascii="Arial" w:hAnsi="Arial" w:cs="Arial"/>
          <w:sz w:val="24"/>
          <w:szCs w:val="24"/>
        </w:rPr>
      </w:pPr>
      <w:r w:rsidRPr="00F35D64">
        <w:rPr>
          <w:rFonts w:ascii="Arial" w:hAnsi="Arial" w:cs="Arial"/>
          <w:sz w:val="24"/>
          <w:szCs w:val="24"/>
        </w:rPr>
        <w:t>La Corporación Nacional Forestal informará trimestralmente a la Comisión Especial Mixta de Presupuestos acerca de la aplicación  y rendimiento en hectáreas forestadas por la Bonificación Forestal D.L. N° 701, de 1974.</w:t>
      </w:r>
    </w:p>
    <w:p w:rsidR="00DF0379" w:rsidRPr="00F35D64" w:rsidRDefault="00DF0379" w:rsidP="00DF0379">
      <w:pPr>
        <w:spacing w:after="0" w:line="240" w:lineRule="auto"/>
        <w:ind w:firstLine="2835"/>
        <w:jc w:val="both"/>
        <w:rPr>
          <w:rFonts w:ascii="Arial" w:hAnsi="Arial" w:cs="Arial"/>
          <w:sz w:val="24"/>
          <w:szCs w:val="24"/>
        </w:rPr>
      </w:pPr>
    </w:p>
    <w:p w:rsidR="00DF0379" w:rsidRPr="00F35D64" w:rsidRDefault="00DF0379" w:rsidP="00DF0379">
      <w:pPr>
        <w:spacing w:after="0" w:line="240" w:lineRule="auto"/>
        <w:ind w:firstLine="2835"/>
        <w:jc w:val="both"/>
        <w:rPr>
          <w:rFonts w:ascii="Arial" w:hAnsi="Arial" w:cs="Arial"/>
          <w:b/>
          <w:sz w:val="24"/>
          <w:szCs w:val="24"/>
        </w:rPr>
      </w:pPr>
      <w:r w:rsidRPr="00F35D64">
        <w:rPr>
          <w:rFonts w:ascii="Arial" w:hAnsi="Arial" w:cs="Arial"/>
          <w:sz w:val="24"/>
          <w:szCs w:val="24"/>
        </w:rPr>
        <w:t xml:space="preserve">Trimestralmente, el Ministerio de Agricultura informará a la Comisión Especial Mixta de Presupuestos sobre  la utilización de estos recursos, indicando las personas beneficiarias, montos asignados y metas cumplidas.”. </w:t>
      </w:r>
      <w:r w:rsidRPr="00F35D64">
        <w:rPr>
          <w:rFonts w:ascii="Arial" w:hAnsi="Arial" w:cs="Arial"/>
          <w:b/>
          <w:sz w:val="24"/>
          <w:szCs w:val="24"/>
        </w:rPr>
        <w:t>(Unanimidad 15x0. Indicación número 196).</w:t>
      </w:r>
    </w:p>
    <w:p w:rsidR="001A6E23" w:rsidRPr="00F35D64" w:rsidRDefault="001A6E23" w:rsidP="001A6E23">
      <w:pPr>
        <w:spacing w:after="0" w:line="240" w:lineRule="auto"/>
        <w:rPr>
          <w:rFonts w:ascii="Arial" w:hAnsi="Arial" w:cs="Arial"/>
        </w:rPr>
      </w:pPr>
    </w:p>
    <w:p w:rsidR="006A51BC" w:rsidRPr="00F35D64" w:rsidRDefault="006A51BC" w:rsidP="008C4CEB">
      <w:pPr>
        <w:spacing w:after="0" w:line="240" w:lineRule="auto"/>
        <w:jc w:val="both"/>
        <w:rPr>
          <w:rFonts w:ascii="Arial" w:hAnsi="Arial" w:cs="Arial"/>
          <w:b/>
          <w:bCs/>
          <w:sz w:val="24"/>
          <w:szCs w:val="24"/>
          <w:lang w:val="es-ES" w:eastAsia="es-ES"/>
        </w:rPr>
      </w:pPr>
      <w:r w:rsidRPr="00F35D64">
        <w:rPr>
          <w:rFonts w:ascii="Arial" w:hAnsi="Arial" w:cs="Arial"/>
          <w:b/>
          <w:bCs/>
          <w:sz w:val="24"/>
          <w:szCs w:val="24"/>
          <w:lang w:val="es-ES" w:eastAsia="es-ES"/>
        </w:rPr>
        <w:lastRenderedPageBreak/>
        <w:t xml:space="preserve">Capítulo 01; Programa 03 (Operaciones Complementarias). </w:t>
      </w:r>
    </w:p>
    <w:p w:rsidR="008C4CEB" w:rsidRPr="00F35D64" w:rsidRDefault="008C4CEB" w:rsidP="008C4CEB">
      <w:pPr>
        <w:spacing w:after="0" w:line="240" w:lineRule="auto"/>
        <w:jc w:val="both"/>
        <w:rPr>
          <w:rFonts w:ascii="Arial" w:hAnsi="Arial" w:cs="Arial"/>
          <w:b/>
          <w:bCs/>
          <w:sz w:val="24"/>
          <w:szCs w:val="24"/>
          <w:lang w:val="es-ES" w:eastAsia="es-ES"/>
        </w:rPr>
      </w:pPr>
    </w:p>
    <w:p w:rsidR="00D86EBF" w:rsidRPr="00F35D64" w:rsidRDefault="00D86EBF" w:rsidP="008C4CEB">
      <w:pPr>
        <w:spacing w:after="0" w:line="240" w:lineRule="auto"/>
        <w:jc w:val="both"/>
        <w:rPr>
          <w:rFonts w:ascii="Arial" w:hAnsi="Arial" w:cs="Arial"/>
          <w:u w:val="single"/>
        </w:rPr>
      </w:pP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b/>
          <w:bCs/>
          <w:sz w:val="20"/>
          <w:szCs w:val="20"/>
        </w:rPr>
        <w:tab/>
      </w:r>
      <w:r w:rsidRPr="00F35D64">
        <w:rPr>
          <w:rFonts w:ascii="Arial" w:hAnsi="Arial" w:cs="Arial"/>
          <w:u w:val="single"/>
        </w:rPr>
        <w:t>Miles de $</w:t>
      </w:r>
    </w:p>
    <w:p w:rsidR="00D86EBF" w:rsidRPr="00F35D64" w:rsidRDefault="00D86EBF" w:rsidP="008C4CEB">
      <w:pPr>
        <w:spacing w:after="0" w:line="240" w:lineRule="auto"/>
        <w:jc w:val="both"/>
        <w:rPr>
          <w:rFonts w:ascii="Arial" w:hAnsi="Arial" w:cs="Arial"/>
          <w:u w:val="single"/>
        </w:rPr>
      </w:pPr>
      <w:r w:rsidRPr="00F35D64">
        <w:rPr>
          <w:rFonts w:ascii="Arial" w:hAnsi="Arial" w:cs="Arial"/>
        </w:rPr>
        <w:t>Subt.</w:t>
      </w:r>
      <w:r w:rsidRPr="00F35D64">
        <w:rPr>
          <w:rFonts w:ascii="Arial" w:hAnsi="Arial" w:cs="Arial"/>
        </w:rPr>
        <w:tab/>
        <w:t>Item</w:t>
      </w:r>
      <w:r w:rsidRPr="00F35D64">
        <w:rPr>
          <w:rFonts w:ascii="Arial" w:hAnsi="Arial" w:cs="Arial"/>
        </w:rPr>
        <w:tab/>
        <w:t>Asig.</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u w:val="single"/>
        </w:rPr>
        <w:t>Red</w:t>
      </w:r>
      <w:r w:rsidR="00C2432B" w:rsidRPr="00F35D64">
        <w:rPr>
          <w:rFonts w:ascii="Arial" w:hAnsi="Arial" w:cs="Arial"/>
          <w:u w:val="single"/>
        </w:rPr>
        <w:t>ucir</w:t>
      </w:r>
    </w:p>
    <w:p w:rsidR="00D86EBF" w:rsidRPr="00F35D64" w:rsidRDefault="00D86EBF" w:rsidP="008C4CEB">
      <w:pPr>
        <w:spacing w:after="0" w:line="240" w:lineRule="auto"/>
        <w:rPr>
          <w:rFonts w:ascii="Arial" w:hAnsi="Arial" w:cs="Arial"/>
        </w:rPr>
      </w:pPr>
      <w:r w:rsidRPr="00F35D64">
        <w:rPr>
          <w:rFonts w:ascii="Arial" w:hAnsi="Arial" w:cs="Arial"/>
        </w:rPr>
        <w:t>24</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3.000.000</w:t>
      </w:r>
    </w:p>
    <w:p w:rsidR="00D86EBF" w:rsidRPr="00F35D64" w:rsidRDefault="00D86EBF" w:rsidP="008C4CEB">
      <w:pPr>
        <w:spacing w:after="0" w:line="240" w:lineRule="auto"/>
        <w:rPr>
          <w:rFonts w:ascii="Arial" w:hAnsi="Arial" w:cs="Arial"/>
        </w:rPr>
      </w:pPr>
      <w:r w:rsidRPr="00F35D64">
        <w:rPr>
          <w:rFonts w:ascii="Arial" w:hAnsi="Arial" w:cs="Arial"/>
        </w:rPr>
        <w:tab/>
        <w:t>03</w:t>
      </w:r>
      <w:r w:rsidRPr="00F35D64">
        <w:rPr>
          <w:rFonts w:ascii="Arial" w:hAnsi="Arial" w:cs="Arial"/>
        </w:rPr>
        <w:tab/>
      </w:r>
      <w:r w:rsidRPr="00F35D64">
        <w:rPr>
          <w:rFonts w:ascii="Arial" w:hAnsi="Arial" w:cs="Arial"/>
        </w:rPr>
        <w:tab/>
        <w:t>A Otras Entidades Públicas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3.000.000</w:t>
      </w:r>
    </w:p>
    <w:p w:rsidR="00D86EBF" w:rsidRPr="00F35D64" w:rsidRDefault="00D86EBF" w:rsidP="008C4CEB">
      <w:pPr>
        <w:spacing w:after="0" w:line="240" w:lineRule="auto"/>
        <w:rPr>
          <w:rFonts w:ascii="Arial" w:hAnsi="Arial" w:cs="Arial"/>
        </w:rPr>
      </w:pPr>
      <w:r w:rsidRPr="00F35D64">
        <w:rPr>
          <w:rFonts w:ascii="Arial" w:hAnsi="Arial" w:cs="Arial"/>
        </w:rPr>
        <w:tab/>
      </w:r>
      <w:r w:rsidRPr="00F35D64">
        <w:rPr>
          <w:rFonts w:ascii="Arial" w:hAnsi="Arial" w:cs="Arial"/>
        </w:rPr>
        <w:tab/>
        <w:t>104</w:t>
      </w:r>
      <w:r w:rsidRPr="00F35D64">
        <w:rPr>
          <w:rFonts w:ascii="Arial" w:hAnsi="Arial" w:cs="Arial"/>
        </w:rPr>
        <w:tab/>
        <w:t xml:space="preserve">Provisión para Financiamientos </w:t>
      </w:r>
    </w:p>
    <w:p w:rsidR="00D86EBF" w:rsidRPr="00F35D64" w:rsidRDefault="008C4CEB" w:rsidP="008C4CEB">
      <w:pPr>
        <w:spacing w:after="0" w:line="240" w:lineRule="auto"/>
        <w:rPr>
          <w:rFonts w:ascii="Arial" w:hAnsi="Arial" w:cs="Arial"/>
        </w:rPr>
      </w:pPr>
      <w:r w:rsidRPr="00F35D64">
        <w:rPr>
          <w:rFonts w:ascii="Arial" w:hAnsi="Arial" w:cs="Arial"/>
        </w:rPr>
        <w:tab/>
      </w:r>
      <w:r w:rsidRPr="00F35D64">
        <w:rPr>
          <w:rFonts w:ascii="Arial" w:hAnsi="Arial" w:cs="Arial"/>
        </w:rPr>
        <w:tab/>
      </w:r>
      <w:r w:rsidRPr="00F35D64">
        <w:rPr>
          <w:rFonts w:ascii="Arial" w:hAnsi="Arial" w:cs="Arial"/>
        </w:rPr>
        <w:tab/>
        <w:t>Comprometidos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00D86EBF" w:rsidRPr="00F35D64">
        <w:rPr>
          <w:rFonts w:ascii="Arial" w:hAnsi="Arial" w:cs="Arial"/>
        </w:rPr>
        <w:t>3.000.000</w:t>
      </w:r>
    </w:p>
    <w:p w:rsidR="008C4CEB" w:rsidRPr="00F35D64" w:rsidRDefault="008C4CEB" w:rsidP="008C4CEB">
      <w:pPr>
        <w:spacing w:after="0" w:line="240" w:lineRule="auto"/>
        <w:rPr>
          <w:rFonts w:ascii="Arial" w:hAnsi="Arial" w:cs="Arial"/>
        </w:rPr>
      </w:pPr>
    </w:p>
    <w:p w:rsidR="00D86EBF" w:rsidRPr="00F35D64" w:rsidRDefault="00C2432B" w:rsidP="00C2432B">
      <w:pPr>
        <w:spacing w:after="0" w:line="240" w:lineRule="auto"/>
        <w:ind w:firstLine="2835"/>
        <w:jc w:val="both"/>
        <w:rPr>
          <w:rFonts w:ascii="Arial" w:hAnsi="Arial" w:cs="Arial"/>
          <w:b/>
          <w:bCs/>
          <w:sz w:val="24"/>
          <w:szCs w:val="24"/>
          <w:lang w:val="es-ES" w:eastAsia="es-ES"/>
        </w:rPr>
      </w:pPr>
      <w:r w:rsidRPr="00F35D64">
        <w:rPr>
          <w:rFonts w:ascii="Arial" w:hAnsi="Arial" w:cs="Arial"/>
          <w:sz w:val="24"/>
          <w:szCs w:val="24"/>
        </w:rPr>
        <w:t xml:space="preserve">Consecuencialmente, cabe entender modificados los rubros superiores de agregación. </w:t>
      </w:r>
      <w:r w:rsidRPr="00F35D64">
        <w:rPr>
          <w:rFonts w:ascii="Arial" w:hAnsi="Arial" w:cs="Arial"/>
          <w:b/>
          <w:sz w:val="24"/>
          <w:szCs w:val="24"/>
        </w:rPr>
        <w:t>(Unanimidad 19x0. Indicación número 193).</w:t>
      </w:r>
    </w:p>
    <w:p w:rsidR="00A70D5D" w:rsidRPr="00F35D64" w:rsidRDefault="00A70D5D" w:rsidP="00A70D5D">
      <w:pPr>
        <w:spacing w:after="0" w:line="240" w:lineRule="auto"/>
        <w:jc w:val="both"/>
        <w:rPr>
          <w:rFonts w:ascii="Arial" w:hAnsi="Arial" w:cs="Arial"/>
          <w:b/>
          <w:bCs/>
        </w:rPr>
      </w:pPr>
    </w:p>
    <w:p w:rsidR="00A70D5D" w:rsidRPr="00F35D64" w:rsidRDefault="00A70D5D" w:rsidP="00A70D5D">
      <w:pPr>
        <w:spacing w:after="0" w:line="240" w:lineRule="auto"/>
        <w:jc w:val="both"/>
        <w:rPr>
          <w:rFonts w:ascii="Arial" w:hAnsi="Arial" w:cs="Arial"/>
          <w:u w:val="single"/>
        </w:rPr>
      </w:pP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b/>
          <w:bCs/>
        </w:rPr>
        <w:tab/>
      </w:r>
      <w:r w:rsidRPr="00F35D64">
        <w:rPr>
          <w:rFonts w:ascii="Arial" w:hAnsi="Arial" w:cs="Arial"/>
          <w:u w:val="single"/>
        </w:rPr>
        <w:t>Miles de $</w:t>
      </w:r>
    </w:p>
    <w:p w:rsidR="00A70D5D" w:rsidRPr="00F35D64" w:rsidRDefault="00A70D5D" w:rsidP="00A70D5D">
      <w:pPr>
        <w:spacing w:after="0" w:line="240" w:lineRule="auto"/>
        <w:jc w:val="both"/>
        <w:rPr>
          <w:rFonts w:ascii="Arial" w:hAnsi="Arial" w:cs="Arial"/>
          <w:u w:val="single"/>
        </w:rPr>
      </w:pPr>
      <w:r w:rsidRPr="00F35D64">
        <w:rPr>
          <w:rFonts w:ascii="Arial" w:hAnsi="Arial" w:cs="Arial"/>
        </w:rPr>
        <w:t>Subt.</w:t>
      </w:r>
      <w:r w:rsidRPr="00F35D64">
        <w:rPr>
          <w:rFonts w:ascii="Arial" w:hAnsi="Arial" w:cs="Arial"/>
        </w:rPr>
        <w:tab/>
        <w:t>Ítem</w:t>
      </w:r>
      <w:r w:rsidRPr="00F35D64">
        <w:rPr>
          <w:rFonts w:ascii="Arial" w:hAnsi="Arial" w:cs="Arial"/>
        </w:rPr>
        <w:tab/>
        <w:t>Asig.</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u w:val="single"/>
        </w:rPr>
        <w:t>Reducir</w:t>
      </w:r>
    </w:p>
    <w:p w:rsidR="00A70D5D" w:rsidRPr="00F35D64" w:rsidRDefault="00A70D5D" w:rsidP="00A70D5D">
      <w:pPr>
        <w:spacing w:after="0" w:line="240" w:lineRule="auto"/>
        <w:rPr>
          <w:rFonts w:ascii="Arial" w:hAnsi="Arial" w:cs="Arial"/>
        </w:rPr>
      </w:pPr>
      <w:r w:rsidRPr="00F35D64">
        <w:rPr>
          <w:rFonts w:ascii="Arial" w:hAnsi="Arial" w:cs="Arial"/>
        </w:rPr>
        <w:t>24</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206.527</w:t>
      </w:r>
    </w:p>
    <w:p w:rsidR="00A70D5D" w:rsidRPr="00F35D64" w:rsidRDefault="00A70D5D" w:rsidP="00A70D5D">
      <w:pPr>
        <w:spacing w:after="0" w:line="240" w:lineRule="auto"/>
        <w:rPr>
          <w:rFonts w:ascii="Arial" w:hAnsi="Arial" w:cs="Arial"/>
        </w:rPr>
      </w:pPr>
      <w:r w:rsidRPr="00F35D64">
        <w:rPr>
          <w:rFonts w:ascii="Arial" w:hAnsi="Arial" w:cs="Arial"/>
        </w:rPr>
        <w:tab/>
        <w:t>03</w:t>
      </w:r>
      <w:r w:rsidRPr="00F35D64">
        <w:rPr>
          <w:rFonts w:ascii="Arial" w:hAnsi="Arial" w:cs="Arial"/>
        </w:rPr>
        <w:tab/>
      </w:r>
      <w:r w:rsidRPr="00F35D64">
        <w:rPr>
          <w:rFonts w:ascii="Arial" w:hAnsi="Arial" w:cs="Arial"/>
        </w:rPr>
        <w:tab/>
        <w:t>A Otras Entidades Públicas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206.527</w:t>
      </w:r>
    </w:p>
    <w:p w:rsidR="00A70D5D" w:rsidRPr="00F35D64" w:rsidRDefault="00A70D5D" w:rsidP="00A70D5D">
      <w:pPr>
        <w:spacing w:after="0" w:line="240" w:lineRule="auto"/>
        <w:rPr>
          <w:rFonts w:ascii="Arial" w:hAnsi="Arial" w:cs="Arial"/>
        </w:rPr>
      </w:pPr>
      <w:r w:rsidRPr="00F35D64">
        <w:rPr>
          <w:rFonts w:ascii="Arial" w:hAnsi="Arial" w:cs="Arial"/>
        </w:rPr>
        <w:tab/>
      </w:r>
      <w:r w:rsidRPr="00F35D64">
        <w:rPr>
          <w:rFonts w:ascii="Arial" w:hAnsi="Arial" w:cs="Arial"/>
        </w:rPr>
        <w:tab/>
        <w:t>104</w:t>
      </w:r>
      <w:r w:rsidRPr="00F35D64">
        <w:rPr>
          <w:rFonts w:ascii="Arial" w:hAnsi="Arial" w:cs="Arial"/>
        </w:rPr>
        <w:tab/>
        <w:t>Provisión para Financiamientos Comprometidos</w:t>
      </w:r>
      <w:r w:rsidRPr="00F35D64">
        <w:rPr>
          <w:rFonts w:ascii="Arial" w:hAnsi="Arial" w:cs="Arial"/>
        </w:rPr>
        <w:tab/>
        <w:t>206.527</w:t>
      </w:r>
    </w:p>
    <w:p w:rsidR="00A70D5D" w:rsidRPr="00F35D64" w:rsidRDefault="00A70D5D" w:rsidP="00A70D5D">
      <w:pPr>
        <w:spacing w:after="0" w:line="240" w:lineRule="auto"/>
        <w:rPr>
          <w:rFonts w:ascii="Arial" w:hAnsi="Arial" w:cs="Arial"/>
        </w:rPr>
      </w:pPr>
    </w:p>
    <w:p w:rsidR="00A70D5D" w:rsidRPr="00F35D64" w:rsidRDefault="00A70D5D" w:rsidP="00A70D5D">
      <w:pPr>
        <w:spacing w:after="0" w:line="240" w:lineRule="auto"/>
        <w:ind w:firstLine="2835"/>
        <w:jc w:val="both"/>
        <w:rPr>
          <w:rFonts w:ascii="Arial" w:hAnsi="Arial" w:cs="Arial"/>
          <w:b/>
          <w:bCs/>
          <w:sz w:val="24"/>
          <w:szCs w:val="24"/>
          <w:lang w:val="es-ES" w:eastAsia="es-ES"/>
        </w:rPr>
      </w:pPr>
      <w:r w:rsidRPr="00F35D64">
        <w:rPr>
          <w:rFonts w:ascii="Arial" w:hAnsi="Arial" w:cs="Arial"/>
          <w:sz w:val="24"/>
          <w:szCs w:val="24"/>
        </w:rPr>
        <w:t xml:space="preserve">Consecuencialmente, cabe entender modificados los rubros superiores de agregación. </w:t>
      </w:r>
      <w:r w:rsidRPr="00F35D64">
        <w:rPr>
          <w:rFonts w:ascii="Arial" w:hAnsi="Arial" w:cs="Arial"/>
          <w:b/>
          <w:sz w:val="24"/>
          <w:szCs w:val="24"/>
        </w:rPr>
        <w:t>(Mayoría de votos 11 a favor x 7 abstenciones. Aprobación enmienda Subcomisión).</w:t>
      </w:r>
    </w:p>
    <w:p w:rsidR="00A70D5D" w:rsidRPr="00F35D64" w:rsidRDefault="00A70D5D" w:rsidP="00C6188B">
      <w:pPr>
        <w:spacing w:after="0" w:line="240" w:lineRule="auto"/>
        <w:jc w:val="both"/>
        <w:rPr>
          <w:rFonts w:ascii="Arial" w:hAnsi="Arial" w:cs="Arial"/>
          <w:b/>
          <w:bCs/>
          <w:lang w:val="es-ES" w:eastAsia="es-ES"/>
        </w:rPr>
      </w:pPr>
    </w:p>
    <w:p w:rsidR="00C6188B" w:rsidRPr="00F35D64" w:rsidRDefault="00C6188B" w:rsidP="00C6188B">
      <w:pPr>
        <w:spacing w:after="0" w:line="240" w:lineRule="auto"/>
        <w:ind w:left="6372" w:firstLine="708"/>
        <w:jc w:val="center"/>
        <w:rPr>
          <w:rFonts w:ascii="Arial" w:hAnsi="Arial" w:cs="Arial"/>
          <w:u w:val="single"/>
        </w:rPr>
      </w:pPr>
      <w:r w:rsidRPr="00F35D64">
        <w:rPr>
          <w:rFonts w:ascii="Arial" w:hAnsi="Arial" w:cs="Arial"/>
          <w:u w:val="single"/>
        </w:rPr>
        <w:t>Miles de $</w:t>
      </w:r>
    </w:p>
    <w:p w:rsidR="00C6188B" w:rsidRPr="00F35D64" w:rsidRDefault="00C6188B" w:rsidP="00C6188B">
      <w:pPr>
        <w:spacing w:after="0" w:line="240" w:lineRule="auto"/>
        <w:jc w:val="both"/>
        <w:rPr>
          <w:rFonts w:ascii="Arial" w:hAnsi="Arial" w:cs="Arial"/>
          <w:u w:val="single"/>
        </w:rPr>
      </w:pPr>
      <w:r w:rsidRPr="00F35D64">
        <w:rPr>
          <w:rFonts w:ascii="Arial" w:hAnsi="Arial" w:cs="Arial"/>
        </w:rPr>
        <w:t>Subt.</w:t>
      </w:r>
      <w:r w:rsidRPr="00F35D64">
        <w:rPr>
          <w:rFonts w:ascii="Arial" w:hAnsi="Arial" w:cs="Arial"/>
        </w:rPr>
        <w:tab/>
        <w:t>Ítem</w:t>
      </w:r>
      <w:r w:rsidRPr="00F35D64">
        <w:rPr>
          <w:rFonts w:ascii="Arial" w:hAnsi="Arial" w:cs="Arial"/>
        </w:rPr>
        <w:tab/>
        <w:t>Asig.</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u w:val="single"/>
        </w:rPr>
        <w:t>Reducir</w:t>
      </w:r>
    </w:p>
    <w:p w:rsidR="00C6188B" w:rsidRPr="00F35D64" w:rsidRDefault="00C6188B" w:rsidP="00C6188B">
      <w:pPr>
        <w:spacing w:after="0" w:line="240" w:lineRule="auto"/>
        <w:rPr>
          <w:rFonts w:ascii="Arial" w:hAnsi="Arial" w:cs="Arial"/>
        </w:rPr>
      </w:pPr>
      <w:r w:rsidRPr="00F35D64">
        <w:rPr>
          <w:rFonts w:ascii="Arial" w:hAnsi="Arial" w:cs="Arial"/>
        </w:rPr>
        <w:t>24</w:t>
      </w:r>
      <w:r w:rsidRPr="00F35D64">
        <w:rPr>
          <w:rFonts w:ascii="Arial" w:hAnsi="Arial" w:cs="Arial"/>
        </w:rPr>
        <w:tab/>
      </w:r>
      <w:r w:rsidRPr="00F35D64">
        <w:rPr>
          <w:rFonts w:ascii="Arial" w:hAnsi="Arial" w:cs="Arial"/>
        </w:rPr>
        <w:tab/>
      </w:r>
      <w:r w:rsidRPr="00F35D64">
        <w:rPr>
          <w:rFonts w:ascii="Arial" w:hAnsi="Arial" w:cs="Arial"/>
        </w:rPr>
        <w:tab/>
        <w:t>Transferencias Corrientes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15.188.000</w:t>
      </w:r>
    </w:p>
    <w:p w:rsidR="00C6188B" w:rsidRPr="00F35D64" w:rsidRDefault="00C6188B" w:rsidP="00C6188B">
      <w:pPr>
        <w:spacing w:after="0" w:line="240" w:lineRule="auto"/>
        <w:rPr>
          <w:rFonts w:ascii="Arial" w:hAnsi="Arial" w:cs="Arial"/>
        </w:rPr>
      </w:pPr>
      <w:r w:rsidRPr="00F35D64">
        <w:rPr>
          <w:rFonts w:ascii="Arial" w:hAnsi="Arial" w:cs="Arial"/>
        </w:rPr>
        <w:tab/>
        <w:t>03</w:t>
      </w:r>
      <w:r w:rsidRPr="00F35D64">
        <w:rPr>
          <w:rFonts w:ascii="Arial" w:hAnsi="Arial" w:cs="Arial"/>
        </w:rPr>
        <w:tab/>
      </w:r>
      <w:r w:rsidRPr="00F35D64">
        <w:rPr>
          <w:rFonts w:ascii="Arial" w:hAnsi="Arial" w:cs="Arial"/>
        </w:rPr>
        <w:tab/>
        <w:t>A Otras Entidades Públicas</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15.188.000</w:t>
      </w:r>
    </w:p>
    <w:p w:rsidR="00C6188B" w:rsidRPr="00F35D64" w:rsidRDefault="00C6188B" w:rsidP="00C6188B">
      <w:pPr>
        <w:spacing w:after="0" w:line="240" w:lineRule="auto"/>
        <w:rPr>
          <w:rFonts w:ascii="Arial" w:hAnsi="Arial" w:cs="Arial"/>
        </w:rPr>
      </w:pPr>
      <w:r w:rsidRPr="00F35D64">
        <w:rPr>
          <w:rFonts w:ascii="Arial" w:hAnsi="Arial" w:cs="Arial"/>
        </w:rPr>
        <w:tab/>
      </w:r>
      <w:r w:rsidRPr="00F35D64">
        <w:rPr>
          <w:rFonts w:ascii="Arial" w:hAnsi="Arial" w:cs="Arial"/>
        </w:rPr>
        <w:tab/>
        <w:t>104</w:t>
      </w:r>
      <w:r w:rsidRPr="00F35D64">
        <w:rPr>
          <w:rFonts w:ascii="Arial" w:hAnsi="Arial" w:cs="Arial"/>
        </w:rPr>
        <w:tab/>
        <w:t>Provisión para Financiamientos Comprometidos</w:t>
      </w:r>
      <w:r w:rsidRPr="00F35D64">
        <w:rPr>
          <w:rFonts w:ascii="Arial" w:hAnsi="Arial" w:cs="Arial"/>
        </w:rPr>
        <w:tab/>
        <w:t>15.188.000</w:t>
      </w:r>
    </w:p>
    <w:p w:rsidR="0060775D" w:rsidRPr="00F35D64" w:rsidRDefault="0060775D" w:rsidP="00C6188B">
      <w:pPr>
        <w:spacing w:after="0" w:line="240" w:lineRule="auto"/>
        <w:ind w:firstLine="2835"/>
        <w:jc w:val="both"/>
        <w:rPr>
          <w:rFonts w:ascii="Arial" w:hAnsi="Arial" w:cs="Arial"/>
          <w:b/>
          <w:sz w:val="24"/>
          <w:szCs w:val="24"/>
        </w:rPr>
      </w:pPr>
    </w:p>
    <w:p w:rsidR="00C6188B" w:rsidRPr="00F35D64" w:rsidRDefault="0060775D" w:rsidP="00C6188B">
      <w:pPr>
        <w:spacing w:after="0" w:line="240" w:lineRule="auto"/>
        <w:ind w:firstLine="2835"/>
        <w:jc w:val="both"/>
        <w:rPr>
          <w:rFonts w:ascii="Arial" w:hAnsi="Arial" w:cs="Arial"/>
          <w:b/>
          <w:bCs/>
          <w:sz w:val="24"/>
          <w:szCs w:val="24"/>
          <w:lang w:val="es-ES" w:eastAsia="es-ES"/>
        </w:rPr>
      </w:pPr>
      <w:r w:rsidRPr="00F35D64">
        <w:rPr>
          <w:rFonts w:ascii="Arial" w:hAnsi="Arial" w:cs="Arial"/>
          <w:sz w:val="24"/>
          <w:szCs w:val="24"/>
        </w:rPr>
        <w:t xml:space="preserve">Consecuencialmente, cabe entender modificados los rubros superiores de agregación. </w:t>
      </w:r>
      <w:r w:rsidR="00C6188B" w:rsidRPr="00F35D64">
        <w:rPr>
          <w:rFonts w:ascii="Arial" w:hAnsi="Arial" w:cs="Arial"/>
          <w:b/>
          <w:sz w:val="24"/>
          <w:szCs w:val="24"/>
        </w:rPr>
        <w:t>(Mayoría de votos 11 a favor x 7 abstenciones. Aprobación enmienda Subcomisión).</w:t>
      </w:r>
    </w:p>
    <w:p w:rsidR="006A51BC" w:rsidRPr="00F35D64" w:rsidRDefault="006A51BC" w:rsidP="006A51BC">
      <w:pPr>
        <w:spacing w:after="0" w:line="240" w:lineRule="auto"/>
        <w:jc w:val="both"/>
        <w:rPr>
          <w:rFonts w:ascii="Arial" w:hAnsi="Arial" w:cs="Arial"/>
          <w:u w:val="single"/>
          <w:lang w:val="es-ES" w:eastAsia="es-ES"/>
        </w:rPr>
      </w:pPr>
      <w:r w:rsidRPr="00F35D64">
        <w:rPr>
          <w:rFonts w:ascii="Arial" w:hAnsi="Arial" w:cs="Arial"/>
          <w:b/>
          <w:bCs/>
          <w:lang w:val="es-ES" w:eastAsia="es-ES"/>
        </w:rPr>
        <w:t xml:space="preserve">                                                                                                          </w:t>
      </w:r>
      <w:r w:rsidRPr="00F35D64">
        <w:rPr>
          <w:rFonts w:ascii="Arial" w:hAnsi="Arial" w:cs="Arial"/>
          <w:u w:val="single"/>
          <w:lang w:val="es-ES" w:eastAsia="es-ES"/>
        </w:rPr>
        <w:t>Miles de $</w:t>
      </w:r>
    </w:p>
    <w:p w:rsidR="006A51BC" w:rsidRPr="00F35D64" w:rsidRDefault="006A51BC" w:rsidP="006A51BC">
      <w:pPr>
        <w:spacing w:after="0" w:line="240" w:lineRule="auto"/>
        <w:jc w:val="both"/>
        <w:rPr>
          <w:rFonts w:ascii="Arial" w:hAnsi="Arial" w:cs="Arial"/>
          <w:u w:val="single"/>
          <w:lang w:val="es-ES" w:eastAsia="es-ES"/>
        </w:rPr>
      </w:pPr>
      <w:r w:rsidRPr="00F35D64">
        <w:rPr>
          <w:rFonts w:ascii="Arial" w:hAnsi="Arial" w:cs="Arial"/>
          <w:lang w:val="es-ES" w:eastAsia="es-ES"/>
        </w:rPr>
        <w:t xml:space="preserve">Subt.    Item     Asig.                                                                           </w:t>
      </w:r>
      <w:r w:rsidRPr="00F35D64">
        <w:rPr>
          <w:rFonts w:ascii="Arial" w:hAnsi="Arial" w:cs="Arial"/>
          <w:u w:val="single"/>
          <w:lang w:val="es-ES" w:eastAsia="es-ES"/>
        </w:rPr>
        <w:t>Incrementar</w:t>
      </w:r>
    </w:p>
    <w:p w:rsidR="006A51BC" w:rsidRPr="00F35D64" w:rsidRDefault="006A51BC" w:rsidP="006A51BC">
      <w:pPr>
        <w:spacing w:after="0" w:line="240" w:lineRule="auto"/>
        <w:jc w:val="both"/>
        <w:rPr>
          <w:rFonts w:ascii="Arial" w:hAnsi="Arial" w:cs="Arial"/>
          <w:lang w:val="es-ES" w:eastAsia="es-ES"/>
        </w:rPr>
      </w:pPr>
      <w:r w:rsidRPr="00F35D64">
        <w:rPr>
          <w:rFonts w:ascii="Arial" w:hAnsi="Arial" w:cs="Arial"/>
          <w:lang w:val="es-ES" w:eastAsia="es-ES"/>
        </w:rPr>
        <w:t>24                               Transferencias Corrientes                               15.000.000</w:t>
      </w:r>
    </w:p>
    <w:p w:rsidR="006A51BC" w:rsidRPr="00F35D64" w:rsidRDefault="006A51BC" w:rsidP="006A51BC">
      <w:pPr>
        <w:spacing w:after="0" w:line="240" w:lineRule="auto"/>
        <w:jc w:val="both"/>
        <w:rPr>
          <w:rFonts w:ascii="Arial" w:hAnsi="Arial" w:cs="Arial"/>
          <w:lang w:val="es-ES" w:eastAsia="es-ES"/>
        </w:rPr>
      </w:pPr>
      <w:r w:rsidRPr="00F35D64">
        <w:rPr>
          <w:rFonts w:ascii="Arial" w:hAnsi="Arial" w:cs="Arial"/>
          <w:lang w:val="es-ES" w:eastAsia="es-ES"/>
        </w:rPr>
        <w:t>            03                   A Otras Entidades Públicas                             15.000.000</w:t>
      </w:r>
    </w:p>
    <w:p w:rsidR="006A51BC" w:rsidRPr="00F35D64" w:rsidRDefault="006A51BC" w:rsidP="006A51BC">
      <w:pPr>
        <w:spacing w:after="0" w:line="240" w:lineRule="auto"/>
        <w:jc w:val="both"/>
        <w:rPr>
          <w:rFonts w:ascii="Arial" w:hAnsi="Arial" w:cs="Arial"/>
          <w:u w:val="single"/>
          <w:lang w:val="es-ES" w:eastAsia="es-ES"/>
        </w:rPr>
      </w:pPr>
      <w:r w:rsidRPr="00F35D64">
        <w:rPr>
          <w:rFonts w:ascii="Arial" w:hAnsi="Arial" w:cs="Arial"/>
          <w:lang w:val="es-ES" w:eastAsia="es-ES"/>
        </w:rPr>
        <w:t xml:space="preserve">                                                                                                            </w:t>
      </w:r>
      <w:r w:rsidRPr="00F35D64">
        <w:rPr>
          <w:rFonts w:ascii="Arial" w:hAnsi="Arial" w:cs="Arial"/>
          <w:u w:val="single"/>
          <w:lang w:val="es-ES" w:eastAsia="es-ES"/>
        </w:rPr>
        <w:t>Reducir</w:t>
      </w:r>
    </w:p>
    <w:p w:rsidR="006A51BC" w:rsidRPr="00F35D64" w:rsidRDefault="006A51BC" w:rsidP="006A51BC">
      <w:pPr>
        <w:spacing w:after="0" w:line="240" w:lineRule="auto"/>
        <w:jc w:val="both"/>
        <w:rPr>
          <w:rFonts w:ascii="Arial" w:hAnsi="Arial" w:cs="Arial"/>
          <w:lang w:val="es-ES" w:eastAsia="es-ES"/>
        </w:rPr>
      </w:pPr>
      <w:r w:rsidRPr="00F35D64">
        <w:rPr>
          <w:rFonts w:ascii="Arial" w:hAnsi="Arial" w:cs="Arial"/>
          <w:lang w:val="es-ES" w:eastAsia="es-ES"/>
        </w:rPr>
        <w:t xml:space="preserve">                        104     Provisión para Financiamientos </w:t>
      </w:r>
    </w:p>
    <w:p w:rsidR="006A51BC" w:rsidRPr="00F35D64" w:rsidRDefault="006A51BC" w:rsidP="006A51BC">
      <w:pPr>
        <w:spacing w:after="0" w:line="240" w:lineRule="auto"/>
        <w:jc w:val="both"/>
        <w:rPr>
          <w:rFonts w:ascii="Arial" w:hAnsi="Arial" w:cs="Arial"/>
          <w:lang w:val="es-ES" w:eastAsia="es-ES"/>
        </w:rPr>
      </w:pPr>
      <w:r w:rsidRPr="00F35D64">
        <w:rPr>
          <w:rFonts w:ascii="Arial" w:hAnsi="Arial" w:cs="Arial"/>
          <w:lang w:val="es-ES" w:eastAsia="es-ES"/>
        </w:rPr>
        <w:t>                                   Comprometidos                                               15.000.000</w:t>
      </w:r>
    </w:p>
    <w:p w:rsidR="006A51BC" w:rsidRPr="00F35D64" w:rsidRDefault="006A51BC" w:rsidP="006A51BC">
      <w:pPr>
        <w:spacing w:after="0" w:line="240" w:lineRule="auto"/>
        <w:jc w:val="both"/>
        <w:rPr>
          <w:rFonts w:ascii="Arial" w:hAnsi="Arial" w:cs="Arial"/>
          <w:u w:val="single"/>
          <w:lang w:val="es-ES" w:eastAsia="es-ES"/>
        </w:rPr>
      </w:pPr>
      <w:r w:rsidRPr="00F35D64">
        <w:rPr>
          <w:rFonts w:ascii="Arial" w:hAnsi="Arial" w:cs="Arial"/>
          <w:lang w:val="es-ES" w:eastAsia="es-ES"/>
        </w:rPr>
        <w:t xml:space="preserve">                                                                                                             </w:t>
      </w:r>
      <w:r w:rsidRPr="00F35D64">
        <w:rPr>
          <w:rFonts w:ascii="Arial" w:hAnsi="Arial" w:cs="Arial"/>
          <w:u w:val="single"/>
          <w:lang w:val="es-ES" w:eastAsia="es-ES"/>
        </w:rPr>
        <w:t>Crear</w:t>
      </w:r>
    </w:p>
    <w:p w:rsidR="006A51BC" w:rsidRPr="00F35D64" w:rsidRDefault="006A51BC" w:rsidP="006A51BC">
      <w:pPr>
        <w:spacing w:after="0" w:line="240" w:lineRule="auto"/>
        <w:jc w:val="both"/>
        <w:rPr>
          <w:rFonts w:ascii="Arial" w:hAnsi="Arial" w:cs="Arial"/>
          <w:lang w:val="es-ES" w:eastAsia="es-ES"/>
        </w:rPr>
      </w:pPr>
      <w:r w:rsidRPr="00F35D64">
        <w:rPr>
          <w:rFonts w:ascii="Arial" w:hAnsi="Arial" w:cs="Arial"/>
          <w:lang w:val="es-ES" w:eastAsia="es-ES"/>
        </w:rPr>
        <w:t>                        251     Aporte para el pago de la asignación de</w:t>
      </w:r>
    </w:p>
    <w:p w:rsidR="006A51BC" w:rsidRPr="00F35D64" w:rsidRDefault="006A51BC" w:rsidP="006A51BC">
      <w:pPr>
        <w:spacing w:after="0" w:line="240" w:lineRule="auto"/>
        <w:jc w:val="both"/>
        <w:rPr>
          <w:rFonts w:ascii="Arial" w:hAnsi="Arial" w:cs="Arial"/>
          <w:lang w:val="es-ES" w:eastAsia="es-ES"/>
        </w:rPr>
      </w:pPr>
      <w:r w:rsidRPr="00F35D64">
        <w:rPr>
          <w:rFonts w:ascii="Arial" w:hAnsi="Arial" w:cs="Arial"/>
          <w:lang w:val="es-ES" w:eastAsia="es-ES"/>
        </w:rPr>
        <w:t xml:space="preserve">                                   mejoramiento de gestión municipal Ley </w:t>
      </w:r>
    </w:p>
    <w:p w:rsidR="006A51BC" w:rsidRPr="00F35D64" w:rsidRDefault="006A51BC" w:rsidP="006A51BC">
      <w:pPr>
        <w:spacing w:after="0" w:line="240" w:lineRule="auto"/>
        <w:jc w:val="both"/>
        <w:rPr>
          <w:rFonts w:ascii="Arial" w:hAnsi="Arial" w:cs="Arial"/>
          <w:lang w:val="es-ES" w:eastAsia="es-ES"/>
        </w:rPr>
      </w:pPr>
      <w:r w:rsidRPr="00F35D64">
        <w:rPr>
          <w:rFonts w:ascii="Arial" w:hAnsi="Arial" w:cs="Arial"/>
          <w:lang w:val="es-ES" w:eastAsia="es-ES"/>
        </w:rPr>
        <w:t>                                   N° 20.723.                                                        30.000.000</w:t>
      </w:r>
    </w:p>
    <w:p w:rsidR="006A51BC" w:rsidRPr="00F35D64" w:rsidRDefault="006A51BC" w:rsidP="006A51BC">
      <w:pPr>
        <w:spacing w:after="0" w:line="240" w:lineRule="auto"/>
        <w:jc w:val="both"/>
        <w:rPr>
          <w:rFonts w:ascii="Arial" w:hAnsi="Arial" w:cs="Arial"/>
          <w:u w:val="single"/>
          <w:lang w:val="es-ES" w:eastAsia="es-ES"/>
        </w:rPr>
      </w:pPr>
    </w:p>
    <w:p w:rsidR="00E03AB1" w:rsidRPr="00F35D64" w:rsidRDefault="00E03AB1" w:rsidP="006A51BC">
      <w:pPr>
        <w:spacing w:after="0" w:line="240" w:lineRule="auto"/>
        <w:jc w:val="both"/>
        <w:rPr>
          <w:rFonts w:ascii="Arial" w:hAnsi="Arial" w:cs="Arial"/>
          <w:sz w:val="24"/>
          <w:szCs w:val="24"/>
          <w:lang w:val="es-ES" w:eastAsia="es-ES"/>
        </w:rPr>
      </w:pPr>
      <w:r w:rsidRPr="00F35D64">
        <w:rPr>
          <w:rFonts w:ascii="Arial" w:hAnsi="Arial" w:cs="Arial"/>
          <w:sz w:val="24"/>
          <w:szCs w:val="24"/>
          <w:lang w:val="es-ES" w:eastAsia="es-ES"/>
        </w:rPr>
        <w:tab/>
      </w:r>
      <w:r w:rsidRPr="00F35D64">
        <w:rPr>
          <w:rFonts w:ascii="Arial" w:hAnsi="Arial" w:cs="Arial"/>
          <w:sz w:val="24"/>
          <w:szCs w:val="24"/>
          <w:lang w:val="es-ES" w:eastAsia="es-ES"/>
        </w:rPr>
        <w:tab/>
      </w:r>
      <w:r w:rsidRPr="00F35D64">
        <w:rPr>
          <w:rFonts w:ascii="Arial" w:hAnsi="Arial" w:cs="Arial"/>
          <w:sz w:val="24"/>
          <w:szCs w:val="24"/>
          <w:lang w:val="es-ES" w:eastAsia="es-ES"/>
        </w:rPr>
        <w:tab/>
      </w:r>
      <w:r w:rsidRPr="00F35D64">
        <w:rPr>
          <w:rFonts w:ascii="Arial" w:hAnsi="Arial" w:cs="Arial"/>
          <w:sz w:val="24"/>
          <w:szCs w:val="24"/>
          <w:lang w:val="es-ES" w:eastAsia="es-ES"/>
        </w:rPr>
        <w:tab/>
        <w:t>Consecuencialmente, cabe entender modificados los rubros superiores de agregación.</w:t>
      </w:r>
    </w:p>
    <w:p w:rsidR="006A51BC" w:rsidRPr="00F35D64" w:rsidRDefault="006A51BC" w:rsidP="006A51BC">
      <w:pPr>
        <w:spacing w:after="0" w:line="240" w:lineRule="auto"/>
        <w:ind w:firstLine="2835"/>
        <w:jc w:val="both"/>
        <w:rPr>
          <w:rFonts w:ascii="Arial" w:hAnsi="Arial" w:cs="Arial"/>
          <w:sz w:val="24"/>
          <w:szCs w:val="24"/>
        </w:rPr>
      </w:pPr>
    </w:p>
    <w:p w:rsidR="006A51BC" w:rsidRPr="00F35D64" w:rsidRDefault="006A51BC" w:rsidP="006A51BC">
      <w:pPr>
        <w:spacing w:after="0" w:line="240" w:lineRule="auto"/>
        <w:ind w:firstLine="2835"/>
        <w:jc w:val="both"/>
        <w:rPr>
          <w:rFonts w:ascii="Arial" w:hAnsi="Arial" w:cs="Arial"/>
          <w:sz w:val="24"/>
          <w:szCs w:val="24"/>
        </w:rPr>
      </w:pPr>
      <w:r w:rsidRPr="00F35D64">
        <w:rPr>
          <w:rFonts w:ascii="Arial" w:hAnsi="Arial" w:cs="Arial"/>
          <w:sz w:val="24"/>
          <w:szCs w:val="24"/>
        </w:rPr>
        <w:t>Agregar la siguiente glosa asociada a la Asignación 251 que se crea:</w:t>
      </w:r>
    </w:p>
    <w:p w:rsidR="006A51BC" w:rsidRPr="00F35D64" w:rsidRDefault="006A51BC" w:rsidP="006A51BC">
      <w:pPr>
        <w:spacing w:after="0" w:line="240" w:lineRule="auto"/>
        <w:ind w:firstLine="2835"/>
        <w:jc w:val="both"/>
        <w:rPr>
          <w:rFonts w:ascii="Arial" w:hAnsi="Arial" w:cs="Arial"/>
          <w:sz w:val="24"/>
          <w:szCs w:val="24"/>
        </w:rPr>
      </w:pPr>
    </w:p>
    <w:p w:rsidR="006A51BC" w:rsidRPr="00F35D64" w:rsidRDefault="006A51BC" w:rsidP="006A51BC">
      <w:pPr>
        <w:spacing w:after="0" w:line="240" w:lineRule="auto"/>
        <w:ind w:firstLine="2835"/>
        <w:jc w:val="both"/>
        <w:rPr>
          <w:rFonts w:ascii="Arial" w:hAnsi="Arial" w:cs="Arial"/>
          <w:b/>
          <w:sz w:val="24"/>
          <w:szCs w:val="24"/>
          <w:lang w:val="es-MX"/>
        </w:rPr>
      </w:pPr>
      <w:r w:rsidRPr="00F35D64">
        <w:rPr>
          <w:rFonts w:ascii="Arial" w:hAnsi="Arial" w:cs="Arial"/>
          <w:sz w:val="24"/>
          <w:szCs w:val="24"/>
        </w:rPr>
        <w:t xml:space="preserve">“29 </w:t>
      </w:r>
      <w:r w:rsidRPr="00F35D64">
        <w:rPr>
          <w:rFonts w:ascii="Arial" w:hAnsi="Arial" w:cs="Arial"/>
          <w:sz w:val="24"/>
          <w:szCs w:val="24"/>
          <w:lang w:val="es-MX"/>
        </w:rPr>
        <w:t xml:space="preserve">La Subsecretaría de Desarrollo Regional y Administrativo, mediante resolución que será visada por la Dirección de Presupuestos, determinará los montos que a cada municipalidad le corresponda. Para estos efectos, las municipalidades deberán acreditar, mediante certificación del respectivo secretario municipal, la dotación efectiva </w:t>
      </w:r>
      <w:r w:rsidRPr="00F35D64">
        <w:rPr>
          <w:rFonts w:ascii="Arial" w:hAnsi="Arial" w:cs="Arial"/>
          <w:sz w:val="24"/>
          <w:szCs w:val="24"/>
          <w:lang w:val="es-MX"/>
        </w:rPr>
        <w:lastRenderedPageBreak/>
        <w:t>de personal considerando los funcionarios de planta y contrata, el costo involucrado en función de los incrementos dispuestos para los años 2014 y 2015, y los otros antecedentes que dicha Subsecretaría requiera, en los plazos que disponga.”.</w:t>
      </w:r>
      <w:r w:rsidR="00E03AB1" w:rsidRPr="00F35D64">
        <w:rPr>
          <w:rFonts w:ascii="Arial" w:hAnsi="Arial" w:cs="Arial"/>
          <w:sz w:val="24"/>
          <w:szCs w:val="24"/>
          <w:lang w:val="es-MX"/>
        </w:rPr>
        <w:t xml:space="preserve"> </w:t>
      </w:r>
      <w:r w:rsidR="00E03AB1" w:rsidRPr="00F35D64">
        <w:rPr>
          <w:rFonts w:ascii="Arial" w:hAnsi="Arial" w:cs="Arial"/>
          <w:b/>
          <w:sz w:val="24"/>
          <w:szCs w:val="24"/>
          <w:lang w:val="es-MX"/>
        </w:rPr>
        <w:t>(Mayoría de votos 9 a favor x 5 en contra. Indicación número 109).</w:t>
      </w:r>
    </w:p>
    <w:p w:rsidR="006A51BC" w:rsidRPr="00F35D64" w:rsidRDefault="006A51BC" w:rsidP="006A51BC">
      <w:pPr>
        <w:spacing w:after="0" w:line="240" w:lineRule="auto"/>
        <w:jc w:val="both"/>
        <w:rPr>
          <w:rFonts w:ascii="Arial" w:hAnsi="Arial" w:cs="Arial"/>
          <w:sz w:val="20"/>
          <w:szCs w:val="20"/>
          <w:u w:val="single"/>
          <w:lang w:val="es-ES" w:eastAsia="es-ES"/>
        </w:rPr>
      </w:pPr>
    </w:p>
    <w:p w:rsidR="000A39FA" w:rsidRPr="00F35D64" w:rsidRDefault="000A39FA" w:rsidP="000A39FA">
      <w:pPr>
        <w:spacing w:after="0" w:line="240" w:lineRule="auto"/>
        <w:ind w:firstLine="2835"/>
        <w:jc w:val="both"/>
        <w:rPr>
          <w:rFonts w:ascii="Arial" w:hAnsi="Arial" w:cs="Arial"/>
        </w:rPr>
      </w:pPr>
      <w:r w:rsidRPr="00F35D64">
        <w:rPr>
          <w:rFonts w:ascii="Arial" w:hAnsi="Arial" w:cs="Arial"/>
          <w:sz w:val="24"/>
          <w:szCs w:val="24"/>
        </w:rPr>
        <w:t>- Reducir, en el Subtítulo 24, Ítem 03, la Asignación 104 (Provisión para Financiamientos Comprometidos), en $2.100.000 miles.</w:t>
      </w:r>
      <w:r w:rsidRPr="00F35D64">
        <w:rPr>
          <w:rFonts w:ascii="Arial" w:hAnsi="Arial" w:cs="Arial"/>
        </w:rPr>
        <w:t xml:space="preserve"> </w:t>
      </w:r>
    </w:p>
    <w:p w:rsidR="000A39FA" w:rsidRPr="00F35D64" w:rsidRDefault="000A39FA" w:rsidP="000A39FA">
      <w:pPr>
        <w:spacing w:after="0" w:line="240" w:lineRule="auto"/>
        <w:ind w:firstLine="2835"/>
        <w:jc w:val="both"/>
        <w:rPr>
          <w:rFonts w:ascii="Arial" w:hAnsi="Arial" w:cs="Arial"/>
        </w:rPr>
      </w:pPr>
    </w:p>
    <w:p w:rsidR="000A39FA" w:rsidRPr="00F35D64" w:rsidRDefault="000A39FA" w:rsidP="000A39FA">
      <w:pPr>
        <w:spacing w:after="0" w:line="240" w:lineRule="auto"/>
        <w:ind w:firstLine="2835"/>
        <w:jc w:val="both"/>
        <w:rPr>
          <w:rFonts w:ascii="Arial" w:hAnsi="Arial" w:cs="Arial"/>
          <w:b/>
          <w:sz w:val="24"/>
          <w:szCs w:val="24"/>
        </w:rPr>
      </w:pPr>
      <w:r w:rsidRPr="00F35D64">
        <w:rPr>
          <w:rFonts w:ascii="Arial" w:hAnsi="Arial" w:cs="Arial"/>
          <w:sz w:val="24"/>
          <w:szCs w:val="24"/>
        </w:rPr>
        <w:t xml:space="preserve">Consecuencialmente, cabe entender modificados los rubros superiores de agregación. </w:t>
      </w:r>
      <w:r w:rsidRPr="00F35D64">
        <w:rPr>
          <w:rFonts w:ascii="Arial" w:hAnsi="Arial" w:cs="Arial"/>
          <w:b/>
          <w:sz w:val="24"/>
          <w:szCs w:val="24"/>
        </w:rPr>
        <w:t>(Unanimidad 20x0. Aprobación enmienda Subcomisión).</w:t>
      </w:r>
    </w:p>
    <w:p w:rsidR="000A39FA" w:rsidRPr="00F35D64" w:rsidRDefault="000A39FA" w:rsidP="006A51BC">
      <w:pPr>
        <w:spacing w:after="0" w:line="240" w:lineRule="auto"/>
        <w:jc w:val="both"/>
        <w:rPr>
          <w:rFonts w:ascii="Arial" w:hAnsi="Arial" w:cs="Arial"/>
          <w:sz w:val="20"/>
          <w:szCs w:val="20"/>
          <w:u w:val="single"/>
          <w:lang w:val="es-ES" w:eastAsia="es-ES"/>
        </w:rPr>
      </w:pPr>
    </w:p>
    <w:p w:rsidR="000A39FA" w:rsidRPr="00F35D64" w:rsidRDefault="000A39FA" w:rsidP="006A51BC">
      <w:pPr>
        <w:spacing w:after="0" w:line="240" w:lineRule="auto"/>
        <w:jc w:val="both"/>
        <w:rPr>
          <w:rFonts w:ascii="Arial" w:hAnsi="Arial" w:cs="Arial"/>
          <w:sz w:val="20"/>
          <w:szCs w:val="20"/>
          <w:u w:val="single"/>
          <w:lang w:val="es-ES" w:eastAsia="es-ES"/>
        </w:rPr>
      </w:pPr>
    </w:p>
    <w:p w:rsidR="006A51BC" w:rsidRPr="00F35D64" w:rsidRDefault="006A51BC" w:rsidP="006A51BC">
      <w:pPr>
        <w:spacing w:after="0" w:line="240" w:lineRule="auto"/>
        <w:jc w:val="both"/>
        <w:rPr>
          <w:rFonts w:ascii="Arial" w:hAnsi="Arial" w:cs="Arial"/>
          <w:b/>
          <w:bCs/>
          <w:sz w:val="24"/>
          <w:szCs w:val="24"/>
          <w:lang w:val="es-ES" w:eastAsia="es-ES"/>
        </w:rPr>
      </w:pPr>
      <w:r w:rsidRPr="00F35D64">
        <w:rPr>
          <w:rFonts w:ascii="Arial" w:hAnsi="Arial" w:cs="Arial"/>
          <w:b/>
          <w:bCs/>
          <w:sz w:val="24"/>
          <w:szCs w:val="24"/>
          <w:lang w:val="es-ES" w:eastAsia="es-ES"/>
        </w:rPr>
        <w:t xml:space="preserve">Capítulo 01; Programa 05 (Aporte Fiscal Libre). </w:t>
      </w:r>
    </w:p>
    <w:p w:rsidR="006A51BC" w:rsidRPr="00F35D64" w:rsidRDefault="006A51BC" w:rsidP="006A51BC">
      <w:pPr>
        <w:spacing w:after="0" w:line="240" w:lineRule="auto"/>
        <w:jc w:val="both"/>
        <w:rPr>
          <w:rFonts w:ascii="Arial" w:hAnsi="Arial" w:cs="Arial"/>
          <w:sz w:val="20"/>
          <w:szCs w:val="20"/>
          <w:u w:val="single"/>
          <w:lang w:val="es-ES" w:eastAsia="es-ES"/>
        </w:rPr>
      </w:pPr>
    </w:p>
    <w:p w:rsidR="006A51BC" w:rsidRPr="00F35D64" w:rsidRDefault="006A51BC" w:rsidP="006A51BC">
      <w:pPr>
        <w:spacing w:after="0" w:line="240" w:lineRule="auto"/>
        <w:jc w:val="both"/>
        <w:rPr>
          <w:rFonts w:ascii="Arial" w:hAnsi="Arial" w:cs="Arial"/>
          <w:u w:val="single"/>
          <w:lang w:val="es-ES" w:eastAsia="es-ES"/>
        </w:rPr>
      </w:pPr>
      <w:r w:rsidRPr="00F35D64">
        <w:rPr>
          <w:rFonts w:ascii="Arial" w:hAnsi="Arial" w:cs="Arial"/>
          <w:lang w:val="es-ES" w:eastAsia="es-ES"/>
        </w:rPr>
        <w:t>                                                                                                       </w:t>
      </w:r>
      <w:r w:rsidRPr="00F35D64">
        <w:rPr>
          <w:rFonts w:ascii="Arial" w:hAnsi="Arial" w:cs="Arial"/>
          <w:u w:val="single"/>
          <w:lang w:val="es-ES" w:eastAsia="es-ES"/>
        </w:rPr>
        <w:t>Miles de $</w:t>
      </w:r>
    </w:p>
    <w:p w:rsidR="006A51BC" w:rsidRPr="00F35D64" w:rsidRDefault="006A51BC" w:rsidP="006A51BC">
      <w:pPr>
        <w:spacing w:after="0" w:line="240" w:lineRule="auto"/>
        <w:jc w:val="both"/>
        <w:rPr>
          <w:rFonts w:ascii="Arial" w:hAnsi="Arial" w:cs="Arial"/>
          <w:u w:val="single"/>
          <w:lang w:val="es-ES" w:eastAsia="es-ES"/>
        </w:rPr>
      </w:pPr>
      <w:r w:rsidRPr="00F35D64">
        <w:rPr>
          <w:rFonts w:ascii="Arial" w:hAnsi="Arial" w:cs="Arial"/>
          <w:lang w:val="es-ES" w:eastAsia="es-ES"/>
        </w:rPr>
        <w:t xml:space="preserve">Subt.    Item     Asig.                                                                        </w:t>
      </w:r>
      <w:r w:rsidRPr="00F35D64">
        <w:rPr>
          <w:rFonts w:ascii="Arial" w:hAnsi="Arial" w:cs="Arial"/>
          <w:u w:val="single"/>
          <w:lang w:val="es-ES" w:eastAsia="es-ES"/>
        </w:rPr>
        <w:t>Reduc</w:t>
      </w:r>
      <w:r w:rsidR="00D86EBF" w:rsidRPr="00F35D64">
        <w:rPr>
          <w:rFonts w:ascii="Arial" w:hAnsi="Arial" w:cs="Arial"/>
          <w:u w:val="single"/>
          <w:lang w:val="es-ES" w:eastAsia="es-ES"/>
        </w:rPr>
        <w:t>ir</w:t>
      </w:r>
    </w:p>
    <w:p w:rsidR="006A51BC" w:rsidRPr="00F35D64" w:rsidRDefault="006A51BC" w:rsidP="006A51BC">
      <w:pPr>
        <w:spacing w:after="0" w:line="240" w:lineRule="auto"/>
        <w:rPr>
          <w:rFonts w:ascii="Arial" w:hAnsi="Arial" w:cs="Arial"/>
          <w:lang w:val="es-ES" w:eastAsia="es-ES"/>
        </w:rPr>
      </w:pPr>
      <w:r w:rsidRPr="00F35D64">
        <w:rPr>
          <w:rFonts w:ascii="Arial" w:hAnsi="Arial" w:cs="Arial"/>
          <w:lang w:val="es-ES" w:eastAsia="es-ES"/>
        </w:rPr>
        <w:t>27                                Aporte Fiscal Libre                                          </w:t>
      </w:r>
      <w:r w:rsidR="008C4CEB" w:rsidRPr="00F35D64">
        <w:rPr>
          <w:rFonts w:ascii="Arial" w:hAnsi="Arial" w:cs="Arial"/>
          <w:lang w:val="es-ES" w:eastAsia="es-ES"/>
        </w:rPr>
        <w:t xml:space="preserve">   </w:t>
      </w:r>
      <w:r w:rsidRPr="00F35D64">
        <w:rPr>
          <w:rFonts w:ascii="Arial" w:hAnsi="Arial" w:cs="Arial"/>
          <w:lang w:val="es-ES" w:eastAsia="es-ES"/>
        </w:rPr>
        <w:t xml:space="preserve"> 15.000.000</w:t>
      </w:r>
    </w:p>
    <w:p w:rsidR="006A51BC" w:rsidRPr="00F35D64" w:rsidRDefault="006A51BC" w:rsidP="006A51BC">
      <w:pPr>
        <w:spacing w:after="0" w:line="240" w:lineRule="auto"/>
        <w:rPr>
          <w:rFonts w:ascii="Arial" w:hAnsi="Arial" w:cs="Arial"/>
          <w:lang w:val="es-ES" w:eastAsia="es-ES"/>
        </w:rPr>
      </w:pPr>
      <w:r w:rsidRPr="00F35D64">
        <w:rPr>
          <w:rFonts w:ascii="Arial" w:hAnsi="Arial" w:cs="Arial"/>
          <w:lang w:val="es-ES" w:eastAsia="es-ES"/>
        </w:rPr>
        <w:t xml:space="preserve">            05                    Ministerio del Interior y Seguridad </w:t>
      </w:r>
    </w:p>
    <w:p w:rsidR="006A51BC" w:rsidRPr="00F35D64" w:rsidRDefault="006A51BC" w:rsidP="006A51BC">
      <w:pPr>
        <w:spacing w:after="0" w:line="240" w:lineRule="auto"/>
        <w:rPr>
          <w:rFonts w:ascii="Arial" w:hAnsi="Arial" w:cs="Arial"/>
          <w:lang w:val="es-ES" w:eastAsia="es-ES"/>
        </w:rPr>
      </w:pPr>
      <w:r w:rsidRPr="00F35D64">
        <w:rPr>
          <w:rFonts w:ascii="Arial" w:hAnsi="Arial" w:cs="Arial"/>
          <w:lang w:val="es-ES" w:eastAsia="es-ES"/>
        </w:rPr>
        <w:t>                                   Pública                                            </w:t>
      </w:r>
      <w:r w:rsidR="008C4CEB" w:rsidRPr="00F35D64">
        <w:rPr>
          <w:rFonts w:ascii="Arial" w:hAnsi="Arial" w:cs="Arial"/>
          <w:lang w:val="es-ES" w:eastAsia="es-ES"/>
        </w:rPr>
        <w:t xml:space="preserve">     </w:t>
      </w:r>
      <w:r w:rsidRPr="00F35D64">
        <w:rPr>
          <w:rFonts w:ascii="Arial" w:hAnsi="Arial" w:cs="Arial"/>
          <w:lang w:val="es-ES" w:eastAsia="es-ES"/>
        </w:rPr>
        <w:t>                15.000.000</w:t>
      </w:r>
    </w:p>
    <w:p w:rsidR="006A51BC" w:rsidRPr="00F35D64" w:rsidRDefault="006A51BC" w:rsidP="006A51BC">
      <w:pPr>
        <w:spacing w:after="0" w:line="240" w:lineRule="auto"/>
        <w:rPr>
          <w:rFonts w:ascii="Arial" w:hAnsi="Arial" w:cs="Arial"/>
          <w:lang w:val="es-ES" w:eastAsia="es-ES"/>
        </w:rPr>
      </w:pPr>
      <w:r w:rsidRPr="00F35D64">
        <w:rPr>
          <w:rFonts w:ascii="Arial" w:hAnsi="Arial" w:cs="Arial"/>
          <w:lang w:val="es-ES" w:eastAsia="es-ES"/>
        </w:rPr>
        <w:t xml:space="preserve">                        005      Subsecretaría de Desarrollo Regional y </w:t>
      </w:r>
    </w:p>
    <w:p w:rsidR="006A51BC" w:rsidRPr="00F35D64" w:rsidRDefault="006A51BC" w:rsidP="006A51BC">
      <w:pPr>
        <w:spacing w:after="0" w:line="240" w:lineRule="auto"/>
        <w:rPr>
          <w:rFonts w:ascii="Arial" w:hAnsi="Arial" w:cs="Arial"/>
          <w:lang w:val="es-ES" w:eastAsia="es-ES"/>
        </w:rPr>
      </w:pPr>
      <w:r w:rsidRPr="00F35D64">
        <w:rPr>
          <w:rFonts w:ascii="Arial" w:hAnsi="Arial" w:cs="Arial"/>
          <w:lang w:val="es-ES" w:eastAsia="es-ES"/>
        </w:rPr>
        <w:t>                                   Administrativo                                               </w:t>
      </w:r>
      <w:r w:rsidR="008C4CEB" w:rsidRPr="00F35D64">
        <w:rPr>
          <w:rFonts w:ascii="Arial" w:hAnsi="Arial" w:cs="Arial"/>
          <w:lang w:val="es-ES" w:eastAsia="es-ES"/>
        </w:rPr>
        <w:t xml:space="preserve">     </w:t>
      </w:r>
      <w:r w:rsidRPr="00F35D64">
        <w:rPr>
          <w:rFonts w:ascii="Arial" w:hAnsi="Arial" w:cs="Arial"/>
          <w:lang w:val="es-ES" w:eastAsia="es-ES"/>
        </w:rPr>
        <w:t>  15.000.000</w:t>
      </w:r>
    </w:p>
    <w:p w:rsidR="00251498" w:rsidRPr="00F35D64" w:rsidRDefault="00251498" w:rsidP="006A51BC">
      <w:pPr>
        <w:spacing w:after="0" w:line="240" w:lineRule="auto"/>
        <w:rPr>
          <w:rFonts w:ascii="Arial" w:hAnsi="Arial" w:cs="Arial"/>
          <w:lang w:val="es-ES" w:eastAsia="es-ES"/>
        </w:rPr>
      </w:pPr>
    </w:p>
    <w:p w:rsidR="00D86EBF" w:rsidRPr="00F35D64" w:rsidRDefault="00251498" w:rsidP="00D86EBF">
      <w:pPr>
        <w:spacing w:after="0" w:line="240" w:lineRule="auto"/>
        <w:ind w:firstLine="2835"/>
        <w:jc w:val="both"/>
        <w:rPr>
          <w:rFonts w:ascii="Arial" w:hAnsi="Arial" w:cs="Arial"/>
          <w:b/>
          <w:sz w:val="24"/>
          <w:szCs w:val="24"/>
          <w:lang w:val="es-MX"/>
        </w:rPr>
      </w:pPr>
      <w:r w:rsidRPr="00F35D64">
        <w:rPr>
          <w:rFonts w:ascii="Arial" w:hAnsi="Arial" w:cs="Arial"/>
          <w:sz w:val="24"/>
          <w:szCs w:val="24"/>
        </w:rPr>
        <w:t xml:space="preserve">Consecuencialmente, cabe entender modificados los rubros superiores de agregación. </w:t>
      </w:r>
      <w:r w:rsidR="00D86EBF" w:rsidRPr="00F35D64">
        <w:rPr>
          <w:rFonts w:ascii="Arial" w:hAnsi="Arial" w:cs="Arial"/>
          <w:b/>
          <w:sz w:val="24"/>
          <w:szCs w:val="24"/>
          <w:lang w:val="es-MX"/>
        </w:rPr>
        <w:t>(Mayoría de votos 9 a favor x 5 en contra. Indicación número 109).</w:t>
      </w:r>
    </w:p>
    <w:p w:rsidR="00C2432B" w:rsidRPr="00F35D64" w:rsidRDefault="00C2432B" w:rsidP="00D86EBF">
      <w:pPr>
        <w:spacing w:after="0" w:line="240" w:lineRule="auto"/>
        <w:jc w:val="right"/>
        <w:rPr>
          <w:rFonts w:ascii="Arial" w:hAnsi="Arial" w:cs="Arial"/>
        </w:rPr>
      </w:pPr>
    </w:p>
    <w:p w:rsidR="00C2432B" w:rsidRPr="00F35D64" w:rsidRDefault="00C2432B" w:rsidP="00C2432B">
      <w:pPr>
        <w:spacing w:after="0" w:line="240" w:lineRule="auto"/>
        <w:jc w:val="both"/>
        <w:rPr>
          <w:rFonts w:ascii="Arial" w:hAnsi="Arial" w:cs="Arial"/>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u w:val="single"/>
        </w:rPr>
        <w:t>Miles de $</w:t>
      </w:r>
    </w:p>
    <w:p w:rsidR="00C2432B" w:rsidRPr="00F35D64" w:rsidRDefault="00C2432B" w:rsidP="00C2432B">
      <w:pPr>
        <w:spacing w:after="0" w:line="240" w:lineRule="auto"/>
        <w:jc w:val="both"/>
        <w:rPr>
          <w:rFonts w:ascii="Arial" w:hAnsi="Arial" w:cs="Arial"/>
          <w:u w:val="single"/>
        </w:rPr>
      </w:pPr>
    </w:p>
    <w:p w:rsidR="00C2432B" w:rsidRPr="00F35D64" w:rsidRDefault="00C2432B" w:rsidP="00C2432B">
      <w:pPr>
        <w:spacing w:after="0" w:line="240" w:lineRule="auto"/>
        <w:jc w:val="both"/>
        <w:rPr>
          <w:rFonts w:ascii="Arial" w:hAnsi="Arial" w:cs="Arial"/>
          <w:u w:val="single"/>
        </w:rPr>
      </w:pPr>
      <w:r w:rsidRPr="00F35D64">
        <w:rPr>
          <w:rFonts w:ascii="Arial" w:hAnsi="Arial" w:cs="Arial"/>
        </w:rPr>
        <w:t>Subt.</w:t>
      </w:r>
      <w:r w:rsidRPr="00F35D64">
        <w:rPr>
          <w:rFonts w:ascii="Arial" w:hAnsi="Arial" w:cs="Arial"/>
        </w:rPr>
        <w:tab/>
        <w:t>Item</w:t>
      </w:r>
      <w:r w:rsidRPr="00F35D64">
        <w:rPr>
          <w:rFonts w:ascii="Arial" w:hAnsi="Arial" w:cs="Arial"/>
        </w:rPr>
        <w:tab/>
        <w:t>Asig.</w:t>
      </w:r>
      <w:r w:rsidRPr="00F35D64">
        <w:rPr>
          <w:rFonts w:ascii="Arial" w:hAnsi="Arial" w:cs="Arial"/>
        </w:rPr>
        <w:tab/>
        <w:t xml:space="preserve"> </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u w:val="single"/>
        </w:rPr>
        <w:t>Reducir</w:t>
      </w:r>
      <w:r w:rsidRPr="00F35D64">
        <w:rPr>
          <w:rFonts w:ascii="Arial" w:hAnsi="Arial" w:cs="Arial"/>
        </w:rPr>
        <w:tab/>
        <w:t xml:space="preserve">         </w:t>
      </w:r>
      <w:r w:rsidRPr="00F35D64">
        <w:rPr>
          <w:rFonts w:ascii="Arial" w:hAnsi="Arial" w:cs="Arial"/>
          <w:u w:val="single"/>
        </w:rPr>
        <w:t>Incrementar</w:t>
      </w:r>
    </w:p>
    <w:p w:rsidR="00C2432B" w:rsidRPr="00F35D64" w:rsidRDefault="00C2432B" w:rsidP="00C2432B">
      <w:pPr>
        <w:spacing w:after="0" w:line="240" w:lineRule="auto"/>
        <w:rPr>
          <w:rFonts w:ascii="Arial" w:hAnsi="Arial" w:cs="Arial"/>
        </w:rPr>
      </w:pPr>
      <w:r w:rsidRPr="00F35D64">
        <w:rPr>
          <w:rFonts w:ascii="Arial" w:hAnsi="Arial" w:cs="Arial"/>
        </w:rPr>
        <w:t>27</w:t>
      </w:r>
      <w:r w:rsidRPr="00F35D64">
        <w:rPr>
          <w:rFonts w:ascii="Arial" w:hAnsi="Arial" w:cs="Arial"/>
        </w:rPr>
        <w:tab/>
      </w:r>
      <w:r w:rsidRPr="00F35D64">
        <w:rPr>
          <w:rFonts w:ascii="Arial" w:hAnsi="Arial" w:cs="Arial"/>
        </w:rPr>
        <w:tab/>
      </w:r>
      <w:r w:rsidRPr="00F35D64">
        <w:rPr>
          <w:rFonts w:ascii="Arial" w:hAnsi="Arial" w:cs="Arial"/>
        </w:rPr>
        <w:tab/>
        <w:t>Aporte Fiscal Libre</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3.000.000</w:t>
      </w:r>
    </w:p>
    <w:p w:rsidR="00C2432B" w:rsidRPr="00F35D64" w:rsidRDefault="00C2432B" w:rsidP="00C2432B">
      <w:pPr>
        <w:spacing w:after="0" w:line="240" w:lineRule="auto"/>
        <w:rPr>
          <w:rFonts w:ascii="Arial" w:hAnsi="Arial" w:cs="Arial"/>
        </w:rPr>
      </w:pPr>
    </w:p>
    <w:p w:rsidR="00C2432B" w:rsidRPr="00F35D64" w:rsidRDefault="00C2432B" w:rsidP="00C2432B">
      <w:pPr>
        <w:spacing w:after="0" w:line="240" w:lineRule="auto"/>
        <w:rPr>
          <w:rFonts w:ascii="Arial" w:hAnsi="Arial" w:cs="Arial"/>
        </w:rPr>
      </w:pPr>
      <w:r w:rsidRPr="00F35D64">
        <w:rPr>
          <w:rFonts w:ascii="Arial" w:hAnsi="Arial" w:cs="Arial"/>
        </w:rPr>
        <w:tab/>
        <w:t>09</w:t>
      </w:r>
      <w:r w:rsidRPr="00F35D64">
        <w:rPr>
          <w:rFonts w:ascii="Arial" w:hAnsi="Arial" w:cs="Arial"/>
        </w:rPr>
        <w:tab/>
      </w:r>
      <w:r w:rsidRPr="00F35D64">
        <w:rPr>
          <w:rFonts w:ascii="Arial" w:hAnsi="Arial" w:cs="Arial"/>
        </w:rPr>
        <w:tab/>
        <w:t>Ministerio de</w:t>
      </w:r>
      <w:r w:rsidRPr="00F35D64">
        <w:rPr>
          <w:rFonts w:ascii="Arial" w:hAnsi="Arial" w:cs="Arial"/>
          <w:bCs/>
        </w:rPr>
        <w:t xml:space="preserve"> Educación</w:t>
      </w:r>
      <w:r w:rsidRPr="00F35D64">
        <w:rPr>
          <w:rFonts w:ascii="Arial" w:hAnsi="Arial" w:cs="Arial"/>
          <w:bCs/>
        </w:rPr>
        <w:tab/>
      </w:r>
      <w:r w:rsidRPr="00F35D64">
        <w:rPr>
          <w:rFonts w:ascii="Arial" w:hAnsi="Arial" w:cs="Arial"/>
          <w:bCs/>
        </w:rPr>
        <w:tab/>
      </w:r>
      <w:r w:rsidRPr="00F35D64">
        <w:rPr>
          <w:rFonts w:ascii="Arial" w:hAnsi="Arial" w:cs="Arial"/>
          <w:bCs/>
        </w:rPr>
        <w:tab/>
      </w:r>
      <w:r w:rsidRPr="00F35D64">
        <w:rPr>
          <w:rFonts w:ascii="Arial" w:hAnsi="Arial" w:cs="Arial"/>
          <w:bCs/>
        </w:rPr>
        <w:tab/>
      </w:r>
      <w:r w:rsidRPr="00F35D64">
        <w:rPr>
          <w:rFonts w:ascii="Arial" w:hAnsi="Arial" w:cs="Arial"/>
        </w:rPr>
        <w:t>3.000.000</w:t>
      </w:r>
    </w:p>
    <w:p w:rsidR="00C2432B" w:rsidRPr="00F35D64" w:rsidRDefault="00C2432B" w:rsidP="00C2432B">
      <w:pPr>
        <w:spacing w:after="0" w:line="240" w:lineRule="auto"/>
        <w:rPr>
          <w:rFonts w:ascii="Arial" w:hAnsi="Arial" w:cs="Arial"/>
        </w:rPr>
      </w:pPr>
      <w:r w:rsidRPr="00F35D64">
        <w:rPr>
          <w:rFonts w:ascii="Arial" w:hAnsi="Arial" w:cs="Arial"/>
        </w:rPr>
        <w:tab/>
      </w:r>
      <w:r w:rsidRPr="00F35D64">
        <w:rPr>
          <w:rFonts w:ascii="Arial" w:hAnsi="Arial" w:cs="Arial"/>
        </w:rPr>
        <w:tab/>
        <w:t>001</w:t>
      </w:r>
      <w:r w:rsidRPr="00F35D64">
        <w:rPr>
          <w:rFonts w:ascii="Arial" w:hAnsi="Arial" w:cs="Arial"/>
        </w:rPr>
        <w:tab/>
        <w:t>Subsecretaría de Educación</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4.000.000</w:t>
      </w:r>
    </w:p>
    <w:p w:rsidR="00C2432B" w:rsidRPr="00F35D64" w:rsidRDefault="00C2432B" w:rsidP="00C2432B">
      <w:pPr>
        <w:spacing w:after="0" w:line="240" w:lineRule="auto"/>
        <w:rPr>
          <w:rFonts w:ascii="Arial" w:hAnsi="Arial" w:cs="Arial"/>
        </w:rPr>
      </w:pPr>
      <w:r w:rsidRPr="00F35D64">
        <w:rPr>
          <w:rFonts w:ascii="Arial" w:hAnsi="Arial" w:cs="Arial"/>
        </w:rPr>
        <w:tab/>
      </w:r>
      <w:r w:rsidRPr="00F35D64">
        <w:rPr>
          <w:rFonts w:ascii="Arial" w:hAnsi="Arial" w:cs="Arial"/>
        </w:rPr>
        <w:tab/>
        <w:t>011</w:t>
      </w:r>
      <w:r w:rsidRPr="00F35D64">
        <w:rPr>
          <w:rFonts w:ascii="Arial" w:hAnsi="Arial" w:cs="Arial"/>
        </w:rPr>
        <w:tab/>
        <w:t>Junta Nacional de Jardines</w:t>
      </w:r>
    </w:p>
    <w:p w:rsidR="00C2432B" w:rsidRPr="00F35D64" w:rsidRDefault="00C2432B" w:rsidP="00C2432B">
      <w:pPr>
        <w:spacing w:after="0" w:line="240" w:lineRule="auto"/>
        <w:rPr>
          <w:rFonts w:ascii="Arial" w:hAnsi="Arial" w:cs="Arial"/>
        </w:rPr>
      </w:pPr>
      <w:r w:rsidRPr="00F35D64">
        <w:rPr>
          <w:rFonts w:ascii="Arial" w:hAnsi="Arial" w:cs="Arial"/>
        </w:rPr>
        <w:tab/>
      </w:r>
      <w:r w:rsidRPr="00F35D64">
        <w:rPr>
          <w:rFonts w:ascii="Arial" w:hAnsi="Arial" w:cs="Arial"/>
        </w:rPr>
        <w:tab/>
      </w:r>
      <w:r w:rsidRPr="00F35D64">
        <w:rPr>
          <w:rFonts w:ascii="Arial" w:hAnsi="Arial" w:cs="Arial"/>
        </w:rPr>
        <w:tab/>
        <w:t>Infantiles</w:t>
      </w:r>
      <w:r w:rsidRPr="00F35D64">
        <w:rPr>
          <w:rFonts w:ascii="Arial" w:hAnsi="Arial" w:cs="Arial"/>
        </w:rPr>
        <w:tab/>
      </w:r>
      <w:r w:rsidRPr="00F35D64">
        <w:rPr>
          <w:rFonts w:ascii="Arial" w:hAnsi="Arial" w:cs="Arial"/>
        </w:rPr>
        <w:tab/>
      </w:r>
      <w:r w:rsidRPr="00F35D64">
        <w:rPr>
          <w:rFonts w:ascii="Arial" w:hAnsi="Arial" w:cs="Arial"/>
        </w:rPr>
        <w:tab/>
        <w:t xml:space="preserve"> 1.000.000</w:t>
      </w:r>
    </w:p>
    <w:p w:rsidR="00C2432B" w:rsidRPr="00F35D64" w:rsidRDefault="00C2432B" w:rsidP="00C2432B">
      <w:pPr>
        <w:spacing w:after="0" w:line="240" w:lineRule="auto"/>
        <w:rPr>
          <w:rFonts w:ascii="Arial" w:hAnsi="Arial" w:cs="Arial"/>
          <w:sz w:val="24"/>
          <w:szCs w:val="24"/>
        </w:rPr>
      </w:pPr>
      <w:r w:rsidRPr="00F35D64">
        <w:rPr>
          <w:rFonts w:ascii="Arial" w:hAnsi="Arial" w:cs="Arial"/>
          <w:sz w:val="24"/>
          <w:szCs w:val="24"/>
        </w:rPr>
        <w:tab/>
      </w:r>
      <w:r w:rsidRPr="00F35D64">
        <w:rPr>
          <w:rFonts w:ascii="Arial" w:hAnsi="Arial" w:cs="Arial"/>
          <w:sz w:val="24"/>
          <w:szCs w:val="24"/>
        </w:rPr>
        <w:tab/>
      </w:r>
      <w:r w:rsidRPr="00F35D64">
        <w:rPr>
          <w:rFonts w:ascii="Arial" w:hAnsi="Arial" w:cs="Arial"/>
          <w:sz w:val="24"/>
          <w:szCs w:val="24"/>
        </w:rPr>
        <w:tab/>
      </w:r>
    </w:p>
    <w:p w:rsidR="00C2432B" w:rsidRPr="00F35D64" w:rsidRDefault="00C2432B" w:rsidP="00C2432B">
      <w:pPr>
        <w:spacing w:after="0" w:line="240" w:lineRule="auto"/>
        <w:ind w:firstLine="2835"/>
        <w:jc w:val="both"/>
        <w:rPr>
          <w:rFonts w:ascii="Arial" w:hAnsi="Arial" w:cs="Arial"/>
          <w:b/>
          <w:sz w:val="24"/>
          <w:szCs w:val="24"/>
        </w:rPr>
      </w:pPr>
      <w:r w:rsidRPr="00F35D64">
        <w:rPr>
          <w:rFonts w:ascii="Arial" w:hAnsi="Arial" w:cs="Arial"/>
          <w:sz w:val="24"/>
          <w:szCs w:val="24"/>
        </w:rPr>
        <w:t>Consecuencialmente, cabe entender modificados los rubros superiores de agregación.</w:t>
      </w:r>
      <w:r w:rsidRPr="00F35D64">
        <w:rPr>
          <w:rFonts w:ascii="Arial" w:hAnsi="Arial" w:cs="Arial"/>
          <w:sz w:val="24"/>
          <w:szCs w:val="24"/>
        </w:rPr>
        <w:tab/>
      </w:r>
      <w:r w:rsidRPr="00F35D64">
        <w:rPr>
          <w:rFonts w:ascii="Arial" w:hAnsi="Arial" w:cs="Arial"/>
          <w:b/>
          <w:sz w:val="24"/>
          <w:szCs w:val="24"/>
        </w:rPr>
        <w:t>(Unanimidad 19x0. Indicación número 193).</w:t>
      </w:r>
    </w:p>
    <w:p w:rsidR="00C2432B" w:rsidRPr="00F35D64" w:rsidRDefault="00C2432B" w:rsidP="00D86EBF">
      <w:pPr>
        <w:spacing w:after="0" w:line="240" w:lineRule="auto"/>
        <w:jc w:val="right"/>
        <w:rPr>
          <w:rFonts w:ascii="Arial" w:hAnsi="Arial" w:cs="Arial"/>
        </w:rPr>
      </w:pPr>
    </w:p>
    <w:p w:rsidR="008B21F6" w:rsidRPr="00F35D64" w:rsidRDefault="008B21F6" w:rsidP="008B21F6">
      <w:pPr>
        <w:spacing w:after="0" w:line="240" w:lineRule="auto"/>
        <w:jc w:val="both"/>
        <w:rPr>
          <w:rFonts w:ascii="Arial" w:hAnsi="Arial" w:cs="Arial"/>
          <w:u w:val="single"/>
        </w:rPr>
      </w:pP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rPr>
        <w:tab/>
      </w:r>
      <w:r w:rsidRPr="00F35D64">
        <w:rPr>
          <w:rFonts w:ascii="Arial" w:hAnsi="Arial" w:cs="Arial"/>
        </w:rPr>
        <w:tab/>
        <w:t xml:space="preserve">       </w:t>
      </w:r>
      <w:r w:rsidRPr="00F35D64">
        <w:rPr>
          <w:rFonts w:ascii="Arial" w:hAnsi="Arial" w:cs="Arial"/>
          <w:u w:val="single"/>
        </w:rPr>
        <w:t>Miles de $</w:t>
      </w:r>
    </w:p>
    <w:p w:rsidR="008B21F6" w:rsidRPr="00F35D64" w:rsidRDefault="008B21F6" w:rsidP="008B21F6">
      <w:pPr>
        <w:spacing w:after="0" w:line="240" w:lineRule="auto"/>
        <w:jc w:val="both"/>
        <w:rPr>
          <w:rFonts w:ascii="Arial" w:hAnsi="Arial" w:cs="Arial"/>
          <w:u w:val="single"/>
        </w:rPr>
      </w:pPr>
      <w:r w:rsidRPr="00F35D64">
        <w:rPr>
          <w:rFonts w:ascii="Arial" w:hAnsi="Arial" w:cs="Arial"/>
        </w:rPr>
        <w:t>Subt.</w:t>
      </w:r>
      <w:r w:rsidRPr="00F35D64">
        <w:rPr>
          <w:rFonts w:ascii="Arial" w:hAnsi="Arial" w:cs="Arial"/>
        </w:rPr>
        <w:tab/>
        <w:t>Ítem</w:t>
      </w:r>
      <w:r w:rsidRPr="00F35D64">
        <w:rPr>
          <w:rFonts w:ascii="Arial" w:hAnsi="Arial" w:cs="Arial"/>
        </w:rPr>
        <w:tab/>
        <w:t>Asig.</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 xml:space="preserve">     </w:t>
      </w:r>
      <w:r w:rsidRPr="00F35D64">
        <w:rPr>
          <w:rFonts w:ascii="Arial" w:hAnsi="Arial" w:cs="Arial"/>
          <w:u w:val="single"/>
        </w:rPr>
        <w:t>Incrementar</w:t>
      </w:r>
    </w:p>
    <w:p w:rsidR="008B21F6" w:rsidRPr="00F35D64" w:rsidRDefault="008B21F6" w:rsidP="008B21F6">
      <w:pPr>
        <w:spacing w:after="0" w:line="240" w:lineRule="auto"/>
        <w:rPr>
          <w:rFonts w:ascii="Arial" w:hAnsi="Arial" w:cs="Arial"/>
        </w:rPr>
      </w:pPr>
      <w:r w:rsidRPr="00F35D64">
        <w:rPr>
          <w:rFonts w:ascii="Arial" w:hAnsi="Arial" w:cs="Arial"/>
        </w:rPr>
        <w:t>27</w:t>
      </w:r>
      <w:r w:rsidRPr="00F35D64">
        <w:rPr>
          <w:rFonts w:ascii="Arial" w:hAnsi="Arial" w:cs="Arial"/>
        </w:rPr>
        <w:tab/>
      </w:r>
      <w:r w:rsidRPr="00F35D64">
        <w:rPr>
          <w:rFonts w:ascii="Arial" w:hAnsi="Arial" w:cs="Arial"/>
        </w:rPr>
        <w:tab/>
      </w:r>
      <w:r w:rsidRPr="00F35D64">
        <w:rPr>
          <w:rFonts w:ascii="Arial" w:hAnsi="Arial" w:cs="Arial"/>
        </w:rPr>
        <w:tab/>
        <w:t>Aporte Fiscal Libre</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206.527</w:t>
      </w:r>
    </w:p>
    <w:p w:rsidR="008B21F6" w:rsidRPr="00F35D64" w:rsidRDefault="008B21F6" w:rsidP="008B21F6">
      <w:pPr>
        <w:spacing w:after="0" w:line="240" w:lineRule="auto"/>
        <w:rPr>
          <w:rFonts w:ascii="Arial" w:hAnsi="Arial" w:cs="Arial"/>
        </w:rPr>
      </w:pPr>
      <w:r w:rsidRPr="00F35D64">
        <w:rPr>
          <w:rFonts w:ascii="Arial" w:hAnsi="Arial" w:cs="Arial"/>
        </w:rPr>
        <w:tab/>
        <w:t>09</w:t>
      </w:r>
      <w:r w:rsidRPr="00F35D64">
        <w:rPr>
          <w:rFonts w:ascii="Arial" w:hAnsi="Arial" w:cs="Arial"/>
        </w:rPr>
        <w:tab/>
      </w:r>
      <w:r w:rsidRPr="00F35D64">
        <w:rPr>
          <w:rFonts w:ascii="Arial" w:hAnsi="Arial" w:cs="Arial"/>
        </w:rPr>
        <w:tab/>
        <w:t>Ministerio de</w:t>
      </w:r>
      <w:r w:rsidRPr="00F35D64">
        <w:rPr>
          <w:rFonts w:ascii="Arial" w:hAnsi="Arial" w:cs="Arial"/>
          <w:bCs/>
        </w:rPr>
        <w:t xml:space="preserve"> Educación</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206.527</w:t>
      </w:r>
    </w:p>
    <w:p w:rsidR="008B21F6" w:rsidRPr="00F35D64" w:rsidRDefault="008B21F6" w:rsidP="008B21F6">
      <w:pPr>
        <w:spacing w:after="0" w:line="240" w:lineRule="auto"/>
        <w:rPr>
          <w:rFonts w:ascii="Arial" w:hAnsi="Arial" w:cs="Arial"/>
          <w:bCs/>
        </w:rPr>
      </w:pPr>
      <w:r w:rsidRPr="00F35D64">
        <w:rPr>
          <w:rFonts w:ascii="Arial" w:hAnsi="Arial" w:cs="Arial"/>
        </w:rPr>
        <w:tab/>
      </w:r>
      <w:r w:rsidRPr="00F35D64">
        <w:rPr>
          <w:rFonts w:ascii="Arial" w:hAnsi="Arial" w:cs="Arial"/>
        </w:rPr>
        <w:tab/>
        <w:t>005</w:t>
      </w:r>
      <w:r w:rsidRPr="00F35D64">
        <w:rPr>
          <w:rFonts w:ascii="Arial" w:hAnsi="Arial" w:cs="Arial"/>
        </w:rPr>
        <w:tab/>
        <w:t xml:space="preserve">Dirección de Bibliotecas, Archivos y Museos  </w:t>
      </w:r>
      <w:r w:rsidRPr="00F35D64">
        <w:rPr>
          <w:rFonts w:ascii="Arial" w:hAnsi="Arial" w:cs="Arial"/>
        </w:rPr>
        <w:tab/>
        <w:t>206.527</w:t>
      </w:r>
    </w:p>
    <w:p w:rsidR="0060775D" w:rsidRPr="00F35D64" w:rsidRDefault="0060775D" w:rsidP="008B21F6">
      <w:pPr>
        <w:spacing w:after="0" w:line="240" w:lineRule="auto"/>
        <w:ind w:firstLine="2835"/>
        <w:jc w:val="both"/>
        <w:rPr>
          <w:rFonts w:ascii="Arial" w:hAnsi="Arial" w:cs="Arial"/>
          <w:b/>
          <w:sz w:val="24"/>
          <w:szCs w:val="24"/>
        </w:rPr>
      </w:pPr>
    </w:p>
    <w:p w:rsidR="008B21F6" w:rsidRPr="00F35D64" w:rsidRDefault="0060775D" w:rsidP="008B21F6">
      <w:pPr>
        <w:spacing w:after="0" w:line="240" w:lineRule="auto"/>
        <w:ind w:firstLine="2835"/>
        <w:jc w:val="both"/>
        <w:rPr>
          <w:rFonts w:ascii="Arial" w:hAnsi="Arial" w:cs="Arial"/>
          <w:b/>
          <w:bCs/>
          <w:sz w:val="24"/>
          <w:szCs w:val="24"/>
          <w:lang w:val="es-ES" w:eastAsia="es-ES"/>
        </w:rPr>
      </w:pPr>
      <w:r w:rsidRPr="00F35D64">
        <w:rPr>
          <w:rFonts w:ascii="Arial" w:hAnsi="Arial" w:cs="Arial"/>
          <w:sz w:val="24"/>
          <w:szCs w:val="24"/>
        </w:rPr>
        <w:t>Consecuencialmente, cabe entender modificados los rubros superiores de agregación.</w:t>
      </w:r>
      <w:r w:rsidRPr="00F35D64">
        <w:rPr>
          <w:rFonts w:ascii="Arial" w:hAnsi="Arial" w:cs="Arial"/>
        </w:rPr>
        <w:t xml:space="preserve"> </w:t>
      </w:r>
      <w:r w:rsidR="008B21F6" w:rsidRPr="00F35D64">
        <w:rPr>
          <w:rFonts w:ascii="Arial" w:hAnsi="Arial" w:cs="Arial"/>
          <w:b/>
          <w:sz w:val="24"/>
          <w:szCs w:val="24"/>
        </w:rPr>
        <w:t>(Mayoría de votos 11 a favor x 7 abstenciones. Aprobación enmienda Subcomisión).</w:t>
      </w:r>
    </w:p>
    <w:p w:rsidR="008B21F6" w:rsidRPr="00F35D64" w:rsidRDefault="008B21F6" w:rsidP="008B21F6">
      <w:pPr>
        <w:spacing w:after="0" w:line="240" w:lineRule="auto"/>
        <w:jc w:val="both"/>
        <w:rPr>
          <w:rFonts w:ascii="Arial" w:hAnsi="Arial" w:cs="Arial"/>
        </w:rPr>
      </w:pPr>
    </w:p>
    <w:p w:rsidR="0060775D" w:rsidRPr="00F35D64" w:rsidRDefault="0060775D" w:rsidP="0060775D">
      <w:pPr>
        <w:spacing w:after="0" w:line="240" w:lineRule="auto"/>
        <w:jc w:val="both"/>
        <w:rPr>
          <w:rFonts w:ascii="Arial" w:hAnsi="Arial" w:cs="Arial"/>
          <w:u w:val="single"/>
        </w:rPr>
      </w:pPr>
      <w:r w:rsidRPr="00F35D64">
        <w:rPr>
          <w:rFonts w:ascii="Arial" w:hAnsi="Arial" w:cs="Arial"/>
          <w:sz w:val="20"/>
          <w:szCs w:val="20"/>
        </w:rPr>
        <w:t xml:space="preserve">            </w:t>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sz w:val="20"/>
          <w:szCs w:val="20"/>
        </w:rPr>
        <w:tab/>
      </w:r>
      <w:r w:rsidRPr="00F35D64">
        <w:rPr>
          <w:rFonts w:ascii="Arial" w:hAnsi="Arial" w:cs="Arial"/>
          <w:u w:val="single"/>
        </w:rPr>
        <w:t>Miles de $</w:t>
      </w:r>
    </w:p>
    <w:p w:rsidR="0060775D" w:rsidRPr="00F35D64" w:rsidRDefault="0060775D" w:rsidP="0060775D">
      <w:pPr>
        <w:spacing w:after="0" w:line="240" w:lineRule="auto"/>
        <w:jc w:val="both"/>
        <w:rPr>
          <w:rFonts w:ascii="Arial" w:hAnsi="Arial" w:cs="Arial"/>
          <w:u w:val="single"/>
        </w:rPr>
      </w:pPr>
    </w:p>
    <w:p w:rsidR="0060775D" w:rsidRPr="00F35D64" w:rsidRDefault="0060775D" w:rsidP="0060775D">
      <w:pPr>
        <w:spacing w:after="0" w:line="240" w:lineRule="auto"/>
        <w:jc w:val="both"/>
        <w:rPr>
          <w:rFonts w:ascii="Arial" w:hAnsi="Arial" w:cs="Arial"/>
          <w:u w:val="single"/>
        </w:rPr>
      </w:pPr>
      <w:r w:rsidRPr="00F35D64">
        <w:rPr>
          <w:rFonts w:ascii="Arial" w:hAnsi="Arial" w:cs="Arial"/>
        </w:rPr>
        <w:lastRenderedPageBreak/>
        <w:t>Subt.</w:t>
      </w:r>
      <w:r w:rsidRPr="00F35D64">
        <w:rPr>
          <w:rFonts w:ascii="Arial" w:hAnsi="Arial" w:cs="Arial"/>
        </w:rPr>
        <w:tab/>
        <w:t>Ítem</w:t>
      </w:r>
      <w:r w:rsidRPr="00F35D64">
        <w:rPr>
          <w:rFonts w:ascii="Arial" w:hAnsi="Arial" w:cs="Arial"/>
        </w:rPr>
        <w:tab/>
        <w:t>Asig.</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 xml:space="preserve">         </w:t>
      </w:r>
      <w:r w:rsidRPr="00F35D64">
        <w:rPr>
          <w:rFonts w:ascii="Arial" w:hAnsi="Arial" w:cs="Arial"/>
          <w:u w:val="single"/>
        </w:rPr>
        <w:t>Incrementar</w:t>
      </w:r>
    </w:p>
    <w:p w:rsidR="0060775D" w:rsidRPr="00F35D64" w:rsidRDefault="0060775D" w:rsidP="0060775D">
      <w:pPr>
        <w:spacing w:after="0" w:line="240" w:lineRule="auto"/>
        <w:jc w:val="both"/>
        <w:rPr>
          <w:rFonts w:ascii="Arial" w:hAnsi="Arial" w:cs="Arial"/>
          <w:u w:val="single"/>
        </w:rPr>
      </w:pPr>
    </w:p>
    <w:p w:rsidR="0060775D" w:rsidRPr="00F35D64" w:rsidRDefault="0060775D" w:rsidP="0060775D">
      <w:pPr>
        <w:spacing w:after="0" w:line="240" w:lineRule="auto"/>
        <w:rPr>
          <w:rFonts w:ascii="Arial" w:hAnsi="Arial" w:cs="Arial"/>
        </w:rPr>
      </w:pPr>
      <w:r w:rsidRPr="00F35D64">
        <w:rPr>
          <w:rFonts w:ascii="Arial" w:hAnsi="Arial" w:cs="Arial"/>
        </w:rPr>
        <w:t>27</w:t>
      </w:r>
      <w:r w:rsidRPr="00F35D64">
        <w:rPr>
          <w:rFonts w:ascii="Arial" w:hAnsi="Arial" w:cs="Arial"/>
        </w:rPr>
        <w:tab/>
      </w:r>
      <w:r w:rsidRPr="00F35D64">
        <w:rPr>
          <w:rFonts w:ascii="Arial" w:hAnsi="Arial" w:cs="Arial"/>
        </w:rPr>
        <w:tab/>
      </w:r>
      <w:r w:rsidRPr="00F35D64">
        <w:rPr>
          <w:rFonts w:ascii="Arial" w:hAnsi="Arial" w:cs="Arial"/>
        </w:rPr>
        <w:tab/>
        <w:t>Aporte Fiscal Libre</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15.188.000</w:t>
      </w:r>
    </w:p>
    <w:p w:rsidR="0060775D" w:rsidRPr="00F35D64" w:rsidRDefault="0060775D" w:rsidP="0060775D">
      <w:pPr>
        <w:spacing w:after="0" w:line="240" w:lineRule="auto"/>
        <w:rPr>
          <w:rFonts w:ascii="Arial" w:hAnsi="Arial" w:cs="Arial"/>
        </w:rPr>
      </w:pPr>
      <w:r w:rsidRPr="00F35D64">
        <w:rPr>
          <w:rFonts w:ascii="Arial" w:hAnsi="Arial" w:cs="Arial"/>
        </w:rPr>
        <w:tab/>
        <w:t>09</w:t>
      </w:r>
      <w:r w:rsidRPr="00F35D64">
        <w:rPr>
          <w:rFonts w:ascii="Arial" w:hAnsi="Arial" w:cs="Arial"/>
        </w:rPr>
        <w:tab/>
      </w:r>
      <w:r w:rsidRPr="00F35D64">
        <w:rPr>
          <w:rFonts w:ascii="Arial" w:hAnsi="Arial" w:cs="Arial"/>
        </w:rPr>
        <w:tab/>
        <w:t>Ministerio de</w:t>
      </w:r>
      <w:r w:rsidRPr="00F35D64">
        <w:rPr>
          <w:rFonts w:ascii="Arial" w:hAnsi="Arial" w:cs="Arial"/>
          <w:bCs/>
        </w:rPr>
        <w:t xml:space="preserve"> Educación</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15.188.000</w:t>
      </w:r>
    </w:p>
    <w:p w:rsidR="0060775D" w:rsidRPr="00F35D64" w:rsidRDefault="0060775D" w:rsidP="0060775D">
      <w:pPr>
        <w:spacing w:after="0" w:line="240" w:lineRule="auto"/>
        <w:rPr>
          <w:rFonts w:ascii="Arial" w:hAnsi="Arial" w:cs="Arial"/>
        </w:rPr>
      </w:pPr>
      <w:r w:rsidRPr="00F35D64">
        <w:rPr>
          <w:rFonts w:ascii="Arial" w:hAnsi="Arial" w:cs="Arial"/>
        </w:rPr>
        <w:tab/>
      </w:r>
      <w:r w:rsidRPr="00F35D64">
        <w:rPr>
          <w:rFonts w:ascii="Arial" w:hAnsi="Arial" w:cs="Arial"/>
        </w:rPr>
        <w:tab/>
        <w:t>009</w:t>
      </w:r>
      <w:r w:rsidRPr="00F35D64">
        <w:rPr>
          <w:rFonts w:ascii="Arial" w:hAnsi="Arial" w:cs="Arial"/>
        </w:rPr>
        <w:tab/>
        <w:t>Junta Nacional de Auxilio Escolar y Becas</w:t>
      </w:r>
      <w:r w:rsidRPr="00F35D64">
        <w:rPr>
          <w:rFonts w:ascii="Arial" w:hAnsi="Arial" w:cs="Arial"/>
        </w:rPr>
        <w:tab/>
      </w:r>
      <w:r w:rsidRPr="00F35D64">
        <w:rPr>
          <w:rFonts w:ascii="Arial" w:hAnsi="Arial" w:cs="Arial"/>
        </w:rPr>
        <w:tab/>
        <w:t>15.188.000</w:t>
      </w:r>
    </w:p>
    <w:p w:rsidR="0060775D" w:rsidRPr="00F35D64" w:rsidRDefault="0060775D" w:rsidP="0060775D">
      <w:pPr>
        <w:spacing w:after="0" w:line="240" w:lineRule="auto"/>
        <w:ind w:firstLine="2835"/>
        <w:jc w:val="both"/>
        <w:rPr>
          <w:rFonts w:ascii="Arial" w:hAnsi="Arial" w:cs="Arial"/>
          <w:sz w:val="24"/>
          <w:szCs w:val="24"/>
        </w:rPr>
      </w:pPr>
    </w:p>
    <w:p w:rsidR="0060775D" w:rsidRPr="00F35D64" w:rsidRDefault="0060775D" w:rsidP="0060775D">
      <w:pPr>
        <w:spacing w:after="0" w:line="240" w:lineRule="auto"/>
        <w:ind w:firstLine="2835"/>
        <w:jc w:val="both"/>
        <w:rPr>
          <w:rFonts w:ascii="Arial" w:hAnsi="Arial" w:cs="Arial"/>
          <w:b/>
          <w:bCs/>
          <w:sz w:val="24"/>
          <w:szCs w:val="24"/>
          <w:lang w:val="es-ES" w:eastAsia="es-ES"/>
        </w:rPr>
      </w:pPr>
      <w:r w:rsidRPr="00F35D64">
        <w:rPr>
          <w:rFonts w:ascii="Arial" w:hAnsi="Arial" w:cs="Arial"/>
          <w:sz w:val="24"/>
          <w:szCs w:val="24"/>
        </w:rPr>
        <w:t>Consecuencialmente, cabe entender modificados los rubros superiores de agregación.</w:t>
      </w:r>
      <w:r w:rsidRPr="00F35D64">
        <w:rPr>
          <w:rFonts w:ascii="Arial" w:hAnsi="Arial" w:cs="Arial"/>
        </w:rPr>
        <w:t xml:space="preserve"> </w:t>
      </w:r>
      <w:r w:rsidRPr="00F35D64">
        <w:rPr>
          <w:rFonts w:ascii="Arial" w:hAnsi="Arial" w:cs="Arial"/>
          <w:b/>
          <w:sz w:val="24"/>
          <w:szCs w:val="24"/>
        </w:rPr>
        <w:t>(Mayoría de votos 11 a favor x 7 abstenciones. Aprobación enmienda Subcomisión).</w:t>
      </w:r>
    </w:p>
    <w:p w:rsidR="00C2432B" w:rsidRPr="00F35D64" w:rsidRDefault="00C2432B" w:rsidP="00D86EBF">
      <w:pPr>
        <w:spacing w:after="0" w:line="240" w:lineRule="auto"/>
        <w:jc w:val="right"/>
        <w:rPr>
          <w:rFonts w:ascii="Arial" w:hAnsi="Arial" w:cs="Arial"/>
        </w:rPr>
      </w:pPr>
    </w:p>
    <w:p w:rsidR="00D86EBF" w:rsidRPr="00F35D64" w:rsidRDefault="00D86EBF" w:rsidP="00D86EBF">
      <w:pPr>
        <w:spacing w:after="0" w:line="240" w:lineRule="auto"/>
        <w:jc w:val="both"/>
        <w:rPr>
          <w:rFonts w:ascii="Arial" w:hAnsi="Arial" w:cs="Arial"/>
          <w:u w:val="single"/>
        </w:rPr>
      </w:pPr>
      <w:r w:rsidRPr="00F35D64">
        <w:rPr>
          <w:rFonts w:ascii="Arial" w:hAnsi="Arial" w:cs="Arial"/>
        </w:rPr>
        <w:t>Subt.</w:t>
      </w:r>
      <w:r w:rsidRPr="00F35D64">
        <w:rPr>
          <w:rFonts w:ascii="Arial" w:hAnsi="Arial" w:cs="Arial"/>
        </w:rPr>
        <w:tab/>
        <w:t>Ítem</w:t>
      </w:r>
      <w:r w:rsidRPr="00F35D64">
        <w:rPr>
          <w:rFonts w:ascii="Arial" w:hAnsi="Arial" w:cs="Arial"/>
        </w:rPr>
        <w:tab/>
        <w:t>Asig.</w:t>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00E2630C" w:rsidRPr="00F35D64">
        <w:rPr>
          <w:rFonts w:ascii="Arial" w:hAnsi="Arial" w:cs="Arial"/>
        </w:rPr>
        <w:tab/>
      </w:r>
      <w:r w:rsidRPr="00F35D64">
        <w:rPr>
          <w:rFonts w:ascii="Arial" w:hAnsi="Arial" w:cs="Arial"/>
          <w:u w:val="single"/>
        </w:rPr>
        <w:t>Increm</w:t>
      </w:r>
      <w:r w:rsidR="00C2432B" w:rsidRPr="00F35D64">
        <w:rPr>
          <w:rFonts w:ascii="Arial" w:hAnsi="Arial" w:cs="Arial"/>
          <w:u w:val="single"/>
        </w:rPr>
        <w:t>entar</w:t>
      </w:r>
    </w:p>
    <w:p w:rsidR="00D86EBF" w:rsidRPr="00F35D64" w:rsidRDefault="00D86EBF" w:rsidP="00D86EBF">
      <w:pPr>
        <w:spacing w:after="0" w:line="240" w:lineRule="auto"/>
        <w:rPr>
          <w:rFonts w:ascii="Arial" w:hAnsi="Arial" w:cs="Arial"/>
        </w:rPr>
      </w:pPr>
    </w:p>
    <w:p w:rsidR="00D86EBF" w:rsidRPr="00F35D64" w:rsidRDefault="00D86EBF" w:rsidP="00D86EBF">
      <w:pPr>
        <w:spacing w:after="0" w:line="240" w:lineRule="auto"/>
        <w:rPr>
          <w:rFonts w:ascii="Arial" w:hAnsi="Arial" w:cs="Arial"/>
        </w:rPr>
      </w:pPr>
      <w:r w:rsidRPr="00F35D64">
        <w:rPr>
          <w:rFonts w:ascii="Arial" w:hAnsi="Arial" w:cs="Arial"/>
        </w:rPr>
        <w:t>27</w:t>
      </w:r>
      <w:r w:rsidRPr="00F35D64">
        <w:rPr>
          <w:rFonts w:ascii="Arial" w:hAnsi="Arial" w:cs="Arial"/>
        </w:rPr>
        <w:tab/>
      </w:r>
      <w:r w:rsidRPr="00F35D64">
        <w:rPr>
          <w:rFonts w:ascii="Arial" w:hAnsi="Arial" w:cs="Arial"/>
        </w:rPr>
        <w:tab/>
      </w:r>
      <w:r w:rsidRPr="00F35D64">
        <w:rPr>
          <w:rFonts w:ascii="Arial" w:hAnsi="Arial" w:cs="Arial"/>
        </w:rPr>
        <w:tab/>
        <w:t>Aporte Fiscal Libre</w:t>
      </w:r>
      <w:r w:rsidRPr="00F35D64">
        <w:rPr>
          <w:rFonts w:ascii="Arial" w:hAnsi="Arial" w:cs="Arial"/>
        </w:rPr>
        <w:tab/>
      </w:r>
      <w:r w:rsidRPr="00F35D64">
        <w:rPr>
          <w:rFonts w:ascii="Arial" w:hAnsi="Arial" w:cs="Arial"/>
        </w:rPr>
        <w:tab/>
      </w:r>
      <w:r w:rsidRPr="00F35D64">
        <w:rPr>
          <w:rFonts w:ascii="Arial" w:hAnsi="Arial" w:cs="Arial"/>
        </w:rPr>
        <w:tab/>
      </w:r>
      <w:r w:rsidR="00E2630C" w:rsidRPr="00F35D64">
        <w:rPr>
          <w:rFonts w:ascii="Arial" w:hAnsi="Arial" w:cs="Arial"/>
        </w:rPr>
        <w:tab/>
      </w:r>
      <w:r w:rsidRPr="00F35D64">
        <w:rPr>
          <w:rFonts w:ascii="Arial" w:hAnsi="Arial" w:cs="Arial"/>
        </w:rPr>
        <w:tab/>
        <w:t>14.000.000</w:t>
      </w:r>
    </w:p>
    <w:p w:rsidR="00D86EBF" w:rsidRPr="00F35D64" w:rsidRDefault="00D86EBF" w:rsidP="00D86EBF">
      <w:pPr>
        <w:spacing w:after="0" w:line="240" w:lineRule="auto"/>
        <w:rPr>
          <w:rFonts w:ascii="Arial" w:hAnsi="Arial" w:cs="Arial"/>
        </w:rPr>
      </w:pPr>
      <w:r w:rsidRPr="00F35D64">
        <w:rPr>
          <w:rFonts w:ascii="Arial" w:hAnsi="Arial" w:cs="Arial"/>
        </w:rPr>
        <w:tab/>
        <w:t>16</w:t>
      </w:r>
      <w:r w:rsidRPr="00F35D64">
        <w:rPr>
          <w:rFonts w:ascii="Arial" w:hAnsi="Arial" w:cs="Arial"/>
        </w:rPr>
        <w:tab/>
      </w:r>
      <w:r w:rsidRPr="00F35D64">
        <w:rPr>
          <w:rFonts w:ascii="Arial" w:hAnsi="Arial" w:cs="Arial"/>
        </w:rPr>
        <w:tab/>
        <w:t>MINISTERIO DE SALUD</w:t>
      </w:r>
      <w:r w:rsidRPr="00F35D64">
        <w:rPr>
          <w:rFonts w:ascii="Arial" w:hAnsi="Arial" w:cs="Arial"/>
        </w:rPr>
        <w:tab/>
      </w:r>
      <w:r w:rsidRPr="00F35D64">
        <w:rPr>
          <w:rFonts w:ascii="Arial" w:hAnsi="Arial" w:cs="Arial"/>
        </w:rPr>
        <w:tab/>
      </w:r>
      <w:r w:rsidR="00E2630C" w:rsidRPr="00F35D64">
        <w:rPr>
          <w:rFonts w:ascii="Arial" w:hAnsi="Arial" w:cs="Arial"/>
        </w:rPr>
        <w:tab/>
      </w:r>
      <w:r w:rsidRPr="00F35D64">
        <w:rPr>
          <w:rFonts w:ascii="Arial" w:hAnsi="Arial" w:cs="Arial"/>
        </w:rPr>
        <w:tab/>
        <w:t>14.000.000</w:t>
      </w:r>
    </w:p>
    <w:p w:rsidR="00D86EBF" w:rsidRPr="00F35D64" w:rsidRDefault="00D86EBF" w:rsidP="00D86EBF">
      <w:pPr>
        <w:spacing w:after="0" w:line="240" w:lineRule="auto"/>
        <w:rPr>
          <w:rFonts w:ascii="Arial" w:hAnsi="Arial" w:cs="Arial"/>
        </w:rPr>
      </w:pPr>
      <w:r w:rsidRPr="00F35D64">
        <w:rPr>
          <w:rFonts w:ascii="Arial" w:hAnsi="Arial" w:cs="Arial"/>
        </w:rPr>
        <w:tab/>
      </w:r>
      <w:r w:rsidRPr="00F35D64">
        <w:rPr>
          <w:rFonts w:ascii="Arial" w:hAnsi="Arial" w:cs="Arial"/>
        </w:rPr>
        <w:tab/>
        <w:t>002</w:t>
      </w:r>
      <w:r w:rsidRPr="00F35D64">
        <w:rPr>
          <w:rFonts w:ascii="Arial" w:hAnsi="Arial" w:cs="Arial"/>
        </w:rPr>
        <w:tab/>
        <w:t>Fondo Nacional de Salud</w:t>
      </w:r>
      <w:r w:rsidRPr="00F35D64">
        <w:rPr>
          <w:rFonts w:ascii="Arial" w:hAnsi="Arial" w:cs="Arial"/>
        </w:rPr>
        <w:tab/>
      </w:r>
      <w:r w:rsidRPr="00F35D64">
        <w:rPr>
          <w:rFonts w:ascii="Arial" w:hAnsi="Arial" w:cs="Arial"/>
        </w:rPr>
        <w:tab/>
      </w:r>
      <w:r w:rsidR="00E2630C" w:rsidRPr="00F35D64">
        <w:rPr>
          <w:rFonts w:ascii="Arial" w:hAnsi="Arial" w:cs="Arial"/>
        </w:rPr>
        <w:tab/>
      </w:r>
      <w:r w:rsidRPr="00F35D64">
        <w:rPr>
          <w:rFonts w:ascii="Arial" w:hAnsi="Arial" w:cs="Arial"/>
        </w:rPr>
        <w:tab/>
        <w:t>14.000.000</w:t>
      </w:r>
    </w:p>
    <w:p w:rsidR="00D86EBF" w:rsidRPr="00F35D64" w:rsidRDefault="00D86EBF" w:rsidP="00D86EBF">
      <w:pPr>
        <w:spacing w:after="0" w:line="240" w:lineRule="auto"/>
        <w:rPr>
          <w:rFonts w:ascii="Arial" w:hAnsi="Arial" w:cs="Arial"/>
        </w:rPr>
      </w:pPr>
    </w:p>
    <w:p w:rsidR="00D86EBF" w:rsidRPr="00F35D64" w:rsidRDefault="00D86EBF" w:rsidP="00D86EBF">
      <w:pPr>
        <w:spacing w:after="0" w:line="240" w:lineRule="auto"/>
        <w:rPr>
          <w:rFonts w:ascii="Arial" w:hAnsi="Arial" w:cs="Arial"/>
          <w:u w:val="single"/>
        </w:rPr>
      </w:pP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r>
      <w:r w:rsidR="00E2630C" w:rsidRPr="00F35D64">
        <w:rPr>
          <w:rFonts w:ascii="Arial" w:hAnsi="Arial" w:cs="Arial"/>
        </w:rPr>
        <w:tab/>
      </w:r>
      <w:r w:rsidRPr="00F35D64">
        <w:rPr>
          <w:rFonts w:ascii="Arial" w:hAnsi="Arial" w:cs="Arial"/>
        </w:rPr>
        <w:t xml:space="preserve"> </w:t>
      </w:r>
      <w:r w:rsidRPr="00F35D64">
        <w:rPr>
          <w:rFonts w:ascii="Arial" w:hAnsi="Arial" w:cs="Arial"/>
          <w:u w:val="single"/>
        </w:rPr>
        <w:t>Red</w:t>
      </w:r>
      <w:r w:rsidR="00C2432B" w:rsidRPr="00F35D64">
        <w:rPr>
          <w:rFonts w:ascii="Arial" w:hAnsi="Arial" w:cs="Arial"/>
          <w:u w:val="single"/>
        </w:rPr>
        <w:t>ucir</w:t>
      </w:r>
    </w:p>
    <w:p w:rsidR="00D86EBF" w:rsidRPr="00F35D64" w:rsidRDefault="00D86EBF" w:rsidP="00D86EBF">
      <w:pPr>
        <w:spacing w:after="0" w:line="240" w:lineRule="auto"/>
        <w:rPr>
          <w:rFonts w:ascii="Arial" w:hAnsi="Arial" w:cs="Arial"/>
        </w:rPr>
      </w:pPr>
    </w:p>
    <w:p w:rsidR="00D86EBF" w:rsidRPr="00F35D64" w:rsidRDefault="00D86EBF" w:rsidP="00D86EBF">
      <w:pPr>
        <w:spacing w:after="0" w:line="240" w:lineRule="auto"/>
        <w:rPr>
          <w:rFonts w:ascii="Arial" w:hAnsi="Arial" w:cs="Arial"/>
          <w:lang w:val="es-ES"/>
        </w:rPr>
      </w:pPr>
      <w:r w:rsidRPr="00F35D64">
        <w:rPr>
          <w:rFonts w:ascii="Arial" w:hAnsi="Arial" w:cs="Arial"/>
        </w:rPr>
        <w:t>27</w:t>
      </w:r>
      <w:r w:rsidRPr="00F35D64">
        <w:rPr>
          <w:rFonts w:ascii="Arial" w:hAnsi="Arial" w:cs="Arial"/>
        </w:rPr>
        <w:tab/>
      </w:r>
      <w:r w:rsidRPr="00F35D64">
        <w:rPr>
          <w:rFonts w:ascii="Arial" w:hAnsi="Arial" w:cs="Arial"/>
        </w:rPr>
        <w:tab/>
      </w:r>
      <w:r w:rsidRPr="00F35D64">
        <w:rPr>
          <w:rFonts w:ascii="Arial" w:hAnsi="Arial" w:cs="Arial"/>
        </w:rPr>
        <w:tab/>
        <w:t>Aporte Fiscal Libre</w:t>
      </w:r>
      <w:r w:rsidRPr="00F35D64">
        <w:rPr>
          <w:rFonts w:ascii="Arial" w:hAnsi="Arial" w:cs="Arial"/>
        </w:rPr>
        <w:tab/>
      </w:r>
      <w:r w:rsidRPr="00F35D64">
        <w:rPr>
          <w:rFonts w:ascii="Arial" w:hAnsi="Arial" w:cs="Arial"/>
        </w:rPr>
        <w:tab/>
      </w:r>
      <w:r w:rsidRPr="00F35D64">
        <w:rPr>
          <w:rFonts w:ascii="Arial" w:hAnsi="Arial" w:cs="Arial"/>
        </w:rPr>
        <w:tab/>
      </w:r>
      <w:r w:rsidR="00E2630C" w:rsidRPr="00F35D64">
        <w:rPr>
          <w:rFonts w:ascii="Arial" w:hAnsi="Arial" w:cs="Arial"/>
        </w:rPr>
        <w:tab/>
      </w:r>
      <w:r w:rsidRPr="00F35D64">
        <w:rPr>
          <w:rFonts w:ascii="Arial" w:hAnsi="Arial" w:cs="Arial"/>
        </w:rPr>
        <w:tab/>
        <w:t>14.000.000</w:t>
      </w:r>
    </w:p>
    <w:p w:rsidR="00D86EBF" w:rsidRPr="00F35D64" w:rsidRDefault="00D86EBF" w:rsidP="00D86EBF">
      <w:pPr>
        <w:spacing w:after="0" w:line="240" w:lineRule="auto"/>
        <w:rPr>
          <w:rFonts w:ascii="Arial" w:hAnsi="Arial" w:cs="Arial"/>
        </w:rPr>
      </w:pPr>
      <w:r w:rsidRPr="00F35D64">
        <w:rPr>
          <w:rFonts w:ascii="Arial" w:hAnsi="Arial" w:cs="Arial"/>
        </w:rPr>
        <w:tab/>
        <w:t>16</w:t>
      </w:r>
      <w:r w:rsidRPr="00F35D64">
        <w:rPr>
          <w:rFonts w:ascii="Arial" w:hAnsi="Arial" w:cs="Arial"/>
        </w:rPr>
        <w:tab/>
      </w:r>
      <w:r w:rsidRPr="00F35D64">
        <w:rPr>
          <w:rFonts w:ascii="Arial" w:hAnsi="Arial" w:cs="Arial"/>
        </w:rPr>
        <w:tab/>
        <w:t>MINISTERIO DE SALUD</w:t>
      </w:r>
      <w:r w:rsidRPr="00F35D64">
        <w:rPr>
          <w:rFonts w:ascii="Arial" w:hAnsi="Arial" w:cs="Arial"/>
        </w:rPr>
        <w:tab/>
      </w:r>
      <w:r w:rsidRPr="00F35D64">
        <w:rPr>
          <w:rFonts w:ascii="Arial" w:hAnsi="Arial" w:cs="Arial"/>
        </w:rPr>
        <w:tab/>
      </w:r>
      <w:r w:rsidRPr="00F35D64">
        <w:rPr>
          <w:rFonts w:ascii="Arial" w:hAnsi="Arial" w:cs="Arial"/>
        </w:rPr>
        <w:tab/>
      </w:r>
      <w:r w:rsidR="00E2630C" w:rsidRPr="00F35D64">
        <w:rPr>
          <w:rFonts w:ascii="Arial" w:hAnsi="Arial" w:cs="Arial"/>
        </w:rPr>
        <w:tab/>
      </w:r>
      <w:r w:rsidRPr="00F35D64">
        <w:rPr>
          <w:rFonts w:ascii="Arial" w:hAnsi="Arial" w:cs="Arial"/>
        </w:rPr>
        <w:t>14.000.000</w:t>
      </w:r>
    </w:p>
    <w:p w:rsidR="00D86EBF" w:rsidRPr="00F35D64" w:rsidRDefault="00D86EBF" w:rsidP="00D86EBF">
      <w:pPr>
        <w:spacing w:after="0" w:line="240" w:lineRule="auto"/>
        <w:rPr>
          <w:rFonts w:ascii="Arial" w:hAnsi="Arial" w:cs="Arial"/>
        </w:rPr>
      </w:pPr>
      <w:r w:rsidRPr="00F35D64">
        <w:rPr>
          <w:rFonts w:ascii="Arial" w:hAnsi="Arial" w:cs="Arial"/>
        </w:rPr>
        <w:tab/>
      </w:r>
      <w:r w:rsidRPr="00F35D64">
        <w:rPr>
          <w:rFonts w:ascii="Arial" w:hAnsi="Arial" w:cs="Arial"/>
        </w:rPr>
        <w:tab/>
        <w:t>010</w:t>
      </w:r>
      <w:r w:rsidRPr="00F35D64">
        <w:rPr>
          <w:rFonts w:ascii="Arial" w:hAnsi="Arial" w:cs="Arial"/>
        </w:rPr>
        <w:tab/>
        <w:t>Subsecretaría de Redes Asistenciales</w:t>
      </w:r>
      <w:r w:rsidRPr="00F35D64">
        <w:rPr>
          <w:rFonts w:ascii="Arial" w:hAnsi="Arial" w:cs="Arial"/>
        </w:rPr>
        <w:tab/>
      </w:r>
      <w:r w:rsidRPr="00F35D64">
        <w:rPr>
          <w:rFonts w:ascii="Arial" w:hAnsi="Arial" w:cs="Arial"/>
        </w:rPr>
        <w:tab/>
        <w:t>14.000.000</w:t>
      </w:r>
    </w:p>
    <w:p w:rsidR="00D86EBF" w:rsidRPr="00F35D64" w:rsidRDefault="00D86EBF" w:rsidP="00D86EBF">
      <w:pPr>
        <w:spacing w:after="0" w:line="240" w:lineRule="auto"/>
        <w:rPr>
          <w:rFonts w:ascii="Arial" w:hAnsi="Arial" w:cs="Arial"/>
          <w:sz w:val="24"/>
          <w:szCs w:val="24"/>
        </w:rPr>
      </w:pPr>
    </w:p>
    <w:p w:rsidR="00D86EBF" w:rsidRPr="00F35D64" w:rsidRDefault="00D86EBF" w:rsidP="00D86EBF">
      <w:pPr>
        <w:pStyle w:val="Default"/>
        <w:ind w:firstLine="2835"/>
        <w:jc w:val="both"/>
        <w:rPr>
          <w:rFonts w:ascii="Arial" w:hAnsi="Arial" w:cs="Arial"/>
          <w:b/>
          <w:bCs/>
          <w:color w:val="auto"/>
        </w:rPr>
      </w:pPr>
      <w:r w:rsidRPr="00F35D64">
        <w:rPr>
          <w:rFonts w:ascii="Arial" w:hAnsi="Arial" w:cs="Arial"/>
        </w:rPr>
        <w:t xml:space="preserve">Consecuencialmente, cabe entender modificados los rubros superiores de agregación. </w:t>
      </w:r>
      <w:r w:rsidRPr="00F35D64">
        <w:rPr>
          <w:rFonts w:ascii="Arial" w:hAnsi="Arial" w:cs="Arial"/>
          <w:b/>
        </w:rPr>
        <w:t>(Unanimidad 20x0. Indicación número 169).</w:t>
      </w:r>
    </w:p>
    <w:p w:rsidR="006A51BC" w:rsidRPr="00F35D64" w:rsidRDefault="006A51BC" w:rsidP="001A6E23">
      <w:pPr>
        <w:spacing w:after="0" w:line="240" w:lineRule="auto"/>
        <w:rPr>
          <w:rFonts w:ascii="Arial" w:hAnsi="Arial" w:cs="Arial"/>
        </w:rPr>
      </w:pPr>
    </w:p>
    <w:p w:rsidR="000A39FA" w:rsidRPr="00F35D64" w:rsidRDefault="000A39FA" w:rsidP="000A39FA">
      <w:pPr>
        <w:spacing w:after="0" w:line="240" w:lineRule="auto"/>
        <w:ind w:firstLine="2835"/>
        <w:jc w:val="both"/>
        <w:rPr>
          <w:rFonts w:ascii="Arial" w:hAnsi="Arial" w:cs="Arial"/>
          <w:sz w:val="24"/>
          <w:szCs w:val="24"/>
        </w:rPr>
      </w:pPr>
      <w:r w:rsidRPr="00F35D64">
        <w:rPr>
          <w:rFonts w:ascii="Arial" w:hAnsi="Arial" w:cs="Arial"/>
          <w:sz w:val="24"/>
          <w:szCs w:val="24"/>
        </w:rPr>
        <w:t>- Incrementar, en el Subtítulo 27, Ítem 26, la Asignación 002 (Instituto Nacional de Deportes), en $2.100.000 miles.</w:t>
      </w:r>
    </w:p>
    <w:p w:rsidR="001A6E23" w:rsidRPr="00F35D64" w:rsidRDefault="001A6E23" w:rsidP="001A6E23">
      <w:pPr>
        <w:spacing w:after="0" w:line="240" w:lineRule="auto"/>
        <w:ind w:right="51"/>
        <w:jc w:val="both"/>
        <w:rPr>
          <w:rFonts w:ascii="Arial" w:eastAsia="Times New Roman" w:hAnsi="Arial" w:cs="Arial"/>
          <w:b/>
          <w:bCs/>
          <w:sz w:val="24"/>
          <w:szCs w:val="20"/>
          <w:lang w:val="es-ES" w:eastAsia="es-ES" w:bidi="he-IL"/>
        </w:rPr>
      </w:pPr>
    </w:p>
    <w:p w:rsidR="000A39FA" w:rsidRPr="00F35D64" w:rsidRDefault="000A39FA" w:rsidP="000A39FA">
      <w:pPr>
        <w:spacing w:after="0" w:line="240" w:lineRule="auto"/>
        <w:ind w:firstLine="2835"/>
        <w:jc w:val="both"/>
        <w:rPr>
          <w:rFonts w:ascii="Arial" w:hAnsi="Arial" w:cs="Arial"/>
          <w:b/>
          <w:sz w:val="24"/>
          <w:szCs w:val="24"/>
        </w:rPr>
      </w:pPr>
      <w:r w:rsidRPr="00F35D64">
        <w:rPr>
          <w:rFonts w:ascii="Arial" w:hAnsi="Arial" w:cs="Arial"/>
          <w:sz w:val="24"/>
          <w:szCs w:val="24"/>
        </w:rPr>
        <w:t xml:space="preserve">Consecuencialmente, cabe entender modificados los rubros superiores de agregación. </w:t>
      </w:r>
      <w:r w:rsidRPr="00F35D64">
        <w:rPr>
          <w:rFonts w:ascii="Arial" w:hAnsi="Arial" w:cs="Arial"/>
          <w:b/>
          <w:sz w:val="24"/>
          <w:szCs w:val="24"/>
        </w:rPr>
        <w:t>(Unanimidad 20x0. Aprobación enmienda Subcomisión).</w:t>
      </w:r>
    </w:p>
    <w:p w:rsidR="001A6E23" w:rsidRPr="00F35D64" w:rsidRDefault="001A6E23" w:rsidP="001A6E23">
      <w:pPr>
        <w:spacing w:after="0" w:line="240" w:lineRule="auto"/>
        <w:ind w:right="51"/>
        <w:jc w:val="both"/>
        <w:rPr>
          <w:rFonts w:ascii="Arial" w:eastAsia="Times New Roman" w:hAnsi="Arial" w:cs="Arial"/>
          <w:bCs/>
          <w:sz w:val="24"/>
          <w:szCs w:val="20"/>
          <w:lang w:val="es-ES" w:eastAsia="es-ES" w:bidi="he-IL"/>
        </w:rPr>
      </w:pPr>
    </w:p>
    <w:p w:rsidR="008624A8" w:rsidRPr="00F35D64" w:rsidRDefault="008624A8" w:rsidP="008624A8">
      <w:pPr>
        <w:spacing w:after="0" w:line="240" w:lineRule="auto"/>
        <w:ind w:right="51"/>
        <w:jc w:val="center"/>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w:t>
      </w:r>
    </w:p>
    <w:p w:rsidR="00494789" w:rsidRPr="00F35D64" w:rsidRDefault="00494789" w:rsidP="008624A8">
      <w:pPr>
        <w:spacing w:after="0" w:line="240" w:lineRule="auto"/>
        <w:ind w:right="51"/>
        <w:jc w:val="center"/>
        <w:rPr>
          <w:rFonts w:ascii="Arial" w:eastAsia="Times New Roman" w:hAnsi="Arial" w:cs="Arial"/>
          <w:bCs/>
          <w:sz w:val="24"/>
          <w:szCs w:val="20"/>
          <w:lang w:val="es-ES" w:eastAsia="es-ES" w:bidi="he-IL"/>
        </w:rPr>
      </w:pPr>
    </w:p>
    <w:p w:rsidR="000A39FA" w:rsidRPr="00F35D64" w:rsidRDefault="008624A8" w:rsidP="008624A8">
      <w:pPr>
        <w:spacing w:after="0" w:line="240" w:lineRule="auto"/>
        <w:ind w:right="51"/>
        <w:jc w:val="center"/>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RESUMEN TESORO PÚBLICO</w:t>
      </w:r>
    </w:p>
    <w:p w:rsidR="00DE4324" w:rsidRPr="00F35D64" w:rsidRDefault="00DE4324" w:rsidP="001A6E23">
      <w:pPr>
        <w:spacing w:after="0" w:line="240" w:lineRule="auto"/>
        <w:ind w:right="51"/>
        <w:jc w:val="both"/>
        <w:rPr>
          <w:rFonts w:ascii="Arial" w:eastAsia="Times New Roman" w:hAnsi="Arial" w:cs="Arial"/>
          <w:bCs/>
          <w:sz w:val="24"/>
          <w:szCs w:val="20"/>
          <w:lang w:val="es-ES" w:eastAsia="es-ES" w:bidi="he-IL"/>
        </w:rPr>
      </w:pPr>
    </w:p>
    <w:p w:rsidR="00DE4324" w:rsidRPr="00F35D64" w:rsidRDefault="00DE4324" w:rsidP="001A6E23">
      <w:pPr>
        <w:spacing w:after="0" w:line="240" w:lineRule="auto"/>
        <w:ind w:right="51"/>
        <w:jc w:val="both"/>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Capítulo 01; Programa 03 (Operaciones Complementarias).</w:t>
      </w:r>
    </w:p>
    <w:p w:rsidR="00DE4324" w:rsidRPr="00F35D64" w:rsidRDefault="00DE4324" w:rsidP="001A6E23">
      <w:pPr>
        <w:spacing w:after="0" w:line="240" w:lineRule="auto"/>
        <w:ind w:right="51"/>
        <w:jc w:val="both"/>
        <w:rPr>
          <w:rFonts w:ascii="Arial" w:eastAsia="Times New Roman" w:hAnsi="Arial" w:cs="Arial"/>
          <w:b/>
          <w:bCs/>
          <w:sz w:val="24"/>
          <w:szCs w:val="20"/>
          <w:lang w:val="es-ES" w:eastAsia="es-ES" w:bidi="he-IL"/>
        </w:rPr>
      </w:pPr>
    </w:p>
    <w:p w:rsidR="00DE4324" w:rsidRPr="00F35D64" w:rsidRDefault="00DE4324" w:rsidP="00DE4324">
      <w:pPr>
        <w:spacing w:after="0" w:line="240" w:lineRule="auto"/>
        <w:ind w:right="51" w:firstLine="2835"/>
        <w:jc w:val="both"/>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 Reducir Asignación 104 (Provisión para Financiamientos Comprometidos), asociada al Ítem 03 del Subtítulo 24, en $35.494.527 miles.</w:t>
      </w:r>
    </w:p>
    <w:p w:rsidR="00DE4324" w:rsidRPr="00F35D64" w:rsidRDefault="00DE4324" w:rsidP="00DE4324">
      <w:pPr>
        <w:spacing w:after="0" w:line="240" w:lineRule="auto"/>
        <w:ind w:right="51" w:firstLine="2835"/>
        <w:jc w:val="both"/>
        <w:rPr>
          <w:rFonts w:ascii="Arial" w:eastAsia="Times New Roman" w:hAnsi="Arial" w:cs="Arial"/>
          <w:bCs/>
          <w:sz w:val="24"/>
          <w:szCs w:val="20"/>
          <w:lang w:val="es-ES" w:eastAsia="es-ES" w:bidi="he-IL"/>
        </w:rPr>
      </w:pPr>
    </w:p>
    <w:p w:rsidR="00DE4324" w:rsidRPr="00F35D64" w:rsidRDefault="00DE4324" w:rsidP="00DE4324">
      <w:pPr>
        <w:spacing w:after="0" w:line="240" w:lineRule="auto"/>
        <w:ind w:right="51" w:firstLine="2835"/>
        <w:jc w:val="both"/>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 Crear Asignación 251 (Aporte para el pago de la asignación de mejoramiento de gestión municipal Ley N° 20.723), con un monto de $30.000.000 miles.</w:t>
      </w:r>
    </w:p>
    <w:p w:rsidR="00DE4324" w:rsidRPr="00F35D64" w:rsidRDefault="00DE4324" w:rsidP="00DE4324">
      <w:pPr>
        <w:spacing w:after="0" w:line="240" w:lineRule="auto"/>
        <w:ind w:right="51" w:firstLine="2835"/>
        <w:jc w:val="both"/>
        <w:rPr>
          <w:rFonts w:ascii="Arial" w:eastAsia="Times New Roman" w:hAnsi="Arial" w:cs="Arial"/>
          <w:bCs/>
          <w:sz w:val="24"/>
          <w:szCs w:val="20"/>
          <w:lang w:val="es-ES" w:eastAsia="es-ES" w:bidi="he-IL"/>
        </w:rPr>
      </w:pPr>
    </w:p>
    <w:p w:rsidR="00DE4324" w:rsidRPr="00F35D64" w:rsidRDefault="00DE4324" w:rsidP="001A6E23">
      <w:pPr>
        <w:spacing w:after="0" w:line="240" w:lineRule="auto"/>
        <w:ind w:right="51"/>
        <w:jc w:val="both"/>
        <w:rPr>
          <w:rFonts w:ascii="Arial" w:eastAsia="Times New Roman" w:hAnsi="Arial" w:cs="Arial"/>
          <w:bCs/>
          <w:sz w:val="24"/>
          <w:szCs w:val="20"/>
          <w:lang w:val="es-ES" w:eastAsia="es-ES" w:bidi="he-IL"/>
        </w:rPr>
      </w:pPr>
      <w:r w:rsidRPr="00F35D64">
        <w:rPr>
          <w:rFonts w:ascii="Arial" w:eastAsia="Times New Roman" w:hAnsi="Arial" w:cs="Arial"/>
          <w:b/>
          <w:bCs/>
          <w:sz w:val="24"/>
          <w:szCs w:val="20"/>
          <w:lang w:val="es-ES" w:eastAsia="es-ES" w:bidi="he-IL"/>
        </w:rPr>
        <w:tab/>
      </w:r>
      <w:r w:rsidRPr="00F35D64">
        <w:rPr>
          <w:rFonts w:ascii="Arial" w:eastAsia="Times New Roman" w:hAnsi="Arial" w:cs="Arial"/>
          <w:b/>
          <w:bCs/>
          <w:sz w:val="24"/>
          <w:szCs w:val="20"/>
          <w:lang w:val="es-ES" w:eastAsia="es-ES" w:bidi="he-IL"/>
        </w:rPr>
        <w:tab/>
      </w:r>
      <w:r w:rsidRPr="00F35D64">
        <w:rPr>
          <w:rFonts w:ascii="Arial" w:eastAsia="Times New Roman" w:hAnsi="Arial" w:cs="Arial"/>
          <w:b/>
          <w:bCs/>
          <w:sz w:val="24"/>
          <w:szCs w:val="20"/>
          <w:lang w:val="es-ES" w:eastAsia="es-ES" w:bidi="he-IL"/>
        </w:rPr>
        <w:tab/>
      </w:r>
      <w:r w:rsidRPr="00F35D64">
        <w:rPr>
          <w:rFonts w:ascii="Arial" w:eastAsia="Times New Roman" w:hAnsi="Arial" w:cs="Arial"/>
          <w:b/>
          <w:bCs/>
          <w:sz w:val="24"/>
          <w:szCs w:val="20"/>
          <w:lang w:val="es-ES" w:eastAsia="es-ES" w:bidi="he-IL"/>
        </w:rPr>
        <w:tab/>
      </w:r>
      <w:r w:rsidRPr="00F35D64">
        <w:rPr>
          <w:rFonts w:ascii="Arial" w:eastAsia="Times New Roman" w:hAnsi="Arial" w:cs="Arial"/>
          <w:bCs/>
          <w:sz w:val="24"/>
          <w:szCs w:val="20"/>
          <w:lang w:val="es-ES" w:eastAsia="es-ES" w:bidi="he-IL"/>
        </w:rPr>
        <w:t>TOTAL: Reducir en $5.494.527 miles.</w:t>
      </w:r>
    </w:p>
    <w:p w:rsidR="00DE4324" w:rsidRPr="00F35D64" w:rsidRDefault="00DE4324" w:rsidP="001A6E23">
      <w:pPr>
        <w:spacing w:after="0" w:line="240" w:lineRule="auto"/>
        <w:ind w:right="51"/>
        <w:jc w:val="both"/>
        <w:rPr>
          <w:rFonts w:ascii="Arial" w:eastAsia="Times New Roman" w:hAnsi="Arial" w:cs="Arial"/>
          <w:bCs/>
          <w:sz w:val="24"/>
          <w:szCs w:val="20"/>
          <w:lang w:val="es-ES" w:eastAsia="es-ES" w:bidi="he-IL"/>
        </w:rPr>
      </w:pPr>
    </w:p>
    <w:p w:rsidR="00DE4324" w:rsidRPr="00F35D64" w:rsidRDefault="00DE4324" w:rsidP="001A6E23">
      <w:pPr>
        <w:spacing w:after="0" w:line="240" w:lineRule="auto"/>
        <w:ind w:right="51"/>
        <w:jc w:val="both"/>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Capítulo 01; Programa 05 (Aporte Fiscal Libre).</w:t>
      </w:r>
    </w:p>
    <w:p w:rsidR="00DE4324" w:rsidRPr="00F35D64" w:rsidRDefault="00DE4324" w:rsidP="001A6E23">
      <w:pPr>
        <w:spacing w:after="0" w:line="240" w:lineRule="auto"/>
        <w:ind w:right="51"/>
        <w:jc w:val="both"/>
        <w:rPr>
          <w:rFonts w:ascii="Arial" w:eastAsia="Times New Roman" w:hAnsi="Arial" w:cs="Arial"/>
          <w:bCs/>
          <w:sz w:val="24"/>
          <w:szCs w:val="20"/>
          <w:lang w:val="es-ES" w:eastAsia="es-ES" w:bidi="he-IL"/>
        </w:rPr>
      </w:pPr>
    </w:p>
    <w:p w:rsidR="00DE4324" w:rsidRPr="00F35D64" w:rsidRDefault="00DE4324" w:rsidP="001A6E23">
      <w:pPr>
        <w:spacing w:after="0" w:line="240" w:lineRule="auto"/>
        <w:ind w:right="51"/>
        <w:jc w:val="both"/>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ab/>
      </w:r>
      <w:r w:rsidRPr="00F35D64">
        <w:rPr>
          <w:rFonts w:ascii="Arial" w:eastAsia="Times New Roman" w:hAnsi="Arial" w:cs="Arial"/>
          <w:bCs/>
          <w:sz w:val="24"/>
          <w:szCs w:val="20"/>
          <w:lang w:val="es-ES" w:eastAsia="es-ES" w:bidi="he-IL"/>
        </w:rPr>
        <w:tab/>
      </w:r>
      <w:r w:rsidRPr="00F35D64">
        <w:rPr>
          <w:rFonts w:ascii="Arial" w:eastAsia="Times New Roman" w:hAnsi="Arial" w:cs="Arial"/>
          <w:bCs/>
          <w:sz w:val="24"/>
          <w:szCs w:val="20"/>
          <w:lang w:val="es-ES" w:eastAsia="es-ES" w:bidi="he-IL"/>
        </w:rPr>
        <w:tab/>
      </w:r>
      <w:r w:rsidRPr="00F35D64">
        <w:rPr>
          <w:rFonts w:ascii="Arial" w:eastAsia="Times New Roman" w:hAnsi="Arial" w:cs="Arial"/>
          <w:bCs/>
          <w:sz w:val="24"/>
          <w:szCs w:val="20"/>
          <w:lang w:val="es-ES" w:eastAsia="es-ES" w:bidi="he-IL"/>
        </w:rPr>
        <w:tab/>
        <w:t xml:space="preserve">Incrementar en </w:t>
      </w:r>
      <w:r w:rsidRPr="00F35D64">
        <w:rPr>
          <w:rFonts w:ascii="Arial" w:hAnsi="Arial" w:cs="Arial"/>
          <w:sz w:val="24"/>
          <w:szCs w:val="24"/>
        </w:rPr>
        <w:t>$5.494.527).</w:t>
      </w:r>
    </w:p>
    <w:p w:rsidR="00DE4324" w:rsidRPr="00F35D64" w:rsidRDefault="008624A8" w:rsidP="008624A8">
      <w:pPr>
        <w:spacing w:after="0" w:line="240" w:lineRule="auto"/>
        <w:ind w:right="51"/>
        <w:jc w:val="center"/>
        <w:rPr>
          <w:rFonts w:ascii="Arial" w:eastAsia="Times New Roman" w:hAnsi="Arial" w:cs="Arial"/>
          <w:bCs/>
          <w:sz w:val="24"/>
          <w:szCs w:val="20"/>
          <w:lang w:val="es-ES" w:eastAsia="es-ES" w:bidi="he-IL"/>
        </w:rPr>
      </w:pPr>
      <w:r w:rsidRPr="00F35D64">
        <w:rPr>
          <w:rFonts w:ascii="Arial" w:eastAsia="Times New Roman" w:hAnsi="Arial" w:cs="Arial"/>
          <w:bCs/>
          <w:sz w:val="24"/>
          <w:szCs w:val="20"/>
          <w:lang w:val="es-ES" w:eastAsia="es-ES" w:bidi="he-IL"/>
        </w:rPr>
        <w:t>---</w:t>
      </w:r>
    </w:p>
    <w:p w:rsidR="00DE4324" w:rsidRPr="00F35D64" w:rsidRDefault="00DE4324" w:rsidP="001A6E23">
      <w:pPr>
        <w:spacing w:after="0" w:line="240" w:lineRule="auto"/>
        <w:ind w:right="51"/>
        <w:jc w:val="both"/>
        <w:rPr>
          <w:rFonts w:ascii="Arial" w:eastAsia="Times New Roman" w:hAnsi="Arial" w:cs="Arial"/>
          <w:b/>
          <w:bCs/>
          <w:sz w:val="24"/>
          <w:szCs w:val="20"/>
          <w:lang w:val="es-ES" w:eastAsia="es-ES" w:bidi="he-IL"/>
        </w:rPr>
      </w:pPr>
    </w:p>
    <w:p w:rsidR="001A6E23" w:rsidRPr="00F35D64" w:rsidRDefault="001A6E23" w:rsidP="001A6E23">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lastRenderedPageBreak/>
        <w:t>ARTICULADO</w:t>
      </w:r>
    </w:p>
    <w:p w:rsidR="001A6E23" w:rsidRPr="00F35D64" w:rsidRDefault="001A6E23" w:rsidP="001A6E23">
      <w:pPr>
        <w:spacing w:after="0" w:line="240" w:lineRule="auto"/>
        <w:rPr>
          <w:rFonts w:ascii="Arial" w:eastAsia="Times New Roman" w:hAnsi="Arial" w:cs="Arial"/>
          <w:b/>
          <w:sz w:val="24"/>
          <w:szCs w:val="24"/>
          <w:lang w:val="es-ES" w:eastAsia="es-ES"/>
        </w:rPr>
      </w:pPr>
    </w:p>
    <w:p w:rsidR="001A6E23" w:rsidRPr="00F35D64" w:rsidRDefault="001A6E23" w:rsidP="001A6E23">
      <w:pPr>
        <w:spacing w:after="0" w:line="240" w:lineRule="auto"/>
        <w:jc w:val="both"/>
        <w:rPr>
          <w:rFonts w:ascii="Arial" w:eastAsia="Times New Roman" w:hAnsi="Arial" w:cs="Arial"/>
          <w:sz w:val="24"/>
          <w:szCs w:val="24"/>
          <w:lang w:val="es-ES" w:eastAsia="es-ES"/>
        </w:rPr>
      </w:pP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r>
      <w:r w:rsidRPr="00F35D64">
        <w:rPr>
          <w:rFonts w:ascii="Arial" w:eastAsia="Times New Roman" w:hAnsi="Arial" w:cs="Arial"/>
          <w:sz w:val="24"/>
          <w:szCs w:val="24"/>
          <w:lang w:val="es-ES" w:eastAsia="es-ES"/>
        </w:rPr>
        <w:tab/>
        <w:t xml:space="preserve">Aprobarlo, con </w:t>
      </w:r>
      <w:r w:rsidR="00A33ADB" w:rsidRPr="00F35D64">
        <w:rPr>
          <w:rFonts w:ascii="Arial" w:eastAsia="Times New Roman" w:hAnsi="Arial" w:cs="Arial"/>
          <w:sz w:val="24"/>
          <w:szCs w:val="24"/>
          <w:lang w:val="es-ES" w:eastAsia="es-ES"/>
        </w:rPr>
        <w:t>las siguientes enmiendas</w:t>
      </w:r>
      <w:r w:rsidRPr="00F35D64">
        <w:rPr>
          <w:rFonts w:ascii="Arial" w:eastAsia="Times New Roman" w:hAnsi="Arial" w:cs="Arial"/>
          <w:sz w:val="24"/>
          <w:szCs w:val="24"/>
          <w:lang w:val="es-ES" w:eastAsia="es-ES"/>
        </w:rPr>
        <w:t>:</w:t>
      </w:r>
    </w:p>
    <w:p w:rsidR="00A33ADB" w:rsidRPr="00F35D64" w:rsidRDefault="00A33ADB" w:rsidP="001A6E23">
      <w:pPr>
        <w:spacing w:after="0" w:line="240" w:lineRule="auto"/>
        <w:jc w:val="both"/>
        <w:rPr>
          <w:rFonts w:ascii="Arial" w:eastAsia="Times New Roman" w:hAnsi="Arial" w:cs="Arial"/>
          <w:sz w:val="24"/>
          <w:szCs w:val="24"/>
          <w:lang w:val="es-ES" w:eastAsia="es-ES"/>
        </w:rPr>
      </w:pPr>
    </w:p>
    <w:p w:rsidR="00A33ADB" w:rsidRPr="00F35D64" w:rsidRDefault="00A33ADB" w:rsidP="00A33ADB">
      <w:pPr>
        <w:pStyle w:val="Prrafodelista"/>
        <w:ind w:left="0"/>
        <w:jc w:val="center"/>
        <w:rPr>
          <w:rFonts w:ascii="Arial" w:hAnsi="Arial" w:cs="Arial"/>
          <w:b/>
        </w:rPr>
      </w:pPr>
      <w:r w:rsidRPr="00F35D64">
        <w:rPr>
          <w:rFonts w:ascii="Arial" w:hAnsi="Arial" w:cs="Arial"/>
          <w:b/>
        </w:rPr>
        <w:t xml:space="preserve">Artículo 14. </w:t>
      </w:r>
    </w:p>
    <w:p w:rsidR="00A33ADB" w:rsidRPr="00F35D64" w:rsidRDefault="00A33ADB" w:rsidP="00A33ADB">
      <w:pPr>
        <w:pStyle w:val="Prrafodelista"/>
        <w:ind w:left="0"/>
        <w:jc w:val="both"/>
        <w:rPr>
          <w:rFonts w:ascii="Arial" w:hAnsi="Arial" w:cs="Arial"/>
          <w:b/>
        </w:rPr>
      </w:pPr>
    </w:p>
    <w:p w:rsidR="00BF6F4A" w:rsidRPr="00F35D64" w:rsidRDefault="00BF6F4A" w:rsidP="00A33ADB">
      <w:pPr>
        <w:pStyle w:val="Prrafodelista"/>
        <w:ind w:left="0"/>
        <w:jc w:val="both"/>
        <w:rPr>
          <w:rFonts w:ascii="Arial" w:hAnsi="Arial" w:cs="Arial"/>
        </w:rPr>
      </w:pP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 Agregar, en el inciso primero, el siguiente número 15, nuevo:</w:t>
      </w:r>
    </w:p>
    <w:p w:rsidR="00BF6F4A" w:rsidRPr="00F35D64" w:rsidRDefault="00BF6F4A" w:rsidP="00A33ADB">
      <w:pPr>
        <w:pStyle w:val="Prrafodelista"/>
        <w:ind w:left="0"/>
        <w:jc w:val="both"/>
        <w:rPr>
          <w:rFonts w:ascii="Arial" w:hAnsi="Arial" w:cs="Arial"/>
        </w:rPr>
      </w:pPr>
    </w:p>
    <w:p w:rsidR="00BF6F4A" w:rsidRPr="00F35D64" w:rsidRDefault="00BF6F4A" w:rsidP="00A33ADB">
      <w:pPr>
        <w:pStyle w:val="Prrafodelista"/>
        <w:ind w:left="0"/>
        <w:jc w:val="both"/>
        <w:rPr>
          <w:rFonts w:ascii="Arial" w:hAnsi="Arial" w:cs="Arial"/>
          <w:b/>
        </w:rPr>
      </w:pPr>
      <w:r w:rsidRPr="00F35D64">
        <w:rPr>
          <w:rFonts w:ascii="Arial" w:hAnsi="Arial" w:cs="Arial"/>
        </w:rPr>
        <w:tab/>
      </w:r>
      <w:r w:rsidRPr="00F35D64">
        <w:rPr>
          <w:rFonts w:ascii="Arial" w:hAnsi="Arial" w:cs="Arial"/>
        </w:rPr>
        <w:tab/>
      </w:r>
      <w:r w:rsidRPr="00F35D64">
        <w:rPr>
          <w:rFonts w:ascii="Arial" w:hAnsi="Arial" w:cs="Arial"/>
        </w:rPr>
        <w:tab/>
      </w:r>
      <w:r w:rsidRPr="00F35D64">
        <w:rPr>
          <w:rFonts w:ascii="Arial" w:hAnsi="Arial" w:cs="Arial"/>
        </w:rPr>
        <w:tab/>
        <w:t>“15. Informe, antes del 31 de marzo de 2015, acerca del presupuesto de la Nación desagregado a nivel regional, cuando corresponda, por Partida. Trimestralmente, además, se informará respecto de la ejecución de los recursos contemplados en cada Partida, incorporando indicadores de ejecución del gasto regionalizado</w:t>
      </w:r>
      <w:r w:rsidR="00565891" w:rsidRPr="00F35D64">
        <w:rPr>
          <w:rFonts w:ascii="Arial" w:hAnsi="Arial" w:cs="Arial"/>
        </w:rPr>
        <w:t>, cuando corresponda.</w:t>
      </w:r>
      <w:r w:rsidRPr="00F35D64">
        <w:rPr>
          <w:rFonts w:ascii="Arial" w:hAnsi="Arial" w:cs="Arial"/>
        </w:rPr>
        <w:t>”.</w:t>
      </w:r>
      <w:r w:rsidR="009E776E" w:rsidRPr="00F35D64">
        <w:rPr>
          <w:rFonts w:ascii="Arial" w:hAnsi="Arial" w:cs="Arial"/>
        </w:rPr>
        <w:t xml:space="preserve"> </w:t>
      </w:r>
      <w:r w:rsidR="009E776E" w:rsidRPr="00F35D64">
        <w:rPr>
          <w:rFonts w:ascii="Arial" w:hAnsi="Arial" w:cs="Arial"/>
          <w:b/>
        </w:rPr>
        <w:t>(Unanimidad 18x0. Indicación número 201).</w:t>
      </w:r>
    </w:p>
    <w:p w:rsidR="009E776E" w:rsidRPr="00F35D64" w:rsidRDefault="009E776E" w:rsidP="00A33ADB">
      <w:pPr>
        <w:pStyle w:val="Prrafodelista"/>
        <w:ind w:left="0"/>
        <w:jc w:val="both"/>
        <w:rPr>
          <w:rFonts w:ascii="Arial" w:hAnsi="Arial" w:cs="Arial"/>
          <w:b/>
        </w:rPr>
      </w:pPr>
    </w:p>
    <w:p w:rsidR="009E776E" w:rsidRPr="00F35D64" w:rsidRDefault="009E776E" w:rsidP="00A33ADB">
      <w:pPr>
        <w:pStyle w:val="Prrafodelista"/>
        <w:ind w:left="0"/>
        <w:jc w:val="both"/>
        <w:rPr>
          <w:rFonts w:ascii="Arial" w:hAnsi="Arial" w:cs="Arial"/>
          <w:b/>
        </w:rPr>
      </w:pPr>
      <w:r w:rsidRPr="00F35D64">
        <w:rPr>
          <w:rFonts w:ascii="Arial" w:hAnsi="Arial" w:cs="Arial"/>
          <w:b/>
        </w:rPr>
        <w:tab/>
      </w:r>
      <w:r w:rsidRPr="00F35D64">
        <w:rPr>
          <w:rFonts w:ascii="Arial" w:hAnsi="Arial" w:cs="Arial"/>
          <w:b/>
        </w:rPr>
        <w:tab/>
      </w:r>
      <w:r w:rsidRPr="00F35D64">
        <w:rPr>
          <w:rFonts w:ascii="Arial" w:hAnsi="Arial" w:cs="Arial"/>
          <w:b/>
        </w:rPr>
        <w:tab/>
      </w:r>
      <w:r w:rsidRPr="00F35D64">
        <w:rPr>
          <w:rFonts w:ascii="Arial" w:hAnsi="Arial" w:cs="Arial"/>
          <w:b/>
        </w:rPr>
        <w:tab/>
      </w:r>
      <w:r w:rsidRPr="00F35D64">
        <w:rPr>
          <w:rFonts w:ascii="Arial" w:hAnsi="Arial" w:cs="Arial"/>
        </w:rPr>
        <w:t>- Sustituir</w:t>
      </w:r>
      <w:r w:rsidR="00F07B83" w:rsidRPr="00F35D64">
        <w:rPr>
          <w:rFonts w:ascii="Arial" w:hAnsi="Arial" w:cs="Arial"/>
        </w:rPr>
        <w:t>, en el inciso cuarto,</w:t>
      </w:r>
      <w:r w:rsidRPr="00F35D64">
        <w:rPr>
          <w:rFonts w:ascii="Arial" w:hAnsi="Arial" w:cs="Arial"/>
        </w:rPr>
        <w:t xml:space="preserve"> la frase “; en el caso de la Cámara de Diputados, al departamento de Evaluación de la Ley y a la Comisión Especial Mixta de Presupuestos”, por la siguiente: “, además, a la Comisión Especial Mixta de Presupuestos y al Departamento de Evaluación de la Ley de la Cámara de Diputados”. </w:t>
      </w:r>
      <w:r w:rsidRPr="00F35D64">
        <w:rPr>
          <w:rFonts w:ascii="Arial" w:hAnsi="Arial" w:cs="Arial"/>
          <w:b/>
        </w:rPr>
        <w:t>(Unanimidad 18x0. Artículo 121, inciso final, del Reglamento del Senado).</w:t>
      </w:r>
    </w:p>
    <w:p w:rsidR="00BF6F4A" w:rsidRPr="00F35D64" w:rsidRDefault="00BF6F4A" w:rsidP="00A33ADB">
      <w:pPr>
        <w:pStyle w:val="Prrafodelista"/>
        <w:ind w:left="0"/>
        <w:jc w:val="both"/>
        <w:rPr>
          <w:rFonts w:ascii="Arial" w:hAnsi="Arial" w:cs="Arial"/>
        </w:rPr>
      </w:pPr>
    </w:p>
    <w:p w:rsidR="00A33ADB" w:rsidRPr="00F35D64" w:rsidRDefault="00AB3BE0" w:rsidP="00A33ADB">
      <w:pPr>
        <w:pStyle w:val="Prrafodelista"/>
        <w:ind w:left="0" w:firstLine="2835"/>
        <w:jc w:val="both"/>
        <w:rPr>
          <w:rFonts w:ascii="Arial" w:hAnsi="Arial" w:cs="Arial"/>
        </w:rPr>
      </w:pPr>
      <w:r w:rsidRPr="00F35D64">
        <w:rPr>
          <w:rFonts w:ascii="Arial" w:hAnsi="Arial" w:cs="Arial"/>
        </w:rPr>
        <w:t>- I</w:t>
      </w:r>
      <w:r w:rsidR="00A33ADB" w:rsidRPr="00F35D64">
        <w:rPr>
          <w:rFonts w:ascii="Arial" w:hAnsi="Arial" w:cs="Arial"/>
        </w:rPr>
        <w:t xml:space="preserve">ncorporar </w:t>
      </w:r>
      <w:r w:rsidRPr="00F35D64">
        <w:rPr>
          <w:rFonts w:ascii="Arial" w:hAnsi="Arial" w:cs="Arial"/>
        </w:rPr>
        <w:t xml:space="preserve">el siguiente </w:t>
      </w:r>
      <w:r w:rsidR="00A33ADB" w:rsidRPr="00F35D64">
        <w:rPr>
          <w:rFonts w:ascii="Arial" w:hAnsi="Arial" w:cs="Arial"/>
        </w:rPr>
        <w:t>inciso final</w:t>
      </w:r>
      <w:r w:rsidRPr="00F35D64">
        <w:rPr>
          <w:rFonts w:ascii="Arial" w:hAnsi="Arial" w:cs="Arial"/>
        </w:rPr>
        <w:t>, nuevo</w:t>
      </w:r>
      <w:r w:rsidR="00A33ADB" w:rsidRPr="00F35D64">
        <w:rPr>
          <w:rFonts w:ascii="Arial" w:hAnsi="Arial" w:cs="Arial"/>
        </w:rPr>
        <w:t>:</w:t>
      </w:r>
    </w:p>
    <w:p w:rsidR="00A33ADB" w:rsidRPr="00F35D64" w:rsidRDefault="00A33ADB" w:rsidP="00A33ADB">
      <w:pPr>
        <w:pStyle w:val="Prrafodelista"/>
        <w:ind w:left="0" w:firstLine="2835"/>
        <w:jc w:val="both"/>
        <w:rPr>
          <w:rFonts w:ascii="Arial" w:hAnsi="Arial" w:cs="Arial"/>
        </w:rPr>
      </w:pPr>
    </w:p>
    <w:p w:rsidR="00A33ADB" w:rsidRPr="00F35D64" w:rsidRDefault="00A33ADB" w:rsidP="00A33ADB">
      <w:pPr>
        <w:pStyle w:val="Prrafodelista"/>
        <w:ind w:left="0" w:firstLine="2835"/>
        <w:jc w:val="both"/>
        <w:rPr>
          <w:rFonts w:ascii="Arial" w:hAnsi="Arial" w:cs="Arial"/>
          <w:b/>
        </w:rPr>
      </w:pPr>
      <w:r w:rsidRPr="00F35D64">
        <w:rPr>
          <w:rFonts w:ascii="Arial" w:hAnsi="Arial" w:cs="Arial"/>
        </w:rPr>
        <w:t>“</w:t>
      </w:r>
      <w:r w:rsidR="00AB3BE0" w:rsidRPr="00F35D64">
        <w:rPr>
          <w:rFonts w:ascii="Arial" w:hAnsi="Arial" w:cs="Arial"/>
        </w:rPr>
        <w:t>Asimismo, t</w:t>
      </w:r>
      <w:r w:rsidRPr="00F35D64">
        <w:rPr>
          <w:rFonts w:ascii="Arial" w:hAnsi="Arial" w:cs="Arial"/>
        </w:rPr>
        <w:t xml:space="preserve">oda información que de acuerdo a lo establecido en </w:t>
      </w:r>
      <w:r w:rsidR="00AB3BE0" w:rsidRPr="00F35D64">
        <w:rPr>
          <w:rFonts w:ascii="Arial" w:hAnsi="Arial" w:cs="Arial"/>
        </w:rPr>
        <w:t xml:space="preserve">la presente </w:t>
      </w:r>
      <w:r w:rsidRPr="00F35D64">
        <w:rPr>
          <w:rFonts w:ascii="Arial" w:hAnsi="Arial" w:cs="Arial"/>
        </w:rPr>
        <w:t xml:space="preserve">ley deba ser remitida a las </w:t>
      </w:r>
      <w:r w:rsidR="00AB3BE0" w:rsidRPr="00F35D64">
        <w:rPr>
          <w:rFonts w:ascii="Arial" w:hAnsi="Arial" w:cs="Arial"/>
        </w:rPr>
        <w:t>C</w:t>
      </w:r>
      <w:r w:rsidRPr="00F35D64">
        <w:rPr>
          <w:rFonts w:ascii="Arial" w:hAnsi="Arial" w:cs="Arial"/>
        </w:rPr>
        <w:t>omisiones del Senado y de la Cámara de Diputados, será proporcionada en formato dig</w:t>
      </w:r>
      <w:r w:rsidR="00AB3BE0" w:rsidRPr="00F35D64">
        <w:rPr>
          <w:rFonts w:ascii="Arial" w:hAnsi="Arial" w:cs="Arial"/>
        </w:rPr>
        <w:t xml:space="preserve">ital susceptible </w:t>
      </w:r>
      <w:r w:rsidR="00494789" w:rsidRPr="00F35D64">
        <w:rPr>
          <w:rFonts w:ascii="Arial" w:hAnsi="Arial" w:cs="Arial"/>
        </w:rPr>
        <w:t>de</w:t>
      </w:r>
      <w:r w:rsidR="00AB3BE0" w:rsidRPr="00F35D64">
        <w:rPr>
          <w:rFonts w:ascii="Arial" w:hAnsi="Arial" w:cs="Arial"/>
        </w:rPr>
        <w:t xml:space="preserve"> ser analizado</w:t>
      </w:r>
      <w:r w:rsidRPr="00F35D64">
        <w:rPr>
          <w:rFonts w:ascii="Arial" w:hAnsi="Arial" w:cs="Arial"/>
        </w:rPr>
        <w:t xml:space="preserve"> utilizando software de manejo de base de datos</w:t>
      </w:r>
      <w:r w:rsidR="00AB3BE0" w:rsidRPr="00F35D64">
        <w:rPr>
          <w:rFonts w:ascii="Arial" w:hAnsi="Arial" w:cs="Arial"/>
        </w:rPr>
        <w:t>.</w:t>
      </w:r>
      <w:r w:rsidRPr="00F35D64">
        <w:rPr>
          <w:rFonts w:ascii="Arial" w:hAnsi="Arial" w:cs="Arial"/>
        </w:rPr>
        <w:t>”.</w:t>
      </w:r>
      <w:r w:rsidR="00AB3BE0" w:rsidRPr="00F35D64">
        <w:rPr>
          <w:rFonts w:ascii="Arial" w:hAnsi="Arial" w:cs="Arial"/>
        </w:rPr>
        <w:t xml:space="preserve"> </w:t>
      </w:r>
      <w:r w:rsidR="00AB3BE0" w:rsidRPr="00F35D64">
        <w:rPr>
          <w:rFonts w:ascii="Arial" w:hAnsi="Arial" w:cs="Arial"/>
          <w:b/>
        </w:rPr>
        <w:t>(Unanimidad 17x0. Indicación número 200).</w:t>
      </w:r>
    </w:p>
    <w:p w:rsidR="001A6E23" w:rsidRPr="00F35D64" w:rsidRDefault="001A6E23" w:rsidP="001A6E23">
      <w:pPr>
        <w:spacing w:after="0" w:line="240" w:lineRule="auto"/>
        <w:jc w:val="both"/>
        <w:rPr>
          <w:rFonts w:ascii="Arial" w:eastAsia="Times New Roman" w:hAnsi="Arial" w:cs="Arial"/>
          <w:sz w:val="24"/>
          <w:szCs w:val="24"/>
          <w:lang w:val="es-ES" w:eastAsia="es-ES"/>
        </w:rPr>
      </w:pPr>
    </w:p>
    <w:p w:rsidR="00226CFC" w:rsidRDefault="00733D49" w:rsidP="00733D49">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Artículo 21</w:t>
      </w:r>
    </w:p>
    <w:p w:rsidR="00733D49" w:rsidRDefault="00733D49" w:rsidP="00733D49">
      <w:pPr>
        <w:spacing w:after="0" w:line="240" w:lineRule="auto"/>
        <w:rPr>
          <w:rFonts w:ascii="Arial" w:eastAsia="Times New Roman" w:hAnsi="Arial" w:cs="Arial"/>
          <w:b/>
          <w:sz w:val="24"/>
          <w:szCs w:val="24"/>
          <w:lang w:val="es-ES" w:eastAsia="es-ES"/>
        </w:rPr>
      </w:pPr>
    </w:p>
    <w:p w:rsidR="00733D49" w:rsidRDefault="00733D49" w:rsidP="00733D49">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Sustituir, en el número 4, el guarismo “2014” por “2015”. </w:t>
      </w:r>
      <w:r>
        <w:rPr>
          <w:rFonts w:ascii="Arial" w:eastAsia="Times New Roman" w:hAnsi="Arial" w:cs="Arial"/>
          <w:b/>
          <w:sz w:val="24"/>
          <w:szCs w:val="24"/>
          <w:lang w:val="es-ES" w:eastAsia="es-ES"/>
        </w:rPr>
        <w:t>(Unanimidad 18x0. Artículo 121, inciso final, del Reglamento del Senado).</w:t>
      </w:r>
    </w:p>
    <w:p w:rsidR="00733D49" w:rsidRDefault="00733D49" w:rsidP="00733D49">
      <w:pPr>
        <w:spacing w:after="0" w:line="240" w:lineRule="auto"/>
        <w:jc w:val="both"/>
        <w:rPr>
          <w:rFonts w:ascii="Arial" w:eastAsia="Times New Roman" w:hAnsi="Arial" w:cs="Arial"/>
          <w:b/>
          <w:sz w:val="24"/>
          <w:szCs w:val="24"/>
          <w:lang w:val="es-ES" w:eastAsia="es-ES"/>
        </w:rPr>
      </w:pPr>
    </w:p>
    <w:p w:rsidR="00733D49" w:rsidRPr="00733D49" w:rsidRDefault="00733D49" w:rsidP="00733D49">
      <w:pPr>
        <w:spacing w:after="0" w:line="240" w:lineRule="auto"/>
        <w:jc w:val="both"/>
        <w:rPr>
          <w:rFonts w:ascii="Arial" w:eastAsia="Times New Roman" w:hAnsi="Arial" w:cs="Arial"/>
          <w:b/>
          <w:sz w:val="24"/>
          <w:szCs w:val="24"/>
          <w:lang w:val="es-ES" w:eastAsia="es-ES"/>
        </w:rPr>
      </w:pPr>
    </w:p>
    <w:p w:rsidR="00226CFC" w:rsidRPr="00F35D64" w:rsidRDefault="00226CFC" w:rsidP="00226CFC">
      <w:pPr>
        <w:spacing w:after="0" w:line="240" w:lineRule="auto"/>
        <w:jc w:val="center"/>
        <w:rPr>
          <w:rFonts w:ascii="Arial" w:eastAsia="Times New Roman" w:hAnsi="Arial" w:cs="Arial"/>
          <w:b/>
          <w:sz w:val="24"/>
          <w:szCs w:val="24"/>
          <w:lang w:val="es-ES" w:eastAsia="es-ES"/>
        </w:rPr>
      </w:pPr>
      <w:r w:rsidRPr="00F35D64">
        <w:rPr>
          <w:rFonts w:ascii="Arial" w:eastAsia="Times New Roman" w:hAnsi="Arial" w:cs="Arial"/>
          <w:b/>
          <w:sz w:val="24"/>
          <w:szCs w:val="24"/>
          <w:lang w:val="es-ES" w:eastAsia="es-ES"/>
        </w:rPr>
        <w:t>- - -</w:t>
      </w:r>
    </w:p>
    <w:p w:rsidR="00226CFC" w:rsidRDefault="00226CFC" w:rsidP="00226CFC">
      <w:pPr>
        <w:tabs>
          <w:tab w:val="left" w:pos="2552"/>
        </w:tabs>
        <w:spacing w:after="0" w:line="240" w:lineRule="auto"/>
        <w:jc w:val="both"/>
        <w:rPr>
          <w:rFonts w:ascii="Arial" w:eastAsia="Times New Roman" w:hAnsi="Arial" w:cs="Arial"/>
          <w:bCs/>
          <w:spacing w:val="-3"/>
          <w:sz w:val="24"/>
          <w:szCs w:val="24"/>
          <w:lang w:val="es-ES" w:eastAsia="es-ES" w:bidi="he-IL"/>
        </w:rPr>
      </w:pPr>
    </w:p>
    <w:p w:rsidR="00733D49" w:rsidRPr="00F35D64" w:rsidRDefault="00733D49" w:rsidP="00226CFC">
      <w:pPr>
        <w:tabs>
          <w:tab w:val="left" w:pos="2552"/>
        </w:tabs>
        <w:spacing w:after="0" w:line="240" w:lineRule="auto"/>
        <w:jc w:val="both"/>
        <w:rPr>
          <w:rFonts w:ascii="Arial" w:eastAsia="Times New Roman" w:hAnsi="Arial" w:cs="Arial"/>
          <w:bCs/>
          <w:spacing w:val="-3"/>
          <w:sz w:val="24"/>
          <w:szCs w:val="24"/>
          <w:lang w:val="es-ES" w:eastAsia="es-ES" w:bidi="he-IL"/>
        </w:rPr>
      </w:pPr>
    </w:p>
    <w:p w:rsidR="00226CFC" w:rsidRPr="00F35D64" w:rsidRDefault="00226CFC" w:rsidP="00226CFC">
      <w:pPr>
        <w:tabs>
          <w:tab w:val="left" w:pos="2552"/>
        </w:tabs>
        <w:spacing w:after="0" w:line="240" w:lineRule="auto"/>
        <w:jc w:val="center"/>
        <w:rPr>
          <w:rFonts w:ascii="Arial" w:eastAsia="Times New Roman" w:hAnsi="Arial" w:cs="Arial"/>
          <w:b/>
          <w:bCs/>
          <w:spacing w:val="-3"/>
          <w:sz w:val="24"/>
          <w:szCs w:val="24"/>
          <w:lang w:val="es-ES_tradnl" w:eastAsia="es-ES" w:bidi="he-IL"/>
        </w:rPr>
      </w:pPr>
      <w:r w:rsidRPr="00F35D64">
        <w:rPr>
          <w:rFonts w:ascii="Arial" w:eastAsia="Times New Roman" w:hAnsi="Arial" w:cs="Arial"/>
          <w:b/>
          <w:bCs/>
          <w:spacing w:val="-3"/>
          <w:sz w:val="24"/>
          <w:szCs w:val="24"/>
          <w:lang w:val="es-ES_tradnl" w:eastAsia="es-ES" w:bidi="he-IL"/>
        </w:rPr>
        <w:t>PROYECTO DE LEY:</w:t>
      </w:r>
    </w:p>
    <w:p w:rsidR="00F721F8" w:rsidRPr="00F35D64" w:rsidRDefault="00F721F8" w:rsidP="00F721F8">
      <w:pPr>
        <w:tabs>
          <w:tab w:val="left" w:pos="2552"/>
        </w:tabs>
        <w:spacing w:after="0" w:line="240" w:lineRule="auto"/>
        <w:ind w:right="-942"/>
        <w:jc w:val="center"/>
        <w:rPr>
          <w:rFonts w:ascii="Arial" w:eastAsia="Times New Roman" w:hAnsi="Arial" w:cs="Arial"/>
          <w:bCs/>
          <w:spacing w:val="-3"/>
          <w:sz w:val="24"/>
          <w:szCs w:val="24"/>
          <w:lang w:val="es-ES_tradnl" w:eastAsia="es-ES" w:bidi="he-IL"/>
        </w:rPr>
      </w:pPr>
      <w:r w:rsidRPr="00F35D64">
        <w:rPr>
          <w:rFonts w:ascii="Arial" w:eastAsia="Times New Roman" w:hAnsi="Arial" w:cs="Arial"/>
          <w:bCs/>
          <w:spacing w:val="-3"/>
          <w:sz w:val="24"/>
          <w:szCs w:val="24"/>
          <w:lang w:val="es-ES_tradnl" w:eastAsia="es-ES" w:bidi="he-IL"/>
        </w:rPr>
        <w:t>“</w:t>
      </w:r>
      <w:r w:rsidRPr="00F35D64">
        <w:rPr>
          <w:rFonts w:ascii="Arial" w:eastAsia="Times New Roman" w:hAnsi="Arial" w:cs="Arial"/>
          <w:b/>
          <w:bCs/>
          <w:spacing w:val="-3"/>
          <w:sz w:val="24"/>
          <w:szCs w:val="24"/>
          <w:lang w:val="es-ES_tradnl" w:eastAsia="es-ES" w:bidi="he-IL"/>
        </w:rPr>
        <w:t>ESTIMACION DE INGRESOS Y CÁLCULO DE GASTOS</w:t>
      </w:r>
    </w:p>
    <w:p w:rsidR="00F721F8" w:rsidRPr="00F35D64" w:rsidRDefault="00F721F8" w:rsidP="00F721F8">
      <w:pPr>
        <w:tabs>
          <w:tab w:val="left" w:pos="2552"/>
        </w:tabs>
        <w:spacing w:after="0" w:line="240" w:lineRule="auto"/>
        <w:jc w:val="both"/>
        <w:rPr>
          <w:rFonts w:ascii="Arial" w:eastAsia="Times New Roman" w:hAnsi="Arial" w:cs="Arial"/>
          <w:bCs/>
          <w:spacing w:val="-3"/>
          <w:sz w:val="24"/>
          <w:szCs w:val="24"/>
          <w:lang w:val="es-ES_tradnl" w:eastAsia="es-ES" w:bidi="he-IL"/>
        </w:rPr>
      </w:pPr>
    </w:p>
    <w:p w:rsidR="008436A2" w:rsidRPr="00F35D64" w:rsidRDefault="008436A2" w:rsidP="008436A2">
      <w:pPr>
        <w:spacing w:after="0" w:line="240" w:lineRule="auto"/>
        <w:ind w:firstLine="2835"/>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Artículo 1°.- Apruébase el Presupuesto de ingresos y gastos del sector público</w:t>
      </w:r>
      <w:r w:rsidR="008279CE" w:rsidRPr="00F35D64">
        <w:rPr>
          <w:rFonts w:ascii="Arial" w:eastAsia="Times New Roman" w:hAnsi="Arial" w:cs="Arial"/>
          <w:sz w:val="24"/>
          <w:szCs w:val="24"/>
          <w:lang w:val="es-ES_tradnl" w:eastAsia="es-ES"/>
        </w:rPr>
        <w:t>,</w:t>
      </w:r>
      <w:r w:rsidRPr="00F35D64">
        <w:rPr>
          <w:rFonts w:ascii="Arial" w:eastAsia="Times New Roman" w:hAnsi="Arial" w:cs="Arial"/>
          <w:sz w:val="24"/>
          <w:szCs w:val="24"/>
          <w:lang w:val="es-ES_tradnl" w:eastAsia="es-ES"/>
        </w:rPr>
        <w:t xml:space="preserve"> para el año 201</w:t>
      </w:r>
      <w:r w:rsidR="00E611CE" w:rsidRPr="00F35D64">
        <w:rPr>
          <w:rFonts w:ascii="Arial" w:eastAsia="Times New Roman" w:hAnsi="Arial" w:cs="Arial"/>
          <w:sz w:val="24"/>
          <w:szCs w:val="24"/>
          <w:lang w:val="es-ES_tradnl" w:eastAsia="es-ES"/>
        </w:rPr>
        <w:t>5</w:t>
      </w:r>
      <w:r w:rsidRPr="00F35D64">
        <w:rPr>
          <w:rFonts w:ascii="Arial" w:eastAsia="Times New Roman" w:hAnsi="Arial" w:cs="Arial"/>
          <w:sz w:val="24"/>
          <w:szCs w:val="24"/>
          <w:lang w:val="es-ES_tradnl" w:eastAsia="es-ES"/>
        </w:rPr>
        <w:t>, según el detalle que se indica:</w:t>
      </w:r>
    </w:p>
    <w:p w:rsidR="008436A2" w:rsidRPr="00F35D64" w:rsidRDefault="008436A2" w:rsidP="008436A2">
      <w:pPr>
        <w:spacing w:after="0" w:line="240" w:lineRule="auto"/>
        <w:ind w:firstLine="2835"/>
        <w:rPr>
          <w:rFonts w:ascii="Arial" w:eastAsia="Times New Roman" w:hAnsi="Arial" w:cs="Arial"/>
          <w:sz w:val="24"/>
          <w:szCs w:val="24"/>
          <w:lang w:val="es-ES_tradnl" w:eastAsia="es-ES"/>
        </w:rPr>
      </w:pPr>
    </w:p>
    <w:p w:rsidR="008436A2" w:rsidRPr="00F35D64" w:rsidRDefault="008436A2" w:rsidP="008436A2">
      <w:pPr>
        <w:spacing w:after="0" w:line="240" w:lineRule="auto"/>
        <w:jc w:val="center"/>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A.- En Moneda Nacional:</w:t>
      </w:r>
    </w:p>
    <w:p w:rsidR="002436C3" w:rsidRDefault="008436A2" w:rsidP="008436A2">
      <w:pPr>
        <w:spacing w:after="0" w:line="240" w:lineRule="auto"/>
        <w:jc w:val="center"/>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En Miles de $</w:t>
      </w:r>
    </w:p>
    <w:p w:rsidR="00733D49" w:rsidRPr="00F35D64" w:rsidRDefault="00733D49" w:rsidP="008436A2">
      <w:pPr>
        <w:spacing w:after="0" w:line="240" w:lineRule="auto"/>
        <w:jc w:val="center"/>
        <w:rPr>
          <w:rFonts w:ascii="Arial" w:eastAsia="Times New Roman" w:hAnsi="Arial" w:cs="Arial"/>
          <w:sz w:val="24"/>
          <w:szCs w:val="24"/>
          <w:lang w:val="es-ES_tradnl" w:eastAsia="es-ES"/>
        </w:rPr>
      </w:pPr>
    </w:p>
    <w:tbl>
      <w:tblPr>
        <w:tblW w:w="0" w:type="auto"/>
        <w:tblCellMar>
          <w:left w:w="0" w:type="dxa"/>
          <w:right w:w="0" w:type="dxa"/>
        </w:tblCellMar>
        <w:tblLook w:val="0000" w:firstRow="0" w:lastRow="0" w:firstColumn="0" w:lastColumn="0" w:noHBand="0" w:noVBand="0"/>
      </w:tblPr>
      <w:tblGrid>
        <w:gridCol w:w="103"/>
        <w:gridCol w:w="8170"/>
      </w:tblGrid>
      <w:tr w:rsidR="00AA685F" w:rsidRPr="00F35D64" w:rsidTr="00AA685F">
        <w:trPr>
          <w:trHeight w:val="26"/>
        </w:trPr>
        <w:tc>
          <w:tcPr>
            <w:tcW w:w="103" w:type="dxa"/>
          </w:tcPr>
          <w:p w:rsidR="00AA685F" w:rsidRPr="00F35D64" w:rsidRDefault="00AA685F" w:rsidP="00AA685F">
            <w:pPr>
              <w:spacing w:after="0" w:line="240" w:lineRule="auto"/>
              <w:rPr>
                <w:rFonts w:ascii="Times New Roman" w:eastAsia="Times New Roman" w:hAnsi="Times New Roman" w:cs="Times New Roman"/>
                <w:sz w:val="2"/>
                <w:szCs w:val="20"/>
              </w:rPr>
            </w:pPr>
          </w:p>
        </w:tc>
        <w:tc>
          <w:tcPr>
            <w:tcW w:w="8170" w:type="dxa"/>
          </w:tcPr>
          <w:p w:rsidR="00AA685F" w:rsidRPr="00F35D64" w:rsidRDefault="00AA685F" w:rsidP="00AA685F">
            <w:pPr>
              <w:spacing w:after="0" w:line="240" w:lineRule="auto"/>
              <w:rPr>
                <w:rFonts w:ascii="Times New Roman" w:eastAsia="Times New Roman" w:hAnsi="Times New Roman" w:cs="Times New Roman"/>
                <w:sz w:val="2"/>
                <w:szCs w:val="20"/>
              </w:rPr>
            </w:pPr>
          </w:p>
        </w:tc>
      </w:tr>
      <w:tr w:rsidR="00AA685F" w:rsidRPr="00F35D64" w:rsidTr="00AA685F">
        <w:trPr>
          <w:trHeight w:val="201"/>
        </w:trPr>
        <w:tc>
          <w:tcPr>
            <w:tcW w:w="103"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c>
          <w:tcPr>
            <w:tcW w:w="8170"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r>
      <w:tr w:rsidR="00AA685F" w:rsidRPr="00F35D64" w:rsidTr="00AA685F">
        <w:tc>
          <w:tcPr>
            <w:tcW w:w="103"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c>
          <w:tcPr>
            <w:tcW w:w="8170" w:type="dxa"/>
          </w:tcPr>
          <w:tbl>
            <w:tblPr>
              <w:tblW w:w="0" w:type="auto"/>
              <w:tblCellMar>
                <w:left w:w="0" w:type="dxa"/>
                <w:right w:w="0" w:type="dxa"/>
              </w:tblCellMar>
              <w:tblLook w:val="0000" w:firstRow="0" w:lastRow="0" w:firstColumn="0" w:lastColumn="0" w:noHBand="0" w:noVBand="0"/>
            </w:tblPr>
            <w:tblGrid>
              <w:gridCol w:w="3936"/>
              <w:gridCol w:w="1368"/>
              <w:gridCol w:w="1447"/>
              <w:gridCol w:w="1399"/>
            </w:tblGrid>
            <w:tr w:rsidR="00AA685F" w:rsidRPr="00F35D64" w:rsidTr="00494789">
              <w:trPr>
                <w:trHeight w:val="665"/>
              </w:trPr>
              <w:tc>
                <w:tcPr>
                  <w:tcW w:w="4950" w:type="dxa"/>
                  <w:tcBorders>
                    <w:top w:val="single" w:sz="8" w:space="0" w:color="000000"/>
                    <w:left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387" w:type="dxa"/>
                  <w:tcBorders>
                    <w:top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jc w:val="center"/>
                    <w:rPr>
                      <w:rFonts w:ascii="Times New Roman" w:eastAsia="Times New Roman" w:hAnsi="Times New Roman" w:cs="Times New Roman"/>
                      <w:sz w:val="20"/>
                      <w:szCs w:val="20"/>
                    </w:rPr>
                  </w:pPr>
                  <w:r w:rsidRPr="00F35D64">
                    <w:rPr>
                      <w:rFonts w:ascii="Times New Roman" w:eastAsia="Times New Roman" w:hAnsi="Times New Roman" w:cs="Times New Roman"/>
                      <w:b/>
                      <w:color w:val="000000"/>
                      <w:sz w:val="18"/>
                      <w:szCs w:val="20"/>
                    </w:rPr>
                    <w:t>Resumen de los Presupuestos de las Partidas</w:t>
                  </w:r>
                </w:p>
              </w:tc>
              <w:tc>
                <w:tcPr>
                  <w:tcW w:w="1552" w:type="dxa"/>
                  <w:tcBorders>
                    <w:top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jc w:val="center"/>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 xml:space="preserve">Deducciones de Transferencias    </w:t>
                  </w:r>
                </w:p>
              </w:tc>
              <w:tc>
                <w:tcPr>
                  <w:tcW w:w="1432" w:type="dxa"/>
                  <w:tcBorders>
                    <w:top w:val="single" w:sz="8" w:space="0" w:color="000000"/>
                    <w:bottom w:val="single" w:sz="8" w:space="0" w:color="000000"/>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center"/>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Total</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 xml:space="preserve">  INGRESOS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40.303.359.771</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1.360.844.842</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38.942.514.929</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IMPUESTOS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27.611.156.193</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27.611.156.193</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IMPOSICIONES PREVISIONALES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2.194.104.082</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2.194.104.082</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TRANSFERENCIAS CORRIENTES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558.403.012</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506.673.525</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51.729.487</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RENTAS DE LA PROPIEDAD</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404.779.672</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30.767.062</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374.012.610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INGRESOS DE OPERACIÓN</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732.847.281</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732.847.281</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OTROS INGRESOS CORRIENTES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732.964.615</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732.964.615</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20"/>
                      <w:szCs w:val="20"/>
                    </w:rPr>
                    <w:t xml:space="preserve">  VENTA DE ACTIVOS NO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48.190.955</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48.190.955</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VENTA DE ACTIVOS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2.462.376.020</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2.462.376.020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RECUPERACIÓN DE PRESTAMOS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246.052.918</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246.052.918</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20"/>
                      <w:szCs w:val="20"/>
                    </w:rPr>
                    <w:t xml:space="preserve">  TRANSFERENCIAS PARA GASTOS DE CAPITAL</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858.037.255</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823.404.255</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34.633.000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ENDEUDAMIENTO</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4.417.647.844</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4.417.647.844</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SALDO INICIAL DE CAJA</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36.799.924</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36.799.924</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 xml:space="preserve">  GASTOS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40.303.359.771</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1.360.844.842</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38.942.514.929</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GASTOS EN PERSONAL</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6.389.792.214</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6.389.792.214</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20"/>
                      <w:szCs w:val="20"/>
                    </w:rPr>
                    <w:t xml:space="preserve">  BIENES Y SERVICIOS DE CONSUMO</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2.603.387.179</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2.603.387.179</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PRESTACIONES DE SEGURIDAD SOCIAL</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6.810.396.401</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6.810.396.401</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TRANSFERENCIAS CORRIENTES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13.432.116.757</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486.860.019</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12.945.256.738</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INTEGROS AL FISCO</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69.010.787</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50.580.568</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18.430.219</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OTROS GASTOS CORRIENTES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5.996.912</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5.996.912</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20"/>
                      <w:szCs w:val="20"/>
                    </w:rPr>
                    <w:t xml:space="preserve">  ADQUISICIÓN DE ACTIVOS NO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250.358.252</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250.358.252</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ADQUISICIÓN DE ACTIVOS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791.103.625</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791.103.625</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INICIATIVAS DE INVERSIÓN</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3.647.778.887</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3.647.778.887</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PRÉSTAMOS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302.038.060</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302.038.060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TRANSFERENCIAS DE CAPITAL</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3.872.151.994</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823.404.255</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3.048.747.739</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SERVICIO DE LA DEUDA</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2.076.438.784</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2.076.438.784</w:t>
                  </w:r>
                </w:p>
              </w:tc>
            </w:tr>
            <w:tr w:rsidR="00AA685F" w:rsidRPr="00F35D64" w:rsidTr="00494789">
              <w:trPr>
                <w:trHeight w:val="337"/>
              </w:trPr>
              <w:tc>
                <w:tcPr>
                  <w:tcW w:w="4950" w:type="dxa"/>
                  <w:tcBorders>
                    <w:left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SALDO FINAL DE CAJA</w:t>
                  </w:r>
                </w:p>
              </w:tc>
              <w:tc>
                <w:tcPr>
                  <w:tcW w:w="1387" w:type="dxa"/>
                  <w:tcBorders>
                    <w:bottom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52.789.919</w:t>
                  </w:r>
                </w:p>
              </w:tc>
              <w:tc>
                <w:tcPr>
                  <w:tcW w:w="1552" w:type="dxa"/>
                  <w:tcBorders>
                    <w:bottom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bottom w:val="single" w:sz="8" w:space="0" w:color="000000"/>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52.789.919</w:t>
                  </w:r>
                </w:p>
              </w:tc>
            </w:tr>
          </w:tbl>
          <w:p w:rsidR="00AA685F" w:rsidRPr="00F35D64" w:rsidRDefault="00AA685F" w:rsidP="00AA685F">
            <w:pPr>
              <w:spacing w:after="0" w:line="240" w:lineRule="auto"/>
              <w:rPr>
                <w:rFonts w:ascii="Times New Roman" w:eastAsia="Times New Roman" w:hAnsi="Times New Roman" w:cs="Times New Roman"/>
                <w:sz w:val="20"/>
                <w:szCs w:val="20"/>
                <w:lang w:val="en-US"/>
              </w:rPr>
            </w:pPr>
          </w:p>
        </w:tc>
      </w:tr>
      <w:tr w:rsidR="00AA685F" w:rsidRPr="00F35D64" w:rsidTr="00AA685F">
        <w:trPr>
          <w:trHeight w:val="26"/>
        </w:trPr>
        <w:tc>
          <w:tcPr>
            <w:tcW w:w="103" w:type="dxa"/>
          </w:tcPr>
          <w:p w:rsidR="00AA685F" w:rsidRPr="00F35D64" w:rsidRDefault="00AA685F" w:rsidP="00AA685F">
            <w:pPr>
              <w:spacing w:after="0" w:line="240" w:lineRule="auto"/>
              <w:rPr>
                <w:rFonts w:ascii="Times New Roman" w:eastAsia="Times New Roman" w:hAnsi="Times New Roman" w:cs="Times New Roman"/>
                <w:sz w:val="2"/>
                <w:szCs w:val="20"/>
              </w:rPr>
            </w:pPr>
          </w:p>
        </w:tc>
        <w:tc>
          <w:tcPr>
            <w:tcW w:w="8170" w:type="dxa"/>
          </w:tcPr>
          <w:p w:rsidR="00AA685F" w:rsidRPr="00F35D64" w:rsidRDefault="00AA685F" w:rsidP="00AA685F">
            <w:pPr>
              <w:spacing w:after="0" w:line="240" w:lineRule="auto"/>
              <w:rPr>
                <w:rFonts w:ascii="Times New Roman" w:eastAsia="Times New Roman" w:hAnsi="Times New Roman" w:cs="Times New Roman"/>
                <w:sz w:val="2"/>
                <w:szCs w:val="20"/>
              </w:rPr>
            </w:pPr>
          </w:p>
        </w:tc>
      </w:tr>
      <w:tr w:rsidR="00AA685F" w:rsidRPr="00F35D64" w:rsidTr="00AA685F">
        <w:trPr>
          <w:trHeight w:val="325"/>
        </w:trPr>
        <w:tc>
          <w:tcPr>
            <w:tcW w:w="8273" w:type="dxa"/>
            <w:gridSpan w:val="2"/>
          </w:tcPr>
          <w:p w:rsidR="00AA685F" w:rsidRPr="00F35D64" w:rsidRDefault="00AA685F" w:rsidP="00AA685F">
            <w:pPr>
              <w:spacing w:after="0" w:line="240" w:lineRule="auto"/>
              <w:rPr>
                <w:rFonts w:ascii="Arial" w:hAnsi="Arial" w:cs="Arial"/>
                <w:sz w:val="24"/>
                <w:szCs w:val="24"/>
              </w:rPr>
            </w:pPr>
          </w:p>
          <w:tbl>
            <w:tblPr>
              <w:tblW w:w="0" w:type="auto"/>
              <w:tblCellMar>
                <w:left w:w="0" w:type="dxa"/>
                <w:right w:w="0" w:type="dxa"/>
              </w:tblCellMar>
              <w:tblLook w:val="0000" w:firstRow="0" w:lastRow="0" w:firstColumn="0" w:lastColumn="0" w:noHBand="0" w:noVBand="0"/>
            </w:tblPr>
            <w:tblGrid>
              <w:gridCol w:w="8273"/>
            </w:tblGrid>
            <w:tr w:rsidR="00AA685F" w:rsidRPr="00F35D64" w:rsidTr="00AA685F">
              <w:trPr>
                <w:trHeight w:val="245"/>
              </w:trPr>
              <w:tc>
                <w:tcPr>
                  <w:tcW w:w="8273" w:type="dxa"/>
                  <w:tcMar>
                    <w:top w:w="40" w:type="dxa"/>
                    <w:left w:w="40" w:type="dxa"/>
                    <w:bottom w:w="40" w:type="dxa"/>
                    <w:right w:w="40" w:type="dxa"/>
                  </w:tcMar>
                </w:tcPr>
                <w:p w:rsidR="00AA685F" w:rsidRPr="00F35D64" w:rsidRDefault="008860D7" w:rsidP="00AA685F">
                  <w:pPr>
                    <w:spacing w:after="0" w:line="240" w:lineRule="auto"/>
                    <w:jc w:val="center"/>
                    <w:rPr>
                      <w:rFonts w:ascii="Arial" w:eastAsia="Times New Roman" w:hAnsi="Arial" w:cs="Arial"/>
                      <w:sz w:val="24"/>
                      <w:szCs w:val="24"/>
                    </w:rPr>
                  </w:pPr>
                  <w:r w:rsidRPr="00F35D64">
                    <w:rPr>
                      <w:rFonts w:ascii="Arial" w:eastAsia="Times New Roman" w:hAnsi="Arial" w:cs="Arial"/>
                      <w:color w:val="000000"/>
                      <w:sz w:val="24"/>
                      <w:szCs w:val="24"/>
                    </w:rPr>
                    <w:t>B.- En Moneda Extranjera c</w:t>
                  </w:r>
                  <w:r w:rsidR="00AA685F" w:rsidRPr="00F35D64">
                    <w:rPr>
                      <w:rFonts w:ascii="Arial" w:eastAsia="Times New Roman" w:hAnsi="Arial" w:cs="Arial"/>
                      <w:color w:val="000000"/>
                      <w:sz w:val="24"/>
                      <w:szCs w:val="24"/>
                    </w:rPr>
                    <w:t xml:space="preserve">onvertida a </w:t>
                  </w:r>
                  <w:r w:rsidRPr="00F35D64">
                    <w:rPr>
                      <w:rFonts w:ascii="Arial" w:eastAsia="Times New Roman" w:hAnsi="Arial" w:cs="Arial"/>
                      <w:color w:val="000000"/>
                      <w:sz w:val="24"/>
                      <w:szCs w:val="24"/>
                    </w:rPr>
                    <w:t>dólares</w:t>
                  </w:r>
                </w:p>
              </w:tc>
            </w:tr>
          </w:tbl>
          <w:p w:rsidR="00AA685F" w:rsidRPr="00F35D64" w:rsidRDefault="00AA685F" w:rsidP="00AA685F">
            <w:pPr>
              <w:spacing w:after="0" w:line="240" w:lineRule="auto"/>
              <w:rPr>
                <w:rFonts w:ascii="Arial" w:eastAsia="Times New Roman" w:hAnsi="Arial" w:cs="Arial"/>
                <w:sz w:val="24"/>
                <w:szCs w:val="24"/>
              </w:rPr>
            </w:pPr>
          </w:p>
        </w:tc>
      </w:tr>
      <w:tr w:rsidR="00AA685F" w:rsidRPr="00F35D64" w:rsidTr="00AA685F">
        <w:trPr>
          <w:trHeight w:val="325"/>
        </w:trPr>
        <w:tc>
          <w:tcPr>
            <w:tcW w:w="8273" w:type="dxa"/>
            <w:gridSpan w:val="2"/>
          </w:tcPr>
          <w:tbl>
            <w:tblPr>
              <w:tblW w:w="0" w:type="auto"/>
              <w:tblCellMar>
                <w:left w:w="0" w:type="dxa"/>
                <w:right w:w="0" w:type="dxa"/>
              </w:tblCellMar>
              <w:tblLook w:val="0000" w:firstRow="0" w:lastRow="0" w:firstColumn="0" w:lastColumn="0" w:noHBand="0" w:noVBand="0"/>
            </w:tblPr>
            <w:tblGrid>
              <w:gridCol w:w="8273"/>
            </w:tblGrid>
            <w:tr w:rsidR="00AA685F" w:rsidRPr="00F35D64" w:rsidTr="00494789">
              <w:trPr>
                <w:trHeight w:val="245"/>
              </w:trPr>
              <w:tc>
                <w:tcPr>
                  <w:tcW w:w="9472" w:type="dxa"/>
                  <w:tcMar>
                    <w:top w:w="40" w:type="dxa"/>
                    <w:left w:w="40" w:type="dxa"/>
                    <w:bottom w:w="40" w:type="dxa"/>
                    <w:right w:w="40" w:type="dxa"/>
                  </w:tcMar>
                </w:tcPr>
                <w:p w:rsidR="00AA685F" w:rsidRPr="00F35D64" w:rsidRDefault="00AA685F" w:rsidP="00AA685F">
                  <w:pPr>
                    <w:spacing w:after="0" w:line="240" w:lineRule="auto"/>
                    <w:jc w:val="center"/>
                    <w:rPr>
                      <w:rFonts w:ascii="Arial" w:eastAsia="Times New Roman" w:hAnsi="Arial" w:cs="Arial"/>
                      <w:sz w:val="24"/>
                      <w:szCs w:val="24"/>
                      <w:lang w:val="en-US"/>
                    </w:rPr>
                  </w:pPr>
                  <w:r w:rsidRPr="00F35D64">
                    <w:rPr>
                      <w:rFonts w:ascii="Arial" w:eastAsia="Times New Roman" w:hAnsi="Arial" w:cs="Arial"/>
                      <w:color w:val="000000"/>
                      <w:sz w:val="24"/>
                      <w:szCs w:val="24"/>
                      <w:lang w:val="en-US"/>
                    </w:rPr>
                    <w:t>En Miles de US$</w:t>
                  </w:r>
                </w:p>
              </w:tc>
            </w:tr>
          </w:tbl>
          <w:p w:rsidR="00AA685F" w:rsidRPr="00F35D64" w:rsidRDefault="00AA685F" w:rsidP="00AA685F">
            <w:pPr>
              <w:spacing w:after="0" w:line="240" w:lineRule="auto"/>
              <w:rPr>
                <w:rFonts w:ascii="Arial" w:eastAsia="Times New Roman" w:hAnsi="Arial" w:cs="Arial"/>
                <w:sz w:val="24"/>
                <w:szCs w:val="24"/>
                <w:lang w:val="en-US"/>
              </w:rPr>
            </w:pPr>
          </w:p>
        </w:tc>
      </w:tr>
      <w:tr w:rsidR="00AA685F" w:rsidRPr="00F35D64" w:rsidTr="00AA685F">
        <w:trPr>
          <w:trHeight w:val="201"/>
        </w:trPr>
        <w:tc>
          <w:tcPr>
            <w:tcW w:w="103"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c>
          <w:tcPr>
            <w:tcW w:w="8170"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r>
      <w:tr w:rsidR="00AA685F" w:rsidRPr="00F35D64" w:rsidTr="00AA685F">
        <w:tc>
          <w:tcPr>
            <w:tcW w:w="103"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c>
          <w:tcPr>
            <w:tcW w:w="8170" w:type="dxa"/>
          </w:tcPr>
          <w:tbl>
            <w:tblPr>
              <w:tblW w:w="0" w:type="auto"/>
              <w:tblCellMar>
                <w:left w:w="0" w:type="dxa"/>
                <w:right w:w="0" w:type="dxa"/>
              </w:tblCellMar>
              <w:tblLook w:val="0000" w:firstRow="0" w:lastRow="0" w:firstColumn="0" w:lastColumn="0" w:noHBand="0" w:noVBand="0"/>
            </w:tblPr>
            <w:tblGrid>
              <w:gridCol w:w="4098"/>
              <w:gridCol w:w="1306"/>
              <w:gridCol w:w="1464"/>
              <w:gridCol w:w="1282"/>
            </w:tblGrid>
            <w:tr w:rsidR="00AA685F" w:rsidRPr="00F35D64" w:rsidTr="00494789">
              <w:trPr>
                <w:trHeight w:val="665"/>
              </w:trPr>
              <w:tc>
                <w:tcPr>
                  <w:tcW w:w="4950" w:type="dxa"/>
                  <w:tcBorders>
                    <w:top w:val="single" w:sz="8" w:space="0" w:color="000000"/>
                    <w:left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387" w:type="dxa"/>
                  <w:tcBorders>
                    <w:top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jc w:val="center"/>
                    <w:rPr>
                      <w:rFonts w:ascii="Times New Roman" w:eastAsia="Times New Roman" w:hAnsi="Times New Roman" w:cs="Times New Roman"/>
                      <w:sz w:val="20"/>
                      <w:szCs w:val="20"/>
                    </w:rPr>
                  </w:pPr>
                  <w:r w:rsidRPr="00F35D64">
                    <w:rPr>
                      <w:rFonts w:ascii="Times New Roman" w:eastAsia="Times New Roman" w:hAnsi="Times New Roman" w:cs="Times New Roman"/>
                      <w:b/>
                      <w:color w:val="000000"/>
                      <w:sz w:val="18"/>
                      <w:szCs w:val="20"/>
                    </w:rPr>
                    <w:t>Resumen de los Presupuestos de las Partidas</w:t>
                  </w:r>
                </w:p>
              </w:tc>
              <w:tc>
                <w:tcPr>
                  <w:tcW w:w="1552" w:type="dxa"/>
                  <w:tcBorders>
                    <w:top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jc w:val="center"/>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 xml:space="preserve">Deducciones de Transferencias    </w:t>
                  </w:r>
                </w:p>
              </w:tc>
              <w:tc>
                <w:tcPr>
                  <w:tcW w:w="1432" w:type="dxa"/>
                  <w:tcBorders>
                    <w:top w:val="single" w:sz="8" w:space="0" w:color="000000"/>
                    <w:bottom w:val="single" w:sz="8" w:space="0" w:color="000000"/>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center"/>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Total</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lastRenderedPageBreak/>
                    <w:t xml:space="preserve">  INGRESOS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1.719.945</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0</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1.719.945</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IMPUESTOS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542.000</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542.000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RENTAS DE LA PROPIEDAD</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880.854</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880.854</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INGRESOS DE OPERACIÓN</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6.662</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6.662</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OTROS INGRESOS CORRIENTES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44.085</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44.085</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20"/>
                      <w:szCs w:val="20"/>
                    </w:rPr>
                    <w:t xml:space="preserve">  VENTA DE ACTIVOS NO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102</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102</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VENTA DE ACTIVOS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203.068</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203.068</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RECUPERACIÓN DE PRESTAMOS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3.166</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3.166</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ENDEUDAMIENTO</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38.008</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38.008</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SALDO INICIAL DE CAJA</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2.000</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2.000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 xml:space="preserve">  GASTOS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1.719.945</w:t>
                  </w:r>
                </w:p>
              </w:tc>
              <w:tc>
                <w:tcPr>
                  <w:tcW w:w="1552"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0</w:t>
                  </w: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20"/>
                      <w:szCs w:val="20"/>
                      <w:lang w:val="en-US"/>
                    </w:rPr>
                    <w:t>1.719.945</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GASTOS EN PERSONAL</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171.279</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171.279</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20"/>
                      <w:szCs w:val="20"/>
                    </w:rPr>
                    <w:t xml:space="preserve">  BIENES Y SERVICIOS DE CONSUMO</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255.931</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255.931</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PRESTACIONES DE SEGURIDAD SOCIAL</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154</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154</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TRANSFERENCIAS CORRIENTES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84.090</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84.090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OTROS GASTOS CORRIENTES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610</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610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20"/>
                      <w:szCs w:val="20"/>
                    </w:rPr>
                    <w:t xml:space="preserve">  ADQUISICIÓN DE ACTIVOS NO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7.283</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7.283</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ADQUISICIÓN DE ACTIVOS FINANCIEROS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1.041.565</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1.041.565</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INICIATIVAS DE INVERSIÓN</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2.078</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2.078</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PRÉSTAMOS</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3.166</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3.166</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TRANSFERENCIAS DE CAPITAL</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300</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300</w:t>
                  </w:r>
                </w:p>
              </w:tc>
            </w:tr>
            <w:tr w:rsidR="00AA685F" w:rsidRPr="00F35D64" w:rsidTr="00494789">
              <w:trPr>
                <w:trHeight w:val="337"/>
              </w:trPr>
              <w:tc>
                <w:tcPr>
                  <w:tcW w:w="4950" w:type="dxa"/>
                  <w:tcBorders>
                    <w:left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SERVICIO DE LA DEUDA</w:t>
                  </w:r>
                </w:p>
              </w:tc>
              <w:tc>
                <w:tcPr>
                  <w:tcW w:w="1387" w:type="dxa"/>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151.489</w:t>
                  </w:r>
                </w:p>
              </w:tc>
              <w:tc>
                <w:tcPr>
                  <w:tcW w:w="1552" w:type="dxa"/>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151.489</w:t>
                  </w:r>
                </w:p>
              </w:tc>
            </w:tr>
            <w:tr w:rsidR="00AA685F" w:rsidRPr="00F35D64" w:rsidTr="00494789">
              <w:trPr>
                <w:trHeight w:val="337"/>
              </w:trPr>
              <w:tc>
                <w:tcPr>
                  <w:tcW w:w="4950" w:type="dxa"/>
                  <w:tcBorders>
                    <w:left w:val="single" w:sz="8" w:space="0" w:color="000000"/>
                    <w:bottom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 xml:space="preserve">  SALDO FINAL DE CAJA</w:t>
                  </w:r>
                </w:p>
              </w:tc>
              <w:tc>
                <w:tcPr>
                  <w:tcW w:w="1387" w:type="dxa"/>
                  <w:tcBorders>
                    <w:bottom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2.000</w:t>
                  </w:r>
                </w:p>
              </w:tc>
              <w:tc>
                <w:tcPr>
                  <w:tcW w:w="1552" w:type="dxa"/>
                  <w:tcBorders>
                    <w:bottom w:val="single" w:sz="8" w:space="0" w:color="000000"/>
                  </w:tcBorders>
                  <w:tcMar>
                    <w:top w:w="40" w:type="dxa"/>
                    <w:left w:w="40" w:type="dxa"/>
                    <w:bottom w:w="40" w:type="dxa"/>
                    <w:right w:w="40" w:type="dxa"/>
                  </w:tcMar>
                </w:tcPr>
                <w:p w:rsidR="00AA685F" w:rsidRPr="00F35D64" w:rsidRDefault="00AA685F" w:rsidP="00AA685F">
                  <w:pPr>
                    <w:spacing w:after="0" w:line="240" w:lineRule="auto"/>
                    <w:rPr>
                      <w:rFonts w:ascii="Times New Roman" w:eastAsia="Times New Roman" w:hAnsi="Times New Roman" w:cs="Times New Roman"/>
                      <w:sz w:val="20"/>
                      <w:szCs w:val="20"/>
                      <w:lang w:val="en-US"/>
                    </w:rPr>
                  </w:pPr>
                </w:p>
              </w:tc>
              <w:tc>
                <w:tcPr>
                  <w:tcW w:w="1432" w:type="dxa"/>
                  <w:tcBorders>
                    <w:bottom w:val="single" w:sz="8" w:space="0" w:color="000000"/>
                    <w:right w:val="single" w:sz="8" w:space="0" w:color="000000"/>
                  </w:tcBorders>
                  <w:tcMar>
                    <w:top w:w="40" w:type="dxa"/>
                    <w:left w:w="40" w:type="dxa"/>
                    <w:bottom w:w="40" w:type="dxa"/>
                    <w:right w:w="40" w:type="dxa"/>
                  </w:tcMar>
                </w:tcPr>
                <w:p w:rsidR="00AA685F" w:rsidRPr="00F35D64" w:rsidRDefault="00AA685F" w:rsidP="00AA685F">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20"/>
                      <w:szCs w:val="20"/>
                      <w:lang w:val="en-US"/>
                    </w:rPr>
                    <w:t>2.000</w:t>
                  </w:r>
                </w:p>
              </w:tc>
            </w:tr>
          </w:tbl>
          <w:p w:rsidR="00AA685F" w:rsidRPr="00F35D64" w:rsidRDefault="00AA685F" w:rsidP="00AA685F">
            <w:pPr>
              <w:spacing w:after="0" w:line="240" w:lineRule="auto"/>
              <w:rPr>
                <w:rFonts w:ascii="Times New Roman" w:eastAsia="Times New Roman" w:hAnsi="Times New Roman" w:cs="Times New Roman"/>
                <w:sz w:val="20"/>
                <w:szCs w:val="20"/>
                <w:lang w:val="en-US"/>
              </w:rPr>
            </w:pPr>
          </w:p>
        </w:tc>
      </w:tr>
      <w:tr w:rsidR="00AA685F" w:rsidRPr="00F35D64" w:rsidTr="00AA685F">
        <w:trPr>
          <w:trHeight w:val="330"/>
        </w:trPr>
        <w:tc>
          <w:tcPr>
            <w:tcW w:w="103"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c>
          <w:tcPr>
            <w:tcW w:w="8170" w:type="dxa"/>
          </w:tcPr>
          <w:p w:rsidR="00AA685F" w:rsidRPr="00F35D64" w:rsidRDefault="00AA685F" w:rsidP="00AA685F">
            <w:pPr>
              <w:spacing w:after="0" w:line="240" w:lineRule="auto"/>
              <w:rPr>
                <w:rFonts w:ascii="Times New Roman" w:eastAsia="Times New Roman" w:hAnsi="Times New Roman" w:cs="Times New Roman"/>
                <w:sz w:val="2"/>
                <w:szCs w:val="20"/>
                <w:lang w:val="en-US"/>
              </w:rPr>
            </w:pPr>
          </w:p>
        </w:tc>
      </w:tr>
    </w:tbl>
    <w:p w:rsidR="00AA685F" w:rsidRPr="00F35D64" w:rsidRDefault="00AA685F" w:rsidP="00AA685F">
      <w:pPr>
        <w:spacing w:after="0" w:line="240" w:lineRule="auto"/>
        <w:rPr>
          <w:rFonts w:ascii="Times New Roman" w:eastAsia="Times New Roman" w:hAnsi="Times New Roman" w:cs="Times New Roman"/>
          <w:sz w:val="20"/>
          <w:szCs w:val="20"/>
          <w:lang w:val="en-US"/>
        </w:rPr>
      </w:pPr>
    </w:p>
    <w:p w:rsidR="000373E4" w:rsidRPr="00F35D64" w:rsidRDefault="008860D7" w:rsidP="000373E4">
      <w:pPr>
        <w:spacing w:after="0" w:line="240" w:lineRule="auto"/>
        <w:ind w:firstLine="2835"/>
        <w:jc w:val="both"/>
        <w:rPr>
          <w:rFonts w:ascii="Arial" w:eastAsia="Times New Roman" w:hAnsi="Arial" w:cs="Arial"/>
          <w:sz w:val="24"/>
          <w:szCs w:val="24"/>
          <w:lang w:val="es-ES_tradnl" w:eastAsia="es-ES"/>
        </w:rPr>
      </w:pPr>
      <w:r w:rsidRPr="00F35D64">
        <w:rPr>
          <w:rFonts w:ascii="Arial" w:eastAsia="Times New Roman" w:hAnsi="Arial" w:cs="Arial"/>
          <w:sz w:val="24"/>
          <w:szCs w:val="24"/>
          <w:lang w:val="es-ES_tradnl" w:eastAsia="es-ES"/>
        </w:rPr>
        <w:t>Artículo 2°.- Apruébanse los Ingresos G</w:t>
      </w:r>
      <w:r w:rsidR="000373E4" w:rsidRPr="00F35D64">
        <w:rPr>
          <w:rFonts w:ascii="Arial" w:eastAsia="Times New Roman" w:hAnsi="Arial" w:cs="Arial"/>
          <w:sz w:val="24"/>
          <w:szCs w:val="24"/>
          <w:lang w:val="es-ES_tradnl" w:eastAsia="es-ES"/>
        </w:rPr>
        <w:t>enerales de la Nación y los Aportes Fiscales en moneda nacional y en moneda extr</w:t>
      </w:r>
      <w:r w:rsidRPr="00F35D64">
        <w:rPr>
          <w:rFonts w:ascii="Arial" w:eastAsia="Times New Roman" w:hAnsi="Arial" w:cs="Arial"/>
          <w:sz w:val="24"/>
          <w:szCs w:val="24"/>
          <w:lang w:val="es-ES_tradnl" w:eastAsia="es-ES"/>
        </w:rPr>
        <w:t>anjera</w:t>
      </w:r>
      <w:r w:rsidR="000373E4" w:rsidRPr="00F35D64">
        <w:rPr>
          <w:rFonts w:ascii="Arial" w:eastAsia="Times New Roman" w:hAnsi="Arial" w:cs="Arial"/>
          <w:sz w:val="24"/>
          <w:szCs w:val="24"/>
          <w:lang w:val="es-ES_tradnl" w:eastAsia="es-ES"/>
        </w:rPr>
        <w:t xml:space="preserve"> conver</w:t>
      </w:r>
      <w:r w:rsidR="00E611CE" w:rsidRPr="00F35D64">
        <w:rPr>
          <w:rFonts w:ascii="Arial" w:eastAsia="Times New Roman" w:hAnsi="Arial" w:cs="Arial"/>
          <w:sz w:val="24"/>
          <w:szCs w:val="24"/>
          <w:lang w:val="es-ES_tradnl" w:eastAsia="es-ES"/>
        </w:rPr>
        <w:t>tida a dólares, para el año 2015</w:t>
      </w:r>
      <w:r w:rsidR="000373E4" w:rsidRPr="00F35D64">
        <w:rPr>
          <w:rFonts w:ascii="Arial" w:eastAsia="Times New Roman" w:hAnsi="Arial" w:cs="Arial"/>
          <w:sz w:val="24"/>
          <w:szCs w:val="24"/>
          <w:lang w:val="es-ES_tradnl" w:eastAsia="es-ES"/>
        </w:rPr>
        <w:t>, a las Partidas que se indican:</w:t>
      </w:r>
    </w:p>
    <w:p w:rsidR="008B4BF4" w:rsidRPr="00F35D64" w:rsidRDefault="008B4BF4" w:rsidP="000373E4">
      <w:pPr>
        <w:spacing w:after="0" w:line="240" w:lineRule="auto"/>
        <w:ind w:firstLine="2835"/>
        <w:jc w:val="both"/>
        <w:rPr>
          <w:rFonts w:ascii="Arial" w:eastAsia="Times New Roman" w:hAnsi="Arial" w:cs="Arial"/>
          <w:sz w:val="24"/>
          <w:szCs w:val="24"/>
          <w:lang w:val="es-ES_tradnl" w:eastAsia="es-ES"/>
        </w:rPr>
      </w:pPr>
    </w:p>
    <w:tbl>
      <w:tblPr>
        <w:tblW w:w="0" w:type="auto"/>
        <w:tblCellMar>
          <w:left w:w="0" w:type="dxa"/>
          <w:right w:w="0" w:type="dxa"/>
        </w:tblCellMar>
        <w:tblLook w:val="0000" w:firstRow="0" w:lastRow="0" w:firstColumn="0" w:lastColumn="0" w:noHBand="0" w:noVBand="0"/>
      </w:tblPr>
      <w:tblGrid>
        <w:gridCol w:w="5522"/>
        <w:gridCol w:w="1469"/>
        <w:gridCol w:w="1362"/>
      </w:tblGrid>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b/>
                <w:color w:val="000000"/>
                <w:sz w:val="18"/>
                <w:szCs w:val="20"/>
              </w:rPr>
              <w:t>INGRESOS GENERALES DE LA NACION:</w:t>
            </w:r>
          </w:p>
        </w:tc>
        <w:tc>
          <w:tcPr>
            <w:tcW w:w="1641"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IMPUESTOS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27.611.156.193</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542.000</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TRANSFERENCIAS CORRIENTES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29.162.682</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272.318</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RENTAS DE LA PROPIEDAD</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229.954.210</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880.854</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INGRESOS DE OPERACIÓN</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11.141.341</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6.662</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OTROS INGRESOS CORRIENTES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218.501.921</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31.655</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VENTA DE ACTIVOS NO FINANCIEROS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429.056</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VENTA DE ACTIVOS FINANCIEROS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2.050.773.800</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198.871</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lastRenderedPageBreak/>
              <w:t>RECUPERACIÓN DE PRESTAMOS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10</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TRANSFERENCIAS PARA GASTOS DE CAPITAL</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244.443.348</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501.509</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ENDEUDAMIENTO</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4.387.500.000</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38.008</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SALDO INICIAL DE CAJA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5.000.000</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2.000</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TOTAL INGRESOS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34.788.062.561</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2.473.877</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APORTE FISCAL:</w:t>
            </w:r>
          </w:p>
        </w:tc>
        <w:tc>
          <w:tcPr>
            <w:tcW w:w="1641"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PRESIDENCIA DE LA REPÚBLICA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16.815.182</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CONGRESO NACIONAL</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112.143.699</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PODER JUDICIAL</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415.167.016</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CONTRALORÍA GENERAL DE LA REPÚBLICA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65.214.774</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MINISTERIO DEL INTERIOR Y SEGURIDAD PÚBLICA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2.316.339.904</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44.149</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RELACIONES EXTERIORES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71.833.303</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209.589</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MINISTERIO DE ECONOMÍA, FOMENTO Y TURISMO</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316.170.459</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HACIENDA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345.399.155</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EDUCACIÓN</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7.756.058.389</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JUSTICIA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867.074.620</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DEFENSA NACIONAL</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1.029.840.242</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229.331</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OBRAS PÚBLICAS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1.825.031.654</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AGRICULTURA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391.061.214</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BIENES NACIONALES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10.282.844</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MINISTERIO DEL TRABAJO Y PREVISIÓN SOCIAL</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6.034.355.415</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SALUD</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3.770.921.033</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MINERÍA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41.018.738</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MINISTERIO DE VIVIENDA Y URBANISMO</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1.626.839.155</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MINISTERIO DE TRANSPORTES Y TELECOMUNICACIONES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824.923.701</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MINISTERIO SECRETARÍA GENERAL DE GOBIERNO</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24.226.880</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DESARROLLO SOCIAL</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591.958.915</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MINISTERIO SECRETARÍA GENERAL DE LA PRESIDENCIA DE LA REPÚBLICA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13.715.667</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PÚBLICO</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144.334.418</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 ENERGÍA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124.570.115</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DEL MEDIO AMBIENTE</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44.176.677</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MINISTERIO DEL DEPORTE</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113.543.014</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b/>
                <w:color w:val="000000"/>
                <w:sz w:val="18"/>
                <w:szCs w:val="20"/>
              </w:rPr>
              <w:t>Programas Especiales del Tesoro Público:</w:t>
            </w:r>
          </w:p>
        </w:tc>
        <w:tc>
          <w:tcPr>
            <w:tcW w:w="1641"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SUBSIDIOS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941.128.138</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OPERACIONES COMPLEMENTARIAS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2.613.033.316</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518.136</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SERVICIO DE LA DEUDA PÚBLICA</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2.065.161.235</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151.489</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FONDO DE RESERVA DE PENSIONES</w:t>
            </w:r>
          </w:p>
        </w:tc>
        <w:tc>
          <w:tcPr>
            <w:tcW w:w="1641"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729.459</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r w:rsidRPr="00F35D64">
              <w:rPr>
                <w:rFonts w:ascii="Times New Roman" w:eastAsia="Times New Roman" w:hAnsi="Times New Roman" w:cs="Times New Roman"/>
                <w:color w:val="000000"/>
                <w:sz w:val="18"/>
                <w:szCs w:val="20"/>
              </w:rPr>
              <w:t>FONDO DE ESTABILIZACIÓN ECONÓMICA Y SOCIAL</w:t>
            </w:r>
          </w:p>
        </w:tc>
        <w:tc>
          <w:tcPr>
            <w:tcW w:w="1641"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rPr>
            </w:pP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263.906</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FONDO PARA LA  EDUCACIÓN</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30</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327.818</w:t>
            </w: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FONDO DE APOYO REGIONAL</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color w:val="000000"/>
                <w:sz w:val="18"/>
                <w:szCs w:val="20"/>
                <w:lang w:val="en-US"/>
              </w:rPr>
              <w:t>275.723.659</w:t>
            </w:r>
          </w:p>
        </w:tc>
        <w:tc>
          <w:tcPr>
            <w:tcW w:w="1726" w:type="dxa"/>
            <w:tcMar>
              <w:top w:w="40" w:type="dxa"/>
              <w:left w:w="40" w:type="dxa"/>
              <w:bottom w:w="40" w:type="dxa"/>
              <w:right w:w="40" w:type="dxa"/>
            </w:tcMar>
          </w:tcPr>
          <w:p w:rsidR="008B4BF4" w:rsidRPr="00F35D64" w:rsidRDefault="008B4BF4" w:rsidP="008B4BF4">
            <w:pPr>
              <w:spacing w:after="0" w:line="240" w:lineRule="auto"/>
              <w:rPr>
                <w:rFonts w:ascii="Times New Roman" w:eastAsia="Times New Roman" w:hAnsi="Times New Roman" w:cs="Times New Roman"/>
                <w:sz w:val="20"/>
                <w:szCs w:val="20"/>
                <w:lang w:val="en-US"/>
              </w:rPr>
            </w:pPr>
          </w:p>
        </w:tc>
      </w:tr>
      <w:tr w:rsidR="008B4BF4" w:rsidRPr="00F35D64" w:rsidTr="00494789">
        <w:trPr>
          <w:trHeight w:val="260"/>
        </w:trPr>
        <w:tc>
          <w:tcPr>
            <w:tcW w:w="7709"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TOTAL APORTES</w:t>
            </w:r>
          </w:p>
        </w:tc>
        <w:tc>
          <w:tcPr>
            <w:tcW w:w="1641"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34.788.062.561</w:t>
            </w:r>
          </w:p>
        </w:tc>
        <w:tc>
          <w:tcPr>
            <w:tcW w:w="1726" w:type="dxa"/>
            <w:tcMar>
              <w:top w:w="40" w:type="dxa"/>
              <w:left w:w="40" w:type="dxa"/>
              <w:bottom w:w="40" w:type="dxa"/>
              <w:right w:w="40" w:type="dxa"/>
            </w:tcMar>
          </w:tcPr>
          <w:p w:rsidR="008B4BF4" w:rsidRPr="00F35D64" w:rsidRDefault="008B4BF4" w:rsidP="008B4BF4">
            <w:pPr>
              <w:spacing w:after="0" w:line="240" w:lineRule="auto"/>
              <w:jc w:val="right"/>
              <w:rPr>
                <w:rFonts w:ascii="Times New Roman" w:eastAsia="Times New Roman" w:hAnsi="Times New Roman" w:cs="Times New Roman"/>
                <w:sz w:val="20"/>
                <w:szCs w:val="20"/>
                <w:lang w:val="en-US"/>
              </w:rPr>
            </w:pPr>
            <w:r w:rsidRPr="00F35D64">
              <w:rPr>
                <w:rFonts w:ascii="Times New Roman" w:eastAsia="Times New Roman" w:hAnsi="Times New Roman" w:cs="Times New Roman"/>
                <w:b/>
                <w:color w:val="000000"/>
                <w:sz w:val="18"/>
                <w:szCs w:val="20"/>
                <w:lang w:val="en-US"/>
              </w:rPr>
              <w:t>2.473.877</w:t>
            </w:r>
          </w:p>
        </w:tc>
      </w:tr>
    </w:tbl>
    <w:p w:rsidR="00CC44D9" w:rsidRPr="00F35D64" w:rsidRDefault="00CC44D9" w:rsidP="00A601A1">
      <w:pPr>
        <w:tabs>
          <w:tab w:val="left" w:pos="6237"/>
        </w:tabs>
        <w:spacing w:after="0" w:line="240" w:lineRule="auto"/>
        <w:rPr>
          <w:rFonts w:ascii="Arial" w:hAnsi="Arial" w:cs="Arial"/>
          <w:sz w:val="16"/>
          <w:szCs w:val="16"/>
        </w:rPr>
      </w:pPr>
    </w:p>
    <w:p w:rsidR="000708DA" w:rsidRPr="00F35D64" w:rsidRDefault="000708DA" w:rsidP="00A601A1">
      <w:pPr>
        <w:tabs>
          <w:tab w:val="left" w:pos="6237"/>
        </w:tabs>
        <w:spacing w:after="0" w:line="240" w:lineRule="auto"/>
        <w:rPr>
          <w:rFonts w:ascii="Arial" w:hAnsi="Arial" w:cs="Arial"/>
          <w:sz w:val="16"/>
          <w:szCs w:val="16"/>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lastRenderedPageBreak/>
        <w:t>Artículo 3°.-</w:t>
      </w:r>
      <w:r w:rsidRPr="00F35D64">
        <w:rPr>
          <w:rFonts w:ascii="Arial" w:eastAsia="Times New Roman" w:hAnsi="Arial" w:cs="Courier New"/>
          <w:bCs/>
          <w:sz w:val="24"/>
          <w:szCs w:val="20"/>
          <w:lang w:val="es-ES" w:eastAsia="es-ES" w:bidi="he-IL"/>
        </w:rPr>
        <w:tab/>
        <w:t>Autorízase a la Presidenta de la República para contraer obligaciones, en el país o en el exterior, en moneda nacional o en monedas extranjeras, hasta por la cantidad de US$ 7.500.000 miles que, por concepto de endeudamiento, se incluye en los Ingresos Generales de la Nación.</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Autorízasele, además, para contraer obligaciones, en el país o en el exterior, hasta por la cantidad de US$ 500.000 miles o su equivalente en otras monedas extranjeras o en moneda nacional.</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Para los fines de este artículo, se podrá emitir y colocar bonos y otros documentos en moneda nacional o extranjera, los cuales podrán llevar impresa la firma del Tesorero General de la República.</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 parte de las obligaciones contraídas en virtud de esta autorización que sea amortizada dentro del ejercicio presupuestario 2015 y aquéllas que se contraigan para efectuar pago anticipado total o parcial de deudas constituidas en ejercicios anteriores, deducidas las amortizaciones incluidas en esta ley para el año 2015, no serán consideradas en el cómputo del margen de endeudamiento fijado en los incisos anteriores.</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sz w:val="24"/>
          <w:szCs w:val="20"/>
          <w:lang w:val="es-ES" w:eastAsia="es-ES" w:bidi="he-IL"/>
        </w:rPr>
      </w:pPr>
      <w:r w:rsidRPr="00F35D64">
        <w:rPr>
          <w:rFonts w:ascii="Arial" w:eastAsia="Times New Roman" w:hAnsi="Arial" w:cs="Courier New"/>
          <w:sz w:val="24"/>
          <w:szCs w:val="20"/>
          <w:lang w:val="es-ES" w:eastAsia="es-ES" w:bidi="he-IL"/>
        </w:rPr>
        <w:t>No se imputarán a la suma de las cantidades señaladas en los incisos primero y segundo de este artículo, las obligaciones que se contraigan para solventar el pago de bonos de reconocimiento a que alude el artículo tercero transitorio del decreto ley Nº 3.500, de 1980, hasta por un monto del equivalente a US$ 1.000.000 miles.</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 autorización que se otorga a la Presidenta de la República será ejercida mediante decretos supremos expedidos a través del Ministerio de Hacienda, en los cuales se identificará el destino específico de las obligaciones que se contraigan, indicando las fuentes de recursos con cargo a los cuales debe hacerse el servicio de la deuda. Copia de estos decretos serán enviados a las Comisiones de Hacienda del Senado y de la Cámara de Diputados dentro de los quince días siguientes al de su total tramitación.</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4°.-</w:t>
      </w:r>
      <w:r w:rsidRPr="00F35D64">
        <w:rPr>
          <w:rFonts w:ascii="Arial" w:eastAsia="Times New Roman" w:hAnsi="Arial" w:cs="Courier New"/>
          <w:bCs/>
          <w:sz w:val="24"/>
          <w:szCs w:val="20"/>
          <w:lang w:val="es-ES" w:eastAsia="es-ES" w:bidi="he-IL"/>
        </w:rPr>
        <w:tab/>
        <w:t>En conformidad con lo dispuesto en el inciso tercero del artículo 26 del decreto ley N° 1.263, de 1975, sólo en virtud de autorización otorgada por ley podrá incrementarse la suma del valor neto de los montos para los Gastos en personal, Bienes y servicios de consumo, Prestaciones de seguridad social, Transferencias corrientes, Integros al Fisco y Otros gastos corrientes incluidos en el artículo 1° de esta ley, en moneda nacional y moneda extranjera convertida a dólares.</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 xml:space="preserve">No regirá lo dispuesto en el inciso precedente respecto de los mayores egresos que se produzcan en los ítem de los referidos subtítulos que sean legalmente excedibles de acuerdo al artículo 28 del decreto ley N° 1.263, de 1975, y a la glosa 01, Programa Operaciones Complementarias de esta ley ni a los incrementos originados en la asignación de mayores saldos iniciales de caja, excepto el correspondiente a la Partida Tesoro Público, en venta de activos financieros, en ingresos propios asignables a prestaciones o gastos, en recursos obtenidos de fondos concursables de entes públicos o en virtud de lo dispuesto en el artículo 21 del decreto ley N° 1.263, de 1975. Los mayores </w:t>
      </w:r>
      <w:r w:rsidRPr="00F35D64">
        <w:rPr>
          <w:rFonts w:ascii="Arial" w:eastAsia="Times New Roman" w:hAnsi="Arial" w:cs="Courier New"/>
          <w:bCs/>
          <w:sz w:val="24"/>
          <w:szCs w:val="20"/>
          <w:lang w:val="es-ES" w:eastAsia="es-ES" w:bidi="he-IL"/>
        </w:rPr>
        <w:lastRenderedPageBreak/>
        <w:t>gastos efectivos o incrementos que se dispongan por tales conceptos, en la cantidad que excedan lo presupuestado, incrementarán los montos máximos señalados en el inciso precedente, según corresponda.</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Igual autorización legal se requerirá para aumentar la suma de las cantidades aprobadas en el citado artículo 1°, de los subtítulos de Adquisición de activos no financieros, Iniciativas de inversión y Transferencias de capital a organismos o empresas no incluidas en esta ley, en un monto superior al 10% de dicha suma, salvo que los incrementos se financien con reasignaciones presupuestarias provenientes del monto máximo establecido en el inciso primero de este artículo o por incorporación de mayores saldos iniciales de caja, excepto el correspondiente a la Partida Tesoro Público, del producto de venta de activos, de recursos obtenidos de fondos concursables de entes públicos o de recuperación de anticipos. Los incrementos que provengan de las referidas reasignaciones disminuirán en igual cantidad el monto máximo establecido en el inciso primero de este artículo. Los aportes a cada una de las empresas incluidas en esta ley podrán elevarse hasta en 10%.</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5°.-</w:t>
      </w:r>
      <w:r w:rsidRPr="00F35D64">
        <w:rPr>
          <w:rFonts w:ascii="Arial" w:eastAsia="Times New Roman" w:hAnsi="Arial" w:cs="Courier New"/>
          <w:bCs/>
          <w:sz w:val="24"/>
          <w:szCs w:val="20"/>
          <w:lang w:val="es-ES" w:eastAsia="es-ES" w:bidi="he-IL"/>
        </w:rPr>
        <w:tab/>
        <w:t xml:space="preserve">Suspéndese, durante el año 2015, la aplicación de la letra d) del artículo 81 de la ley Nº 18.834, respecto de la compatibilidad en el desempeño de cargos de planta regidos por dicha ley con la designación en cargos a contrata en el mismo servicio. Esta suspensión no regirá respecto de la renovación de los contratos que gozaron de compatibilidad en el año 2014. </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sz w:val="24"/>
          <w:szCs w:val="20"/>
          <w:lang w:val="es-ES" w:eastAsia="es-ES" w:bidi="he-IL"/>
        </w:rPr>
        <w:t>Artículo 6°.-</w:t>
      </w:r>
      <w:r w:rsidRPr="00F35D64">
        <w:rPr>
          <w:rFonts w:ascii="Arial" w:eastAsia="Times New Roman" w:hAnsi="Arial" w:cs="Courier New"/>
          <w:sz w:val="24"/>
          <w:szCs w:val="20"/>
          <w:lang w:val="es-ES" w:eastAsia="es-ES" w:bidi="he-IL"/>
        </w:rPr>
        <w:tab/>
      </w:r>
      <w:r w:rsidRPr="00F35D64">
        <w:rPr>
          <w:rFonts w:ascii="Arial" w:eastAsia="Times New Roman" w:hAnsi="Arial" w:cs="Courier New"/>
          <w:bCs/>
          <w:sz w:val="24"/>
          <w:szCs w:val="20"/>
          <w:lang w:val="es-ES" w:eastAsia="es-ES" w:bidi="he-IL"/>
        </w:rPr>
        <w:t>La propuesta o licitación pública será obligatoria respecto de los proyectos y programas de inversión y de los estudios básicos a realizar en el año 2015, cuando el monto total de éstos, contenido en el decreto o resolución de identificación, sea superior al equivalente en pesos de mil unidades tributarias mensuales respecto de los proyectos y programas de inversión, y de quinientas de dichas unidades en el caso de los estudios básicos, salvo las excepciones por situaciones de emergencia contempladas en la legislación correspondiente. Tratándose de los incluidos en las partidas Ministerio de Obras Públicas y Ministerio de Vivienda y Urbanismo, las referidas cantidades serán de diez mil unidades tributarias mensuales para los proyectos y programas de inversión y de tres mil de tales unidades en los estudios básicos.</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Cuando el monto respectivo fuere inferior a los señalados en el inciso precedente, la adjudicación será efectuada conforme al procedimiento establecido en el decreto supremo N° 151, de 2003, del Ministerio de Hacienda.</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Las empresas contratistas y subcontratistas que ejecuten obras o presten servicios financiados con recursos fiscales, que incurran en incumplimientos de las leyes laborales y previsionales durante el desarrollo de tales contratos, y sin perjuicio de las sanciones administrativas existentes, serán calificadas con nota deficiente en el área de administración del contrato; calificación que pasará a formar parte de los registros respectivos y se considerará en futuras licitaciones y adjudicaciones de contratos.</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 xml:space="preserve">Las instituciones privadas, cualquiera sea su naturaleza, al momento de contratar con el Estado deberán acompañar un </w:t>
      </w:r>
      <w:r w:rsidRPr="00F35D64">
        <w:rPr>
          <w:rFonts w:ascii="Arial" w:eastAsia="Times New Roman" w:hAnsi="Arial" w:cs="Courier New"/>
          <w:bCs/>
          <w:sz w:val="24"/>
          <w:szCs w:val="20"/>
          <w:lang w:val="es-ES" w:eastAsia="es-ES" w:bidi="he-IL"/>
        </w:rPr>
        <w:lastRenderedPageBreak/>
        <w:t>certificado de cumplimiento de obligaciones laborales y de remuneración. En el evento que la institución privada se encuentre incorporada en algún registro por incumplimientos laborales o de remuneraciones, o bien, no acompañe los referidos certificados en el momento correspondiente, no podrá contratar con el Estado mientras no subsane el incumplimiento que la afecte.</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7°.-</w:t>
      </w:r>
      <w:r w:rsidRPr="00F35D64">
        <w:rPr>
          <w:rFonts w:ascii="Arial" w:eastAsia="Times New Roman" w:hAnsi="Arial" w:cs="Courier New"/>
          <w:bCs/>
          <w:sz w:val="24"/>
          <w:szCs w:val="20"/>
          <w:lang w:val="es-ES" w:eastAsia="es-ES" w:bidi="he-IL"/>
        </w:rPr>
        <w:tab/>
        <w:t>En los decretos que contengan transferencias,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reintegro de los mismos y la información que respecto de su aplicación deberá remitirse al organismo que se determine.</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visación de la Dirección de Presupuestos, y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visación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8°.-</w:t>
      </w:r>
      <w:r w:rsidRPr="00F35D64">
        <w:rPr>
          <w:rFonts w:ascii="Arial" w:eastAsia="Times New Roman" w:hAnsi="Arial" w:cs="Courier New"/>
          <w:bCs/>
          <w:sz w:val="24"/>
          <w:szCs w:val="20"/>
          <w:lang w:val="es-ES" w:eastAsia="es-ES" w:bidi="he-IL"/>
        </w:rPr>
        <w:tab/>
        <w:t>Prohíbese a los órganos y servicios públicos, la adquisición, construcción o arrendamiento de edificios para destinarlos a casas habitación de su personal. No regirá esta prohibición respecto de los programas sobre esta materia incorporados en los presupuestos del Poder Judicial, del Ministerio de Defensa Nacional, de Carabineros de Chile, de la Policía de Investigaciones de Chile y en los de inversión regional de los gobiernos regionales en lo que respecta a viviendas para personal de educación y de la salud en zonas apartadas y localidades rurales.</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9°.-</w:t>
      </w:r>
      <w:r w:rsidRPr="00F35D64">
        <w:rPr>
          <w:rFonts w:ascii="Arial" w:eastAsia="Times New Roman" w:hAnsi="Arial" w:cs="Courier New"/>
          <w:bCs/>
          <w:sz w:val="24"/>
          <w:szCs w:val="20"/>
          <w:lang w:val="es-ES" w:eastAsia="es-ES" w:bidi="he-IL"/>
        </w:rPr>
        <w:tab/>
        <w:t>No obstante la dotación máxima de personal o de horas semanales fijadas en este presupuesto a los servicios públicos, por decreto supremo expedido por intermedio del Ministerio del ramo, el que deberá llevar también la firma del Ministro de Hacienda, podrá aumentarse la dotación u horas semanales de alguno o algunos de ellos con cargo a la disminución de otro u otros, sin que pueda, en ningún caso, aumentarse la dotación máxima o número de horas semanales del conjunto de los servicios del Ministerio respectivo. En el mismo decreto supremo podrá disponerse la transferencia, desde el o los presupuestos de los servicios en que disminuya la dotación, al o a los servicios en que se aumente, de los recursos necesarios para afrontar en éste o éstos el gasto correspondiente al aumento de dotación, o efectuar las reasignaciones presupuestarias que procedan con igual objeto.</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lastRenderedPageBreak/>
        <w:t>Artículo 10.-</w:t>
      </w:r>
      <w:r w:rsidRPr="00F35D64">
        <w:rPr>
          <w:rFonts w:ascii="Arial" w:eastAsia="Times New Roman" w:hAnsi="Arial" w:cs="Courier New"/>
          <w:bCs/>
          <w:sz w:val="24"/>
          <w:szCs w:val="20"/>
          <w:lang w:val="es-ES" w:eastAsia="es-ES" w:bidi="he-IL"/>
        </w:rPr>
        <w:tab/>
        <w:t>Los órganos y servicios públicos podrán contratar personal que reemplace a funcionarios contratados que, por cualquier razón, se encuentren imposibilitados para desempeñar sus cargos por un periodo superior a treinta días corridos. Dichas contrataciones no se imputarán a la respectiva dotación máxima de personal y sólo podrán efectuarse si la entidad cuenta con disponibilidad de recursos para tal efecto, lo que deberá ser certificado por la autoridad superior de la institución, sobre la base del informe de su unidad de finanzas. Tal certificación se acompañará al respectivo acto administrativo.</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11.-</w:t>
      </w:r>
      <w:r w:rsidRPr="00F35D64">
        <w:rPr>
          <w:rFonts w:ascii="Arial" w:eastAsia="Times New Roman" w:hAnsi="Arial" w:cs="Courier New"/>
          <w:bCs/>
          <w:sz w:val="24"/>
          <w:szCs w:val="20"/>
          <w:lang w:val="es-ES" w:eastAsia="es-ES" w:bidi="he-IL"/>
        </w:rPr>
        <w:tab/>
        <w:t>Para los efectos de proveer durante el año 2015 las vacantes de los cargos a que se refiere el artículo cuadragésimo octavo de la ley N° 19.882, se convocará a los procesos de selección a través de los sitios web institucionales u otros que se creen, donde se dará información suficiente, entre otras materias, respecto de las funciones del cargo, el perfil profesional, las competencias y aptitudes requeridas para desempeñarlo, el nivel referencial de remuneraciones, el plazo para la postulación y la forma en que deberán acreditarse los requisitos. Adicionalmente, se publicarán en diarios de circulación nacional, avisos de la convocatoria del proceso de selección, los que deberán hacer referencia a los correspondientes sitios web para conocer las condiciones de postulación y requisitos solicitados.</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12.-</w:t>
      </w:r>
      <w:r w:rsidRPr="00F35D64">
        <w:rPr>
          <w:rFonts w:ascii="Arial" w:eastAsia="Times New Roman" w:hAnsi="Arial" w:cs="Courier New"/>
          <w:bCs/>
          <w:sz w:val="24"/>
          <w:szCs w:val="20"/>
          <w:lang w:val="es-ES" w:eastAsia="es-ES" w:bidi="he-IL"/>
        </w:rPr>
        <w:tab/>
        <w:t>Los órganos y servicios públicos de la administración civil del Estado incluidos en esta ley necesitarán autorización previa del Ministerio de Hacienda para adquirir, a cualquier título, toda clase de vehículos motorizados destinados al transporte terrestre de pasajeros y de carga, cuyo precio supere los que fije dicho Ministerio.</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Igual autorización previa requerirán los órganos y servicios que tengan fijada dotación máxima de vehículos motorizados, para tomar en arrendamiento tales vehículos o para convenir, en cualquier tipo de contratos, que éstos les sean proporcionados por la otra parte, para su utilización en funciones inherentes al servicio.</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Las adquisiciones a título gratuito que sean autorizadas, incrementarán la dotación máxima de vehículos motorizados a que se refiere el siguiente inciso, hasta en la cantidad que se consigne en la autorización y se fije mediante decreto supremo del Ministerio de Hacienda.</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 dotación máxima de vehículos motorizados fijada en las Partidas de esta ley para los servicios públicos, comprende a todos los destinados al transporte terrestre de pasajeros y de carga, incluidos los adquiridos directamente con cargo a proyectos de inversión. La dotación podrá ser aumentada respecto de alguno o algunos de éstos, mediante decreto supremo expedido por intermedio del Ministerio correspondiente, dictado bajo la fórmula "Por orden del Presidente de la República", el cual deberá ser visado por el Ministerio de Hacienda, con cargo a la disminución de la dotación máxima de otros de dichos servicios, sin que pueda ser aumentada, en ningún caso, la dotación máxima del Ministerio de que se trate.</w:t>
      </w: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427"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 xml:space="preserve">En el decreto supremo respectivo podrá disponerse el traspaso del o de los vehículos correspondientes desde el servicio en que se </w:t>
      </w:r>
      <w:r w:rsidRPr="00F35D64">
        <w:rPr>
          <w:rFonts w:ascii="Arial" w:eastAsia="Times New Roman" w:hAnsi="Arial" w:cs="Courier New"/>
          <w:bCs/>
          <w:sz w:val="24"/>
          <w:szCs w:val="20"/>
          <w:lang w:val="es-ES" w:eastAsia="es-ES" w:bidi="he-IL"/>
        </w:rPr>
        <w:lastRenderedPageBreak/>
        <w:t>disminuye a aquel en que se aumenta. Al efecto, los vehículos deberán ser debidamente identificados y el decreto servirá de suficiente título para transferir el dominio de ellos, debiendo inscribirse en el Registro de Vehículos Motorizados.</w:t>
      </w: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13.-</w:t>
      </w:r>
      <w:r w:rsidRPr="00F35D64">
        <w:rPr>
          <w:rFonts w:ascii="Arial" w:eastAsia="Times New Roman" w:hAnsi="Arial" w:cs="Courier New"/>
          <w:bCs/>
          <w:sz w:val="24"/>
          <w:szCs w:val="20"/>
          <w:lang w:val="es-ES" w:eastAsia="es-ES" w:bidi="he-IL"/>
        </w:rPr>
        <w:tab/>
        <w:t>El producto de las ventas de bienes inmuebles fiscales que no estén destinados por aplicación de lo dispuesto en el artículo 56 del decreto ley N° 1.939, de 1977, que efectúe durante el año 2015 el Ministerio de Bienes Nacionales, y las cuotas que se reciban en dicho año por ventas efectuadas desde 1986 a 2014, se incorporarán transitoriamente como ingreso presupuestario de dicho Ministerio. Esos recursos se destinarán a los siguientes objetivos:</w:t>
      </w: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w:t>
      </w:r>
      <w:r w:rsidRPr="00F35D64">
        <w:rPr>
          <w:rFonts w:ascii="Arial" w:eastAsia="Times New Roman" w:hAnsi="Arial" w:cs="Courier New"/>
          <w:bCs/>
          <w:sz w:val="24"/>
          <w:szCs w:val="20"/>
          <w:lang w:val="es-ES" w:eastAsia="es-ES" w:bidi="he-IL"/>
        </w:rPr>
        <w:tab/>
        <w:t>65% al Gobierno Regional de la Región en la cual está ubicado el inmueble enajenado, para su programa de inversión;</w:t>
      </w: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w:t>
      </w:r>
      <w:r w:rsidRPr="00F35D64">
        <w:rPr>
          <w:rFonts w:ascii="Arial" w:eastAsia="Times New Roman" w:hAnsi="Arial" w:cs="Courier New"/>
          <w:bCs/>
          <w:sz w:val="24"/>
          <w:szCs w:val="20"/>
          <w:lang w:val="es-ES" w:eastAsia="es-ES" w:bidi="he-IL"/>
        </w:rPr>
        <w:tab/>
        <w:t>10% al Ministerio de Bienes Nacionales, y</w:t>
      </w: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w:t>
      </w:r>
      <w:r w:rsidRPr="00F35D64">
        <w:rPr>
          <w:rFonts w:ascii="Arial" w:eastAsia="Times New Roman" w:hAnsi="Arial" w:cs="Courier New"/>
          <w:bCs/>
          <w:sz w:val="24"/>
          <w:szCs w:val="20"/>
          <w:lang w:val="es-ES" w:eastAsia="es-ES" w:bidi="he-IL"/>
        </w:rPr>
        <w:tab/>
        <w:t>25% a beneficio fiscal, que ingresará a rentas generales de la Nación.</w:t>
      </w: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 norma establecida en este artículo no regirá respecto de las ventas que efectúe dicho Ministerio a órganos y servicios públicos, o a empresas en que el Estado, sus instituciones o empresas tengan aporte de capital igual o superior al 50%, destinadas a satisfacer necesidades propias del adquirente.</w:t>
      </w: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No obstante lo anterior, si las empresas a que se refiere el inciso precedente enajenaren todo o parte de los bienes inmuebles adquiridos al Ministerio de Bienes Nacionales dentro del plazo de un año contado desde la fecha de inscripción del dominio a su nombre, el Fisco aportará al gobierno regional respectivo el 65% del precio pagado al referido Ministerio, o la proporción correspondiente si la venta fuere parcial.</w:t>
      </w: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14.- La Dirección de Presupuestos proporcionará a las Comisiones de Hacienda del Senado y de la Cámara de Diputados y a la Comisión Especial Mixta de Presupuestos los informes y documentos que se señalan, en la forma y oportunidades que a continuación se indican: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1.</w:t>
      </w:r>
      <w:r w:rsidRPr="00F35D64">
        <w:rPr>
          <w:rFonts w:ascii="Arial" w:eastAsia="Times New Roman" w:hAnsi="Arial" w:cs="Courier New"/>
          <w:bCs/>
          <w:sz w:val="24"/>
          <w:szCs w:val="20"/>
          <w:lang w:val="es-ES" w:eastAsia="es-ES" w:bidi="he-IL"/>
        </w:rPr>
        <w:tab/>
        <w:t>Informe de ejecución presupuestaria mensual de ingresos y gastos del Gobierno Central, a nivel de Subtítulos, dentro de los treinta días siguientes al término del respectivo mes.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2.</w:t>
      </w:r>
      <w:r w:rsidRPr="00F35D64">
        <w:rPr>
          <w:rFonts w:ascii="Arial" w:eastAsia="Times New Roman" w:hAnsi="Arial" w:cs="Courier New"/>
          <w:bCs/>
          <w:sz w:val="24"/>
          <w:szCs w:val="20"/>
          <w:lang w:val="es-ES" w:eastAsia="es-ES" w:bidi="he-IL"/>
        </w:rPr>
        <w:tab/>
        <w:t>Informe de ejecución presupuestaria trimestral de ingresos y gastos del Gobierno Central, a nivel de Subtítulos, dentro de los treinta días siguientes al término del respectivo trimestre, incluyendo en anexos un desglose de los ingresos tributarios del período, otras fuentes de financiamiento y saldo de la deuda bruta del Gobierno Central.</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 xml:space="preserve">Del mismo modo, se deberá incluir en anexos, información del gasto devengado en el Gobierno Central en el del Subtítulo 22 ítem 07, Publicidad y Difusión, desagregado por asignación, detallando el gasto </w:t>
      </w:r>
      <w:r w:rsidRPr="00F35D64">
        <w:rPr>
          <w:rFonts w:ascii="Arial" w:eastAsia="Times New Roman" w:hAnsi="Arial" w:cs="Courier New"/>
          <w:bCs/>
          <w:sz w:val="24"/>
          <w:szCs w:val="20"/>
          <w:lang w:val="es-ES" w:eastAsia="es-ES" w:bidi="he-IL"/>
        </w:rPr>
        <w:lastRenderedPageBreak/>
        <w:t>por partida y su variación real respecto de igual trimestre del año anterior, y de las asignaciones comprendidas en los subtítulos 24 y 33, para cada uno de los programas de esta ley.</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3.</w:t>
      </w:r>
      <w:r w:rsidRPr="00F35D64">
        <w:rPr>
          <w:rFonts w:ascii="Arial" w:eastAsia="Times New Roman" w:hAnsi="Arial" w:cs="Courier New"/>
          <w:bCs/>
          <w:sz w:val="24"/>
          <w:szCs w:val="20"/>
          <w:lang w:val="es-ES" w:eastAsia="es-ES" w:bidi="he-IL"/>
        </w:rPr>
        <w:tab/>
        <w:t>Informe de la ejecución trimestral del presupuesto de ingresos y de gastos de las partidas de esta ley, al nivel de partidas, capítulos y programas aprobados respecto de cada una de ellas, estructurado en presupuesto inicial, presupuesto vigente y monto ejecutado a la fecha respectiva, incluido el gasto de todas las glosas de esta ley, dentro de los treinta días siguientes al término del respectivo trimestre.</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4.</w:t>
      </w:r>
      <w:r w:rsidRPr="00F35D64">
        <w:rPr>
          <w:rFonts w:ascii="Arial" w:eastAsia="Times New Roman" w:hAnsi="Arial" w:cs="Courier New"/>
          <w:bCs/>
          <w:sz w:val="24"/>
          <w:szCs w:val="20"/>
          <w:lang w:val="es-ES" w:eastAsia="es-ES" w:bidi="he-IL"/>
        </w:rPr>
        <w:tab/>
        <w:t>Informe semestral de los montos devengados en el subtítulo 31, Iniciativas de Inversión, para las distintas partidas presupuestarias, con clasificación regional de ese gasto, incluyendo la categoría “interregional”, a más tardar, sesenta días después de terminado el semestre respectivo.</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5.</w:t>
      </w:r>
      <w:r w:rsidRPr="00F35D64">
        <w:rPr>
          <w:rFonts w:ascii="Arial" w:eastAsia="Times New Roman" w:hAnsi="Arial" w:cs="Courier New"/>
          <w:bCs/>
          <w:sz w:val="24"/>
          <w:szCs w:val="20"/>
          <w:lang w:val="es-ES" w:eastAsia="es-ES" w:bidi="he-IL"/>
        </w:rPr>
        <w:tab/>
        <w:t>Copia de los decretos de modificaciones presupuestarias totalmente tramitados durante cada trimestre, dentro de los treinta días siguientes al término del mismo, y un informe consolidado de las modificaciones presupuestarias efectuadas en dicho trimestre, especificando los montos incrementados o disminuidos por subtítulo y partida.</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6.</w:t>
      </w:r>
      <w:r w:rsidRPr="00F35D64">
        <w:rPr>
          <w:rFonts w:ascii="Arial" w:eastAsia="Times New Roman" w:hAnsi="Arial" w:cs="Courier New"/>
          <w:bCs/>
          <w:sz w:val="24"/>
          <w:szCs w:val="20"/>
          <w:lang w:val="es-ES" w:eastAsia="es-ES" w:bidi="he-IL"/>
        </w:rPr>
        <w:tab/>
        <w:t>Nómina mensual de los decretos que dispongan transferencias con cargo a la asignación Provisión para Financiamientos Comprometidos, de la Partida Tesoro Público, totalmente tramitados en el período, dentro de los quince días siguientes al término del mes respectivo.</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7.</w:t>
      </w:r>
      <w:r w:rsidRPr="00F35D64">
        <w:rPr>
          <w:rFonts w:ascii="Arial" w:eastAsia="Times New Roman" w:hAnsi="Arial" w:cs="Courier New"/>
          <w:bCs/>
          <w:sz w:val="24"/>
          <w:szCs w:val="20"/>
          <w:lang w:val="es-ES" w:eastAsia="es-ES" w:bidi="he-IL"/>
        </w:rPr>
        <w:tab/>
        <w:t>Informe financiero trimestral de las empresas del Estado y de aquéllas en que el Estado, sus instituciones o empresas tengan aporte de capital igual o superior al cincuenta por ciento, que comprenderá un balance consolidado por empresa y estado de resultados a nivel consolidado y por empresa. Dicho informe será elaborado por el Comité Sistema de Empresas de la Corporación de Fomento de la Producción o quien lo suceda o reemplace, y será remitido dentro de los quince días siguientes a la fecha de vencimiento del respectivo plazo de presentación fijado por la Superintendencia de Valores y Seguros.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8.</w:t>
      </w:r>
      <w:r w:rsidRPr="00F35D64">
        <w:rPr>
          <w:rFonts w:ascii="Arial" w:eastAsia="Times New Roman" w:hAnsi="Arial" w:cs="Courier New"/>
          <w:bCs/>
          <w:sz w:val="24"/>
          <w:szCs w:val="20"/>
          <w:lang w:val="es-ES" w:eastAsia="es-ES" w:bidi="he-IL"/>
        </w:rPr>
        <w:tab/>
        <w:t>Copia de los balances anuales y estados financieros semestrales de las empresas del Estado, Televisión Nacional de Chile, el Banco del Estado de Chile, la Corporación del Cobre de Chile, de todas aquéllas en que el Estado, sus instituciones o empresas tengan aporte de capital igual o superior al cincuenta por ciento, realizados y auditados de acuerdo a las normas establecidas para las sociedades anónimas abiertas, y de las entidades a que se refiere la ley N° 19.701. Dichas copias serán remitidas dentro de los quince días siguientes a la fecha de vencimiento del respectivo plazo de presentación fijado por la Superintendencia de Valores y Seguros.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9.</w:t>
      </w:r>
      <w:r w:rsidRPr="00F35D64">
        <w:rPr>
          <w:rFonts w:ascii="Arial" w:eastAsia="Times New Roman" w:hAnsi="Arial" w:cs="Courier New"/>
          <w:bCs/>
          <w:sz w:val="24"/>
          <w:szCs w:val="20"/>
          <w:lang w:val="es-ES" w:eastAsia="es-ES" w:bidi="he-IL"/>
        </w:rPr>
        <w:tab/>
        <w:t>Informe semestral de la deuda pública bruta y neta del Gobierno Central y de la deuda bruta y neta del Banco Central, con sus notas explicativas y antecedentes complementarios, dentro de los sesenta días y noventa días siguientes al término del correspondiente semestre, respectivamente.</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lastRenderedPageBreak/>
        <w:t>10.</w:t>
      </w:r>
      <w:r w:rsidRPr="00F35D64">
        <w:rPr>
          <w:rFonts w:ascii="Arial" w:eastAsia="Times New Roman" w:hAnsi="Arial" w:cs="Courier New"/>
          <w:bCs/>
          <w:sz w:val="24"/>
          <w:szCs w:val="20"/>
          <w:lang w:val="es-ES" w:eastAsia="es-ES" w:bidi="he-IL"/>
        </w:rPr>
        <w:tab/>
        <w:t>Copia de los contratos de préstamo que se suscriban con organismos multilaterales en uso de la autorización otorgada en el artículo 3° de esta ley, dentro de los quince días siguientes al de su total tramitación.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11.</w:t>
      </w:r>
      <w:r w:rsidRPr="00F35D64">
        <w:rPr>
          <w:rFonts w:ascii="Arial" w:eastAsia="Times New Roman" w:hAnsi="Arial" w:cs="Courier New"/>
          <w:bCs/>
          <w:sz w:val="24"/>
          <w:szCs w:val="20"/>
          <w:lang w:val="es-ES" w:eastAsia="es-ES" w:bidi="he-IL"/>
        </w:rPr>
        <w:tab/>
        <w:t xml:space="preserve">Informe trimestral sobre los Activos Financieros del Tesoro Público, dentro de los treinta días siguientes al término del respectivo trimestre. </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12.</w:t>
      </w:r>
      <w:r w:rsidRPr="00F35D64">
        <w:rPr>
          <w:rFonts w:ascii="Arial" w:eastAsia="Times New Roman" w:hAnsi="Arial" w:cs="Courier New"/>
          <w:bCs/>
          <w:sz w:val="24"/>
          <w:szCs w:val="20"/>
          <w:lang w:val="es-ES" w:eastAsia="es-ES" w:bidi="he-IL"/>
        </w:rPr>
        <w:tab/>
        <w:t>Informe trimestral sobre el Fondo de Reserva de Pensiones y el Fondo de Estabilización Económica y Social, dentro de los noventa días siguientes al término del respectivo trimestre.</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13.</w:t>
      </w:r>
      <w:r w:rsidRPr="00F35D64">
        <w:rPr>
          <w:rFonts w:ascii="Arial" w:eastAsia="Times New Roman" w:hAnsi="Arial" w:cs="Courier New"/>
          <w:bCs/>
          <w:sz w:val="24"/>
          <w:szCs w:val="20"/>
          <w:lang w:val="es-ES" w:eastAsia="es-ES" w:bidi="he-IL"/>
        </w:rPr>
        <w:tab/>
        <w:t>Informe trimestral de las operaciones de cobertura de riesgo de activos y pasivos autorizados en el artículo 5° de la ley N° 19.908, dentro de los treinta días siguientes al término del respectivo trimestre.</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14.</w:t>
      </w:r>
      <w:r w:rsidRPr="00F35D64">
        <w:rPr>
          <w:rFonts w:ascii="Arial" w:eastAsia="Times New Roman" w:hAnsi="Arial" w:cs="Courier New"/>
          <w:bCs/>
          <w:sz w:val="24"/>
          <w:szCs w:val="20"/>
          <w:lang w:val="es-ES" w:eastAsia="es-ES" w:bidi="he-IL"/>
        </w:rPr>
        <w:tab/>
        <w:t>Informe, antes del 31 de diciembre de 2014, de los gastos considerados para el año 2015 en iniciativas de inversión en las zonas comprendidas en el decreto supremo N° 150, de 2010, del Ministerio del Interior y Seguridad Pública, especificando el tipo de obra, región y comuna de ubicación, costo y plazo de ejecución. Asimismo, estado de avance trimestral, dentro de los treinta días siguientes al término del respectivo trimestre, de cada una de las obras especificadas.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Arial"/>
          <w:b/>
          <w:sz w:val="24"/>
          <w:szCs w:val="20"/>
          <w:lang w:val="es-ES" w:eastAsia="es-ES" w:bidi="he-IL"/>
        </w:rPr>
        <w:t>15. Informe, antes del 31 de marzo de 2015, acerca del presupuesto de la Nación desagregado a nivel regional, cuando corresponda, por Partida. Trimestralmente, además, se informará respecto de la ejecución de los recursos contemplados en cada Partida, incorporando indicadores de ejecución del gasto regionalizado, cuando corresponda.</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Para dar cumplimiento a lo señalado en los numerales anteriores, la información indicada deberá ser entregada por los organismos correspondientes de conformidad a las instrucciones impartidas para tal efecto por la Dirección de Presupuestos. Además, ésta deberá ser publicada en los mismos plazos en los respectivos sitios web de los organismos obligados a proporcionarla.</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El reglamento a que se refiere el inciso tercero del artículo 7° de la ley N° 19.862 deberá establecer que la inscripción de cada operación de transferencia señalará el procedimiento de asignación utilizado, indicando al efecto si éste ha sido concurso u otro. Trimestralmente, la Subsecretaría de Hacienda enviará un informe sobre la base de la información proporcionada por el Registro Central de Colaboradores del Estado, identificando el total de asignaciones directas ejecutadas en el período a nivel de programa.</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Toda información que en virtud de otras disposiciones de esta ley deba ser remitida a las Comisiones del Senado y de la Cámara de Diputados, será proporcionada por los respectivos organismos</w:t>
      </w:r>
      <w:r w:rsidRPr="00F35D64">
        <w:rPr>
          <w:rFonts w:ascii="Arial" w:eastAsia="Times New Roman" w:hAnsi="Arial" w:cs="Arial"/>
          <w:b/>
          <w:sz w:val="24"/>
          <w:szCs w:val="20"/>
          <w:lang w:val="es-ES" w:eastAsia="es-ES" w:bidi="he-IL"/>
        </w:rPr>
        <w:t>, además, a la Comisión Especial Mixta de Presupuestos y al Departamento de Evaluación de la Ley de la Cámara de Diputados</w:t>
      </w:r>
      <w:r w:rsidRPr="00F35D64">
        <w:rPr>
          <w:rFonts w:ascii="Arial" w:eastAsia="Times New Roman" w:hAnsi="Arial" w:cs="Courier New"/>
          <w:bCs/>
          <w:sz w:val="24"/>
          <w:szCs w:val="20"/>
          <w:lang w:val="es-ES" w:eastAsia="es-ES" w:bidi="he-IL"/>
        </w:rPr>
        <w:t>, para su trabajo y remisión a quien lo solicite.</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lastRenderedPageBreak/>
        <w:t>La información deberá incluir las advertencias de porcentajes de cumplimientos de objetivos o indicadores.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Arial"/>
          <w:b/>
          <w:sz w:val="24"/>
          <w:szCs w:val="20"/>
          <w:lang w:val="es-ES" w:eastAsia="es-ES" w:bidi="he-IL"/>
        </w:rPr>
      </w:pPr>
      <w:r w:rsidRPr="00F35D64">
        <w:rPr>
          <w:rFonts w:ascii="Arial" w:eastAsia="Times New Roman" w:hAnsi="Arial" w:cs="Arial"/>
          <w:b/>
          <w:sz w:val="24"/>
          <w:szCs w:val="20"/>
          <w:lang w:val="es-ES" w:eastAsia="es-ES" w:bidi="he-IL"/>
        </w:rPr>
        <w:t>Asimismo, toda información que de acuerdo a lo establecido en la presente ley deba ser remitida a las Comisiones del Senado y de la Cámara de Diputados, será proporcionada en formato digital susceptible de ser analizado utilizando software de manejo de base de datos.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15.-</w:t>
      </w:r>
      <w:r w:rsidRPr="00F35D64">
        <w:rPr>
          <w:rFonts w:ascii="Arial" w:eastAsia="Times New Roman" w:hAnsi="Arial" w:cs="Courier New"/>
          <w:bCs/>
          <w:sz w:val="24"/>
          <w:szCs w:val="20"/>
          <w:lang w:val="es-ES" w:eastAsia="es-ES" w:bidi="he-IL"/>
        </w:rPr>
        <w:tab/>
        <w:t>Durante el año 2015, la suma de los montos involucrados en operaciones de cobertura de riesgos financieros que celebren las entidades autorizadas en el artículo 5° de la ley N° 19.908, no podrá exceder de US$1.500.000 miles o su equivalente en moneda nacional. Tales operaciones se deberán efectuar con sujeción a lo dispuesto en la citada norma legal.</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16.-</w:t>
      </w:r>
      <w:r w:rsidRPr="00F35D64">
        <w:rPr>
          <w:rFonts w:ascii="Arial" w:eastAsia="Times New Roman" w:hAnsi="Arial" w:cs="Courier New"/>
          <w:bCs/>
          <w:sz w:val="24"/>
          <w:szCs w:val="20"/>
          <w:lang w:val="es-ES" w:eastAsia="es-ES" w:bidi="he-IL"/>
        </w:rPr>
        <w:tab/>
        <w:t>Durante el año 2015, la Presidenta de la República podrá otorgar la garantía del Estado a los créditos que contraigan o a los bonos que emitan las empresas del sector público y universidades estatales, hasta por la cantidad de US$300.000.000 (trescientos millones de dólares de los Estados Unidos de América) o su equivalente en otras monedas extranjeras o en moneda nacional.</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 autorización que se otorga a la Presidenta de la República será ejercida mediante uno o más decretos supremos expedidos a través del Ministerio de Hacienda, en los cuales se identificará el destino específico de las obligaciones por contraer, indicando las fuentes de los recursos con cargo a los cuales debe hacerse el servicio de la deuda.</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Las garantías que otorgue el Estado en conformidad con este artículo se extenderán al capital, reajustes e intereses que devenguen los créditos y los bonos mencionados precedentemente, comisiones, contratos de canje de monedas y demás gastos que irroguen, cualquiera sea su denominación presente o futura, hasta el pago efectivo de dichas obligaciones.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Las empresas señaladas en el inciso primero, para obtener la garantía estatal señalada, deberán suscribir previamente un convenio de programación con el Comité Sistema de Empresas de la Corporación de Fomento de la Producción, en que se especificarán los objetivos y los resultados esperados de su operación y programa de inversiones, en la forma que se establezca mediante instrucciones del Ministerio de Hacienda. A estos convenios les será aplicable la disposición del inciso segundo del artículo 2° de la ley N° 19.847.</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sz w:val="24"/>
          <w:szCs w:val="20"/>
          <w:lang w:val="es-ES" w:eastAsia="es-ES" w:bidi="he-IL"/>
        </w:rPr>
      </w:pPr>
      <w:r w:rsidRPr="00F35D64">
        <w:rPr>
          <w:rFonts w:ascii="Arial" w:eastAsia="Times New Roman" w:hAnsi="Arial" w:cs="Courier New"/>
          <w:sz w:val="24"/>
          <w:szCs w:val="20"/>
          <w:lang w:val="es-ES" w:eastAsia="es-ES" w:bidi="he-IL"/>
        </w:rPr>
        <w:t xml:space="preserve">Autorízase a las universidades estatales para contratar, durante el año 2015, empréstitos por períodos de hasta veinte años, de forma que, con los montos que se contraten, el nivel de endeudamiento total en cada una de ellas no exceda del setenta por ciento (70%) de sus patrimonios. El servicio de la deuda se realizará con cargo al patrimonio de las mismas universidades estatales que las contraigan. Estos empréstitos deberán contar con la visación previa del Ministerio de Hacienda. Con todo, los empréstitos no </w:t>
      </w:r>
      <w:r w:rsidRPr="00F35D64">
        <w:rPr>
          <w:rFonts w:ascii="Arial" w:eastAsia="Times New Roman" w:hAnsi="Arial" w:cs="Courier New"/>
          <w:sz w:val="24"/>
          <w:szCs w:val="20"/>
          <w:lang w:val="es-ES" w:eastAsia="es-ES" w:bidi="he-IL"/>
        </w:rPr>
        <w:lastRenderedPageBreak/>
        <w:t>comprometerán de manera directa ni indirecta el crédito y la responsabilidad financiera del Estado.</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sz w:val="24"/>
          <w:szCs w:val="20"/>
          <w:lang w:val="es-ES" w:eastAsia="es-ES" w:bidi="he-IL"/>
        </w:rPr>
      </w:pPr>
      <w:r w:rsidRPr="00F35D64">
        <w:rPr>
          <w:rFonts w:ascii="Arial" w:eastAsia="Times New Roman" w:hAnsi="Arial" w:cs="Courier New"/>
          <w:sz w:val="24"/>
          <w:szCs w:val="20"/>
          <w:lang w:val="es-ES" w:eastAsia="es-ES" w:bidi="he-IL"/>
        </w:rPr>
        <w:t>La contratación de los empréstitos que se autorizan a las universidades estatales no estará sujeta a las normas de la ley Nº 19.886 y su reglamento. En todo caso, las universidades deberán llamar a propuesta pública para seleccionar la o las entidades financieras que les concederán el o los empréstitos.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sz w:val="24"/>
          <w:szCs w:val="20"/>
          <w:lang w:val="es-ES" w:eastAsia="es-ES" w:bidi="he-IL"/>
        </w:rPr>
      </w:pPr>
      <w:r w:rsidRPr="00F35D64">
        <w:rPr>
          <w:rFonts w:ascii="Arial" w:eastAsia="Times New Roman" w:hAnsi="Arial" w:cs="Courier New"/>
          <w:sz w:val="24"/>
          <w:szCs w:val="20"/>
          <w:lang w:val="es-ES" w:eastAsia="es-ES" w:bidi="he-IL"/>
        </w:rPr>
        <w:t>Copia de los antedichos empréstitos, indicando el monto y las condiciones bajo las cuales fueron suscritos, además de un informe que especifique los objetivos y los resultados esperados de cada operación y su programa de inversiones asociado, serán enviados al Ministerio de Educación y a la Comisión Especial Mixta de Presupuestos, dentro de los treinta días siguientes al de su contratación.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17.-</w:t>
      </w:r>
      <w:r w:rsidRPr="00F35D64">
        <w:rPr>
          <w:rFonts w:ascii="Arial" w:eastAsia="Times New Roman" w:hAnsi="Arial" w:cs="Courier New"/>
          <w:bCs/>
          <w:sz w:val="24"/>
          <w:szCs w:val="20"/>
          <w:lang w:val="es-ES" w:eastAsia="es-ES" w:bidi="he-IL"/>
        </w:rPr>
        <w:tab/>
        <w:t>Los órganos y servicios públicos incluidos en esta ley necesitarán autorización previa del Ministerio del ramo, visada por el Ministerio de Relaciones Exteriores y el Ministerio de Hacienda, para afiliarse o asociarse a organismos internacionales, renovar las afiliaciones existentes o convenir aumento de sus cuotas. En el evento que la incorporación o renovación les demande efectuar contribuciones o aportes o aumentos de éstos y si los convenios consisten en aumentos del monto de cuotas, su visación quedará condicionada a la disponibilidad de recursos fiscales.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18.-</w:t>
      </w:r>
      <w:r w:rsidRPr="00F35D64">
        <w:rPr>
          <w:rFonts w:ascii="Arial" w:eastAsia="Times New Roman" w:hAnsi="Arial" w:cs="Courier New"/>
          <w:bCs/>
          <w:sz w:val="24"/>
          <w:szCs w:val="20"/>
          <w:lang w:val="es-ES" w:eastAsia="es-ES" w:bidi="he-IL"/>
        </w:rPr>
        <w:tab/>
        <w:t>Los decretos supremos del Ministerio de Hacienda que deban dictarse en cumplimiento de lo dispuesto en los diferentes artículos de esta ley y los que correspondan para la ejecución presupuestaria, se ajustarán a lo establecido en el artículo 70 del decreto ley N° 1.263, de 1975.</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Las aprobaciones y autorizaciones del Ministerio de Hacienda establecidas en esta ley, para cuyo otorgamiento no se exija expresamente que se efectúen por decreto supremo, las autorizaciones que prescriben los artículos 22 y 24 del decreto ley N° 3.001, de 1979, el párrafo final del inciso segundo del artículo 8° del decreto ley N° 1.056, de 1975, y el artículo 4° de la ley N° 19.896, la excepción a que se refiere el inciso final del artículo 9° de la ley N° 19.104 y el artículo 14 de la ley N° 20.128, se cumplirán mediante oficio o visación del Subsecretario de Hacienda, quien podrá delegar tales facultades, total o parcialmente, en el Director de Presupuestos.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Las visaciones dispuestas en el artículo 5° de la ley N° 19.896 serán efectuadas por el Subsecretario respectivo, quien podrá delegar tal facultad en el Secretario Regional Ministerial correspondiente y, en el caso de los gobiernos regionales, en el propio Intendente.</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19.-</w:t>
      </w:r>
      <w:r w:rsidRPr="00F35D64">
        <w:rPr>
          <w:rFonts w:ascii="Arial" w:eastAsia="Times New Roman" w:hAnsi="Arial" w:cs="Courier New"/>
          <w:bCs/>
          <w:sz w:val="24"/>
          <w:szCs w:val="20"/>
          <w:lang w:val="es-ES" w:eastAsia="es-ES" w:bidi="he-IL"/>
        </w:rPr>
        <w:tab/>
        <w:t>Los encargados de los programas presupuestarios previstos en esta ley que se encuentren contratados a honorarios, tendrán la calidad de agentes públicos, con la consecuente responsabilidad penal y administrativa, y sin perjuicio de la responsabilidad correspondiente de su superior jerárquico.</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lastRenderedPageBreak/>
        <w:t>Artículo 20.-</w:t>
      </w:r>
      <w:r w:rsidRPr="00F35D64">
        <w:rPr>
          <w:rFonts w:ascii="Arial" w:eastAsia="Times New Roman" w:hAnsi="Arial" w:cs="Courier New"/>
          <w:bCs/>
          <w:sz w:val="24"/>
          <w:szCs w:val="20"/>
          <w:lang w:val="es-ES" w:eastAsia="es-ES" w:bidi="he-IL"/>
        </w:rPr>
        <w:tab/>
        <w:t>Los órganos y servicios públicos, cuando realicen avisaje y publicaciones en medios de comunicación social, deberán efectuarlos, al menos en un 20%, en medios de comunicación con clara identificación local. Los mismos se distribuirán territorialmente de manera equitativa. Los órganos y servicios a que se refiere este artículo deberán dar cumplimiento a lo establecido, por medio de sus respectivos sitios web.</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21.-</w:t>
      </w:r>
      <w:r w:rsidRPr="00F35D64">
        <w:rPr>
          <w:rFonts w:ascii="Arial" w:eastAsia="Times New Roman" w:hAnsi="Arial" w:cs="Courier New"/>
          <w:bCs/>
          <w:sz w:val="24"/>
          <w:szCs w:val="20"/>
          <w:lang w:val="es-ES" w:eastAsia="es-ES" w:bidi="he-IL"/>
        </w:rPr>
        <w:tab/>
        <w:t>Será de cargo de las respectivas entidades públicas el siguiente deber de información: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1.</w:t>
      </w:r>
      <w:r w:rsidRPr="00F35D64">
        <w:rPr>
          <w:rFonts w:ascii="Arial" w:eastAsia="Times New Roman" w:hAnsi="Arial" w:cs="Courier New"/>
          <w:bCs/>
          <w:sz w:val="24"/>
          <w:szCs w:val="20"/>
          <w:lang w:val="es-ES" w:eastAsia="es-ES" w:bidi="he-IL"/>
        </w:rPr>
        <w:tab/>
        <w:t>Informe trimestral, sobre el estado de ejecución de los compromisos adquiridos con la Mesa Social de la Región de Aysén.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2.</w:t>
      </w:r>
      <w:r w:rsidRPr="00F35D64">
        <w:rPr>
          <w:rFonts w:ascii="Arial" w:eastAsia="Times New Roman" w:hAnsi="Arial" w:cs="Courier New"/>
          <w:bCs/>
          <w:sz w:val="24"/>
          <w:szCs w:val="20"/>
          <w:lang w:val="es-ES" w:eastAsia="es-ES" w:bidi="he-IL"/>
        </w:rPr>
        <w:tab/>
        <w:t>Remisión a la Biblioteca del Congreso Nacional, en soporte electrónico, de una copia de los informes derivados de estudios e investigaciones contratados en virtud de la asignación 22.11.001, dentro de los ciento ochenta días siguientes a la recepción de su informe final.</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3.</w:t>
      </w:r>
      <w:r w:rsidRPr="00F35D64">
        <w:rPr>
          <w:rFonts w:ascii="Arial" w:eastAsia="Times New Roman" w:hAnsi="Arial" w:cs="Courier New"/>
          <w:bCs/>
          <w:sz w:val="24"/>
          <w:szCs w:val="20"/>
          <w:lang w:val="es-ES" w:eastAsia="es-ES" w:bidi="he-IL"/>
        </w:rPr>
        <w:tab/>
        <w:t>En caso de contar con asignaciones comprendidas en los subtítulos 24 y 33, los organismos responsables de dichos programas deberán publicar Informe trimestral, dentro de los treinta días siguientes al término del respectivo trimestre en su sitio web institucional la individualización de los proyectos beneficiados, nómina de beneficiarios, metodología de elección de éstos, las personas o entidades ejecutoras de los recursos, los montos asignados y la modalidad de asignación.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Si las asignaciones a las que hace mención el párrafo precedente corresponden a transferencias a municipios, el informe respectivo también deberá contener una copia de los convenios firmados con los alcaldes, el desglose por municipio de los montos transferidos y el criterio bajo el cual éstos fueron distribuidos.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733D49">
        <w:rPr>
          <w:rFonts w:ascii="Arial" w:eastAsia="Times New Roman" w:hAnsi="Arial" w:cs="Courier New"/>
          <w:bCs/>
          <w:sz w:val="24"/>
          <w:szCs w:val="20"/>
          <w:lang w:val="es-ES" w:eastAsia="es-ES" w:bidi="he-IL"/>
        </w:rPr>
        <w:t>4.</w:t>
      </w:r>
      <w:r w:rsidRPr="00733D49">
        <w:rPr>
          <w:rFonts w:ascii="Arial" w:eastAsia="Times New Roman" w:hAnsi="Arial" w:cs="Courier New"/>
          <w:bCs/>
          <w:sz w:val="24"/>
          <w:szCs w:val="20"/>
          <w:lang w:val="es-ES" w:eastAsia="es-ES" w:bidi="he-IL"/>
        </w:rPr>
        <w:tab/>
        <w:t xml:space="preserve">En caso de contar con asignaciones correspondientes al subtítulo 31, la entidad responsable de la ejecución de los recursos deberá informar a las Comisiones de Hacienda del Senado y de la Cámara de Diputados y a la Comisión Especial Mixta de Presupuestos, a más tardar el 31 de marzo de </w:t>
      </w:r>
      <w:r w:rsidR="00733D49" w:rsidRPr="00733D49">
        <w:rPr>
          <w:rFonts w:ascii="Arial" w:eastAsia="Times New Roman" w:hAnsi="Arial" w:cs="Courier New"/>
          <w:b/>
          <w:bCs/>
          <w:sz w:val="24"/>
          <w:szCs w:val="20"/>
          <w:lang w:val="es-ES" w:eastAsia="es-ES" w:bidi="he-IL"/>
        </w:rPr>
        <w:t>2015</w:t>
      </w:r>
      <w:r w:rsidRPr="00733D49">
        <w:rPr>
          <w:rFonts w:ascii="Arial" w:eastAsia="Times New Roman" w:hAnsi="Arial" w:cs="Courier New"/>
          <w:bCs/>
          <w:sz w:val="24"/>
          <w:szCs w:val="20"/>
          <w:lang w:val="es-ES" w:eastAsia="es-ES" w:bidi="he-IL"/>
        </w:rPr>
        <w:t>, la nómina de los proyectos y programas financiados con cargo a los recursos señalados, su calendario de ejecución y también, en caso de ser pertinente, su calendario de licitación.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5.</w:t>
      </w:r>
      <w:r w:rsidRPr="00F35D64">
        <w:rPr>
          <w:rFonts w:ascii="Arial" w:eastAsia="Times New Roman" w:hAnsi="Arial" w:cs="Courier New"/>
          <w:bCs/>
          <w:sz w:val="24"/>
          <w:szCs w:val="20"/>
          <w:lang w:val="es-ES" w:eastAsia="es-ES" w:bidi="he-IL"/>
        </w:rPr>
        <w:tab/>
        <w:t>Mensualmente, el Gobierno Regional correspondiente, los estudios básicos, proyectos y programas de inversión que realizarán en la región y que hayan identificado conforme a lo dispuesto en el artículo 19 bis del decreto ley N° 1.263, de 1975. Tal información comprenderá el nombre del estudio, proyecto o programa, su monto y demás características, y se remitirá dentro de los treinta días siguientes al término del mes de total tramitación de los respectivos decretos.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6.</w:t>
      </w:r>
      <w:r w:rsidRPr="00F35D64">
        <w:rPr>
          <w:rFonts w:ascii="Arial" w:eastAsia="Times New Roman" w:hAnsi="Arial" w:cs="Courier New"/>
          <w:bCs/>
          <w:sz w:val="24"/>
          <w:szCs w:val="20"/>
          <w:lang w:val="es-ES" w:eastAsia="es-ES" w:bidi="he-IL"/>
        </w:rPr>
        <w:tab/>
        <w:t xml:space="preserve">Publicar en sus respectivos portales de transparencia activa las actas de evaluación emitidas por las comisiones evaluadoras de licitaciones y compras públicas de bienes y servicios que realicen </w:t>
      </w:r>
      <w:r w:rsidRPr="00F35D64">
        <w:rPr>
          <w:rFonts w:ascii="Arial" w:eastAsia="Times New Roman" w:hAnsi="Arial" w:cs="Courier New"/>
          <w:bCs/>
          <w:sz w:val="24"/>
          <w:szCs w:val="20"/>
          <w:lang w:val="es-ES" w:eastAsia="es-ES" w:bidi="he-IL"/>
        </w:rPr>
        <w:lastRenderedPageBreak/>
        <w:t>en el marco de la ley N° 19.886, dentro de los treinta días siguientes al término del respectivo proceso.</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Artículo 22.-</w:t>
      </w:r>
      <w:r w:rsidRPr="00F35D64">
        <w:rPr>
          <w:rFonts w:ascii="Arial" w:eastAsia="Times New Roman" w:hAnsi="Arial" w:cs="Courier New"/>
          <w:bCs/>
          <w:sz w:val="24"/>
          <w:szCs w:val="20"/>
          <w:lang w:val="es-ES" w:eastAsia="es-ES" w:bidi="he-IL"/>
        </w:rPr>
        <w:tab/>
        <w:t>Las actividades de publicidad y difusión que corresponda realizar por los Ministerios, las Intendencias, las Gobernaciones y los órganos y servicios públicos que integran la Administración del Estado, se sujetarán a lo dispuesto en el artículo 3° de la ley N° 19.896. En caso alguno podrán efectuarse campañas publicitarias que tengan por objeto único enumerar los logros de una autoridad específica o del Gobierno en general, con excepción de las cuentas públicas que los organismos señalados en el citado artículo realicen.</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Para estos efectos, se entenderá que son gastos de publicidad y difusión para el cumplimiento de las funciones de los referidos organismos, aquéllos necesarios para el adecuado desarrollo de procesos de contratación; de acceso, comunicación o concursabilidad de beneficios o prestaciones sociales, tales como ejercicio de derechos o acceso a becas, subsidios, créditos, bonos, transferencias monetarias u otros programas o servicios; de orientación y educación de la población para situaciones de emergencia o alarma pública y, en general, aquellos gastos que, debido a su naturaleza, resulten impostergables para la gestión eficaz de los mismos organismos.</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r w:rsidRPr="00F35D64">
        <w:rPr>
          <w:rFonts w:ascii="Arial" w:eastAsia="Times New Roman" w:hAnsi="Arial" w:cs="Courier New"/>
          <w:bCs/>
          <w:sz w:val="24"/>
          <w:szCs w:val="20"/>
          <w:lang w:val="es-ES" w:eastAsia="es-ES" w:bidi="he-IL"/>
        </w:rPr>
        <w:t>El incumplimiento de lo dispuesto en este artículo por parte de las autoridades de los organismos señalados contraviene lo establecido en el artículo 52 del decreto con fuerza de ley N°1/19.653, del año 2000, del Ministerio Secretaría General de la Presidencia, que fija el texto refundido, coordinado y sistematizado de la ley N° 18.575, orgánica constitucional de Bases Generales de la Administración del Estado, que hace referencia al principio de probidad administrativa.</w:t>
      </w: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Courier New"/>
          <w:bCs/>
          <w:sz w:val="24"/>
          <w:szCs w:val="20"/>
          <w:lang w:val="es-ES" w:eastAsia="es-ES" w:bidi="he-IL"/>
        </w:rPr>
      </w:pPr>
    </w:p>
    <w:p w:rsidR="008279CE" w:rsidRPr="00F35D64" w:rsidRDefault="008279CE" w:rsidP="008279CE">
      <w:pPr>
        <w:tabs>
          <w:tab w:val="left" w:pos="2552"/>
          <w:tab w:val="left" w:pos="3119"/>
        </w:tabs>
        <w:spacing w:after="0" w:line="240" w:lineRule="auto"/>
        <w:ind w:right="-516" w:firstLine="2835"/>
        <w:jc w:val="both"/>
        <w:rPr>
          <w:rFonts w:ascii="Arial" w:eastAsia="Times New Roman" w:hAnsi="Arial" w:cs="Arial"/>
          <w:b/>
          <w:sz w:val="16"/>
          <w:szCs w:val="16"/>
          <w:lang w:val="es-ES" w:eastAsia="es-ES" w:bidi="he-IL"/>
        </w:rPr>
      </w:pPr>
      <w:r w:rsidRPr="00F35D64">
        <w:rPr>
          <w:rFonts w:ascii="Arial" w:eastAsia="Times New Roman" w:hAnsi="Arial" w:cs="Courier New"/>
          <w:bCs/>
          <w:sz w:val="24"/>
          <w:szCs w:val="20"/>
          <w:lang w:val="es-ES" w:eastAsia="es-ES" w:bidi="he-IL"/>
        </w:rPr>
        <w:t>Artículo 23.-</w:t>
      </w:r>
      <w:r w:rsidRPr="00F35D64">
        <w:rPr>
          <w:rFonts w:ascii="Arial" w:eastAsia="Times New Roman" w:hAnsi="Arial" w:cs="Courier New"/>
          <w:bCs/>
          <w:sz w:val="24"/>
          <w:szCs w:val="20"/>
          <w:lang w:val="es-ES" w:eastAsia="es-ES" w:bidi="he-IL"/>
        </w:rPr>
        <w:tab/>
        <w:t>Las disposiciones de esta ley regirán a contar del 1 de enero del año 2015, sin perjuicio de que puedan dictarse a contar de la fecha de su publicación los decretos a que se refiere el artículo 3°, y los decretos y resoluciones que en virtud de esta ley sean necesarios para posibilitar la ejecución presupuestaria.”.</w:t>
      </w:r>
    </w:p>
    <w:p w:rsidR="008279CE" w:rsidRPr="00F35D64" w:rsidRDefault="008279CE" w:rsidP="008279CE">
      <w:pPr>
        <w:tabs>
          <w:tab w:val="left" w:pos="2552"/>
        </w:tabs>
        <w:spacing w:after="0" w:line="240" w:lineRule="auto"/>
        <w:jc w:val="center"/>
        <w:rPr>
          <w:rFonts w:ascii="Arial" w:eastAsia="Times New Roman" w:hAnsi="Arial" w:cs="Arial"/>
          <w:b/>
          <w:bCs/>
          <w:spacing w:val="-3"/>
          <w:sz w:val="24"/>
          <w:szCs w:val="24"/>
          <w:lang w:val="es-ES_tradnl" w:eastAsia="es-ES" w:bidi="he-IL"/>
        </w:rPr>
      </w:pPr>
    </w:p>
    <w:p w:rsidR="008279CE" w:rsidRPr="00F35D64" w:rsidRDefault="008279CE" w:rsidP="008279CE">
      <w:pPr>
        <w:tabs>
          <w:tab w:val="left" w:pos="2552"/>
        </w:tabs>
        <w:spacing w:after="0" w:line="240" w:lineRule="auto"/>
        <w:jc w:val="center"/>
        <w:rPr>
          <w:rFonts w:ascii="Arial" w:eastAsia="Times New Roman" w:hAnsi="Arial" w:cs="Arial"/>
          <w:b/>
          <w:bCs/>
          <w:spacing w:val="-3"/>
          <w:sz w:val="24"/>
          <w:szCs w:val="24"/>
          <w:lang w:val="es-ES_tradnl" w:eastAsia="es-ES" w:bidi="he-IL"/>
        </w:rPr>
      </w:pPr>
    </w:p>
    <w:p w:rsidR="008279CE" w:rsidRPr="00F35D64" w:rsidRDefault="008279CE" w:rsidP="008279CE">
      <w:pPr>
        <w:tabs>
          <w:tab w:val="left" w:pos="2552"/>
        </w:tabs>
        <w:spacing w:after="0" w:line="240" w:lineRule="auto"/>
        <w:jc w:val="center"/>
        <w:rPr>
          <w:rFonts w:ascii="Arial" w:eastAsia="Times New Roman" w:hAnsi="Arial" w:cs="Arial"/>
          <w:b/>
          <w:bCs/>
          <w:spacing w:val="-3"/>
          <w:sz w:val="24"/>
          <w:szCs w:val="24"/>
          <w:lang w:val="es-ES_tradnl" w:eastAsia="es-ES" w:bidi="he-IL"/>
        </w:rPr>
      </w:pPr>
      <w:r w:rsidRPr="00F35D64">
        <w:rPr>
          <w:rFonts w:ascii="Arial" w:eastAsia="Times New Roman" w:hAnsi="Arial" w:cs="Arial"/>
          <w:b/>
          <w:bCs/>
          <w:spacing w:val="-3"/>
          <w:sz w:val="24"/>
          <w:szCs w:val="24"/>
          <w:lang w:val="es-ES_tradnl" w:eastAsia="es-ES" w:bidi="he-IL"/>
        </w:rPr>
        <w:t>- - -</w:t>
      </w:r>
    </w:p>
    <w:p w:rsidR="008279CE" w:rsidRPr="00F35D64" w:rsidRDefault="008279CE" w:rsidP="008279CE"/>
    <w:p w:rsidR="00CE3686" w:rsidRPr="00F35D64" w:rsidRDefault="00CE3686"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0D2B0A" w:rsidRPr="00F35D64" w:rsidRDefault="000D2B0A" w:rsidP="00226CFC">
      <w:pPr>
        <w:tabs>
          <w:tab w:val="left" w:pos="2835"/>
        </w:tabs>
        <w:spacing w:after="0" w:line="240" w:lineRule="auto"/>
        <w:ind w:right="51" w:firstLine="2835"/>
        <w:jc w:val="both"/>
        <w:rPr>
          <w:rFonts w:ascii="Arial" w:eastAsia="Times New Roman" w:hAnsi="Arial" w:cs="Times New Roman"/>
          <w:sz w:val="24"/>
          <w:szCs w:val="20"/>
          <w:lang w:val="es-ES" w:eastAsia="es-ES" w:bidi="he-IL"/>
        </w:rPr>
      </w:pPr>
    </w:p>
    <w:p w:rsidR="00226CFC" w:rsidRPr="00F35D64" w:rsidRDefault="00786CD4" w:rsidP="00786CD4">
      <w:pPr>
        <w:tabs>
          <w:tab w:val="left" w:pos="2835"/>
        </w:tabs>
        <w:spacing w:after="0" w:line="240" w:lineRule="auto"/>
        <w:ind w:right="51" w:firstLine="2835"/>
        <w:jc w:val="both"/>
        <w:rPr>
          <w:rFonts w:ascii="Arial" w:eastAsia="Times New Roman" w:hAnsi="Arial" w:cs="Times New Roman"/>
          <w:sz w:val="24"/>
          <w:szCs w:val="20"/>
          <w:lang w:val="es-ES" w:eastAsia="es-ES" w:bidi="he-IL"/>
        </w:rPr>
      </w:pPr>
      <w:r w:rsidRPr="00F35D64">
        <w:rPr>
          <w:rFonts w:ascii="Arial" w:eastAsia="Times New Roman" w:hAnsi="Arial"/>
          <w:sz w:val="24"/>
          <w:szCs w:val="20"/>
          <w:lang w:val="es-ES" w:eastAsia="es-ES" w:bidi="he-IL"/>
        </w:rPr>
        <w:lastRenderedPageBreak/>
        <w:t>Acordado en sesiones celebradas los días 7</w:t>
      </w:r>
      <w:r w:rsidRPr="00F35D64">
        <w:rPr>
          <w:rFonts w:ascii="Arial" w:hAnsi="Arial" w:cs="Arial"/>
          <w:sz w:val="24"/>
          <w:szCs w:val="24"/>
          <w:lang w:val="es-ES" w:eastAsia="es-ES"/>
        </w:rPr>
        <w:t xml:space="preserve"> de octubre y 4, 5, 10, 11 y 12 de noviembre de 2014</w:t>
      </w:r>
      <w:r w:rsidRPr="00F35D64">
        <w:rPr>
          <w:rFonts w:ascii="Arial" w:eastAsia="Times New Roman" w:hAnsi="Arial"/>
          <w:sz w:val="24"/>
          <w:szCs w:val="20"/>
          <w:lang w:val="es-ES" w:eastAsia="es-ES" w:bidi="he-IL"/>
        </w:rPr>
        <w:t>, con asistencia de los Honorables Senadores señor Ricardo Lagos Weber (Presidente), señora Ena Von Baer Jahn (Iván Moreira Barros) (Jacqueline Van Rysselberghe Herrera), y señores Pedro Araya Guerrero (Jorge Pizarro Soto) (Carolina Goic Boroevic), Juan Antonio Coloma Correa, José García Ruminot, Alejandro García-Huidobro Sanfuentes, Antonio Horvath Kiss, Juan Pablo Letelier Morel, Carlos Montes Cisternas, Baldo Prokurica Prokurica, Eugenio Tuma Zedán, Patricio Walker Prieto y Andrés Zaldívar Larraín; y Honorables Diputados señores Pepe Auth Stewart (Tucapel Jiménez Fuentes), Felipe De Mussy Hiriart (Jaime Bellolio Avaría) (Issa Kort Garriga), Enrique Jaramillo Becker (Daniel Farcas Guendelman), Pablo Lorenzini Basso, Patricio Melero Abaroa, Manuel Monsalve Benavides, Daniel Núñez Arancibia, José Miguel Ortiz Novoa, Alejandro Santana Tirachini, Marcelo Schilling Rodríguez, Ernesto Silva Méndez (Juan Antonio Coloma Alamos) (Javier Macaya Danús) (Joaquín Lavín León), Osvaldo Urrutia Soto (Juan Antonio Coloma Alamos) y Matías Walker Prieto (Juan Enrique Morano Cornejo) (Víctor Torres Jeldes).</w:t>
      </w: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right"/>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 xml:space="preserve">Sala de la Comisión Especial Mixta, a </w:t>
      </w:r>
      <w:r w:rsidR="00786CD4" w:rsidRPr="00F35D64">
        <w:rPr>
          <w:rFonts w:ascii="Arial" w:eastAsia="Times New Roman" w:hAnsi="Arial" w:cs="Times New Roman"/>
          <w:sz w:val="24"/>
          <w:szCs w:val="20"/>
          <w:lang w:val="es-ES" w:eastAsia="es-ES" w:bidi="he-IL"/>
        </w:rPr>
        <w:t>17</w:t>
      </w:r>
      <w:r w:rsidRPr="00F35D64">
        <w:rPr>
          <w:rFonts w:ascii="Arial" w:eastAsia="Times New Roman" w:hAnsi="Arial" w:cs="Times New Roman"/>
          <w:sz w:val="24"/>
          <w:szCs w:val="20"/>
          <w:lang w:val="es-ES" w:eastAsia="es-ES" w:bidi="he-IL"/>
        </w:rPr>
        <w:t xml:space="preserve"> de noviembre de 201</w:t>
      </w:r>
      <w:r w:rsidR="00786CD4" w:rsidRPr="00F35D64">
        <w:rPr>
          <w:rFonts w:ascii="Arial" w:eastAsia="Times New Roman" w:hAnsi="Arial" w:cs="Times New Roman"/>
          <w:sz w:val="24"/>
          <w:szCs w:val="20"/>
          <w:lang w:val="es-ES" w:eastAsia="es-ES" w:bidi="he-IL"/>
        </w:rPr>
        <w:t>4</w:t>
      </w:r>
      <w:r w:rsidRPr="00F35D64">
        <w:rPr>
          <w:rFonts w:ascii="Arial" w:eastAsia="Times New Roman" w:hAnsi="Arial" w:cs="Times New Roman"/>
          <w:sz w:val="24"/>
          <w:szCs w:val="20"/>
          <w:lang w:val="es-ES" w:eastAsia="es-ES" w:bidi="he-IL"/>
        </w:rPr>
        <w:t>.</w:t>
      </w: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8279CE" w:rsidRPr="00F35D64" w:rsidRDefault="008279CE"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727E07" w:rsidRPr="00F35D64" w:rsidRDefault="00727E07"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786CD4" w:rsidRPr="00F35D64" w:rsidRDefault="00786CD4"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tabs>
          <w:tab w:val="left" w:pos="2835"/>
        </w:tabs>
        <w:spacing w:after="0" w:line="240" w:lineRule="auto"/>
        <w:ind w:right="51"/>
        <w:jc w:val="both"/>
        <w:rPr>
          <w:rFonts w:ascii="Arial" w:eastAsia="Times New Roman" w:hAnsi="Arial" w:cs="Times New Roman"/>
          <w:sz w:val="24"/>
          <w:szCs w:val="20"/>
          <w:lang w:val="es-ES" w:eastAsia="es-ES" w:bidi="he-IL"/>
        </w:rPr>
      </w:pPr>
    </w:p>
    <w:p w:rsidR="00226CFC" w:rsidRPr="00F35D64" w:rsidRDefault="00226CFC" w:rsidP="00226CFC">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ROBERTO BUSTOS LATORRE</w:t>
      </w:r>
    </w:p>
    <w:p w:rsidR="00226CFC" w:rsidRPr="00F35D64" w:rsidRDefault="00226CFC" w:rsidP="00226CFC">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SECRETARIO DE </w:t>
      </w:r>
      <w:smartTag w:uri="urn:schemas-microsoft-com:office:smarttags" w:element="PersonName">
        <w:smartTagPr>
          <w:attr w:name="ProductID" w:val="la Comisi￳n Especial"/>
        </w:smartTagPr>
        <w:r w:rsidRPr="00F35D64">
          <w:rPr>
            <w:rFonts w:ascii="Arial" w:eastAsia="Times New Roman" w:hAnsi="Arial" w:cs="Times New Roman"/>
            <w:b/>
            <w:sz w:val="24"/>
            <w:szCs w:val="20"/>
            <w:lang w:val="es-ES" w:eastAsia="es-ES" w:bidi="he-IL"/>
          </w:rPr>
          <w:t>LA COMISIÓN ESPECIAL</w:t>
        </w:r>
      </w:smartTag>
      <w:r w:rsidRPr="00F35D64">
        <w:rPr>
          <w:rFonts w:ascii="Arial" w:eastAsia="Times New Roman" w:hAnsi="Arial" w:cs="Times New Roman"/>
          <w:b/>
          <w:sz w:val="24"/>
          <w:szCs w:val="20"/>
          <w:lang w:val="es-ES" w:eastAsia="es-ES" w:bidi="he-IL"/>
        </w:rPr>
        <w:t xml:space="preserve"> MIXTA</w:t>
      </w:r>
    </w:p>
    <w:p w:rsidR="00226CFC" w:rsidRPr="00F35D64" w:rsidRDefault="00226CFC" w:rsidP="00226CFC">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DE PRESUPUESTOS</w:t>
      </w:r>
    </w:p>
    <w:p w:rsidR="00A47C1C" w:rsidRPr="00F35D64" w:rsidRDefault="00A47C1C" w:rsidP="00226CFC">
      <w:pPr>
        <w:spacing w:after="0" w:line="240" w:lineRule="auto"/>
        <w:ind w:right="51"/>
        <w:jc w:val="center"/>
        <w:rPr>
          <w:rFonts w:ascii="Arial" w:eastAsia="Times New Roman" w:hAnsi="Arial" w:cs="Times New Roman"/>
          <w:b/>
          <w:sz w:val="24"/>
          <w:szCs w:val="20"/>
          <w:lang w:val="es-ES" w:eastAsia="es-ES" w:bidi="he-IL"/>
        </w:rPr>
      </w:pPr>
    </w:p>
    <w:p w:rsidR="00226CFC" w:rsidRPr="00F35D64" w:rsidRDefault="00226CFC" w:rsidP="00226CFC">
      <w:pPr>
        <w:spacing w:after="0" w:line="240" w:lineRule="auto"/>
        <w:ind w:right="51"/>
        <w:jc w:val="center"/>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lastRenderedPageBreak/>
        <w:t>INDICE</w:t>
      </w:r>
    </w:p>
    <w:p w:rsidR="00226CFC" w:rsidRDefault="00226CFC" w:rsidP="00226CFC">
      <w:pPr>
        <w:spacing w:after="0" w:line="240" w:lineRule="auto"/>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 xml:space="preserve">                                                                                                   Página</w:t>
      </w:r>
    </w:p>
    <w:p w:rsidR="00BB1158" w:rsidRDefault="00BB1158" w:rsidP="00226CFC">
      <w:pPr>
        <w:spacing w:after="0" w:line="240" w:lineRule="auto"/>
        <w:ind w:right="51"/>
        <w:jc w:val="both"/>
        <w:rPr>
          <w:rFonts w:ascii="Arial" w:eastAsia="Times New Roman" w:hAnsi="Arial" w:cs="Times New Roman"/>
          <w:b/>
          <w:sz w:val="24"/>
          <w:szCs w:val="20"/>
          <w:lang w:val="es-ES" w:eastAsia="es-ES" w:bidi="he-IL"/>
        </w:rPr>
      </w:pPr>
    </w:p>
    <w:p w:rsidR="00BB1158" w:rsidRDefault="00BB1158" w:rsidP="00226CFC">
      <w:pPr>
        <w:spacing w:after="0" w:line="240" w:lineRule="auto"/>
        <w:ind w:right="51"/>
        <w:jc w:val="both"/>
        <w:rPr>
          <w:rFonts w:ascii="Arial" w:eastAsia="Times New Roman" w:hAnsi="Arial" w:cs="Times New Roman"/>
          <w:b/>
          <w:sz w:val="24"/>
          <w:szCs w:val="20"/>
          <w:lang w:val="es-ES" w:eastAsia="es-ES" w:bidi="he-IL"/>
        </w:rPr>
      </w:pPr>
    </w:p>
    <w:p w:rsidR="00BB1158" w:rsidRDefault="00BB1158" w:rsidP="00226CFC">
      <w:pPr>
        <w:spacing w:after="0" w:line="240" w:lineRule="auto"/>
        <w:ind w:right="51"/>
        <w:jc w:val="both"/>
        <w:rPr>
          <w:rFonts w:ascii="Arial" w:eastAsia="Times New Roman" w:hAnsi="Arial" w:cs="Times New Roman"/>
          <w:b/>
          <w:sz w:val="24"/>
          <w:szCs w:val="20"/>
          <w:lang w:val="es-ES" w:eastAsia="es-ES" w:bidi="he-IL"/>
        </w:rPr>
      </w:pPr>
    </w:p>
    <w:p w:rsidR="00BB1158" w:rsidRDefault="00BB1158" w:rsidP="00226CFC">
      <w:pPr>
        <w:spacing w:after="0" w:line="240" w:lineRule="auto"/>
        <w:ind w:right="51"/>
        <w:jc w:val="both"/>
        <w:rPr>
          <w:rFonts w:ascii="Arial" w:eastAsia="Times New Roman" w:hAnsi="Arial" w:cs="Times New Roman"/>
          <w:b/>
          <w:sz w:val="24"/>
          <w:szCs w:val="20"/>
          <w:lang w:val="es-ES" w:eastAsia="es-ES" w:bidi="he-IL"/>
        </w:rPr>
      </w:pPr>
    </w:p>
    <w:tbl>
      <w:tblPr>
        <w:tblStyle w:val="Tablaconcuadrcula"/>
        <w:tblW w:w="0" w:type="auto"/>
        <w:tblLook w:val="04A0" w:firstRow="1" w:lastRow="0" w:firstColumn="1" w:lastColumn="0" w:noHBand="0" w:noVBand="1"/>
      </w:tblPr>
      <w:tblGrid>
        <w:gridCol w:w="7196"/>
        <w:gridCol w:w="1217"/>
      </w:tblGrid>
      <w:tr w:rsidR="00BB1158" w:rsidTr="006F7D35">
        <w:tc>
          <w:tcPr>
            <w:tcW w:w="7196" w:type="dxa"/>
          </w:tcPr>
          <w:p w:rsidR="00BB1158" w:rsidRDefault="006F7D35" w:rsidP="00226CFC">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Consideraciones Generales</w:t>
            </w:r>
            <w:r w:rsidRPr="00F35D64">
              <w:rPr>
                <w:rFonts w:ascii="Arial" w:eastAsia="Times New Roman" w:hAnsi="Arial" w:cs="Times New Roman"/>
                <w:sz w:val="24"/>
                <w:szCs w:val="20"/>
                <w:lang w:val="es-ES" w:eastAsia="es-ES" w:bidi="he-IL"/>
              </w:rPr>
              <w:tab/>
            </w:r>
          </w:p>
        </w:tc>
        <w:tc>
          <w:tcPr>
            <w:tcW w:w="1217" w:type="dxa"/>
          </w:tcPr>
          <w:p w:rsidR="006F7D35" w:rsidRPr="006F7D35" w:rsidRDefault="006F7D35" w:rsidP="006F7D35">
            <w:pPr>
              <w:ind w:right="51"/>
              <w:jc w:val="center"/>
              <w:rPr>
                <w:rFonts w:ascii="Arial" w:eastAsia="Times New Roman" w:hAnsi="Arial" w:cs="Times New Roman"/>
                <w:sz w:val="24"/>
                <w:szCs w:val="20"/>
                <w:lang w:val="es-ES" w:eastAsia="es-ES" w:bidi="he-IL"/>
              </w:rPr>
            </w:pPr>
            <w:r w:rsidRPr="006F7D35">
              <w:rPr>
                <w:rFonts w:ascii="Arial" w:eastAsia="Times New Roman" w:hAnsi="Arial" w:cs="Times New Roman"/>
                <w:sz w:val="24"/>
                <w:szCs w:val="20"/>
                <w:lang w:val="es-ES" w:eastAsia="es-ES" w:bidi="he-IL"/>
              </w:rPr>
              <w:t>1</w:t>
            </w:r>
          </w:p>
        </w:tc>
      </w:tr>
      <w:tr w:rsidR="00BB1158" w:rsidTr="006F7D35">
        <w:tc>
          <w:tcPr>
            <w:tcW w:w="7196" w:type="dxa"/>
          </w:tcPr>
          <w:p w:rsidR="00BB1158" w:rsidRDefault="006F7D35" w:rsidP="00226CFC">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 xml:space="preserve">Normas de Quórum Especial     </w:t>
            </w:r>
          </w:p>
        </w:tc>
        <w:tc>
          <w:tcPr>
            <w:tcW w:w="1217" w:type="dxa"/>
          </w:tcPr>
          <w:p w:rsidR="00BB1158" w:rsidRPr="006F7D35" w:rsidRDefault="006F7D35" w:rsidP="006F7D35">
            <w:pPr>
              <w:ind w:right="51"/>
              <w:jc w:val="center"/>
              <w:rPr>
                <w:rFonts w:ascii="Arial" w:eastAsia="Times New Roman" w:hAnsi="Arial" w:cs="Times New Roman"/>
                <w:sz w:val="24"/>
                <w:szCs w:val="20"/>
                <w:lang w:val="es-ES" w:eastAsia="es-ES" w:bidi="he-IL"/>
              </w:rPr>
            </w:pPr>
            <w:r w:rsidRPr="006F7D35">
              <w:rPr>
                <w:rFonts w:ascii="Arial" w:eastAsia="Times New Roman" w:hAnsi="Arial" w:cs="Times New Roman"/>
                <w:sz w:val="24"/>
                <w:szCs w:val="20"/>
                <w:lang w:val="es-ES" w:eastAsia="es-ES" w:bidi="he-IL"/>
              </w:rPr>
              <w:t>5</w:t>
            </w:r>
          </w:p>
        </w:tc>
      </w:tr>
      <w:tr w:rsidR="00BB1158" w:rsidTr="006F7D35">
        <w:tc>
          <w:tcPr>
            <w:tcW w:w="7196" w:type="dxa"/>
          </w:tcPr>
          <w:p w:rsidR="00BB1158" w:rsidRDefault="006F7D35" w:rsidP="00226CFC">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 xml:space="preserve">Constitución de las Subcomisiones                              </w:t>
            </w:r>
          </w:p>
        </w:tc>
        <w:tc>
          <w:tcPr>
            <w:tcW w:w="1217" w:type="dxa"/>
          </w:tcPr>
          <w:p w:rsidR="00BB1158" w:rsidRPr="006F7D35" w:rsidRDefault="006F7D35" w:rsidP="006F7D35">
            <w:pPr>
              <w:ind w:right="51"/>
              <w:jc w:val="center"/>
              <w:rPr>
                <w:rFonts w:ascii="Arial" w:eastAsia="Times New Roman" w:hAnsi="Arial" w:cs="Times New Roman"/>
                <w:sz w:val="24"/>
                <w:szCs w:val="20"/>
                <w:lang w:val="es-ES" w:eastAsia="es-ES" w:bidi="he-IL"/>
              </w:rPr>
            </w:pPr>
            <w:r w:rsidRPr="006F7D35">
              <w:rPr>
                <w:rFonts w:ascii="Arial" w:eastAsia="Times New Roman" w:hAnsi="Arial" w:cs="Times New Roman"/>
                <w:sz w:val="24"/>
                <w:szCs w:val="20"/>
                <w:lang w:val="es-ES" w:eastAsia="es-ES" w:bidi="he-IL"/>
              </w:rPr>
              <w:t>6</w:t>
            </w:r>
          </w:p>
        </w:tc>
      </w:tr>
      <w:tr w:rsidR="00BB1158" w:rsidTr="006F7D35">
        <w:tc>
          <w:tcPr>
            <w:tcW w:w="7196" w:type="dxa"/>
          </w:tcPr>
          <w:p w:rsidR="00BB1158" w:rsidRDefault="00BB1158" w:rsidP="00226CFC">
            <w:pPr>
              <w:ind w:right="51"/>
              <w:jc w:val="both"/>
              <w:rPr>
                <w:rFonts w:ascii="Arial" w:eastAsia="Times New Roman" w:hAnsi="Arial" w:cs="Times New Roman"/>
                <w:b/>
                <w:sz w:val="24"/>
                <w:szCs w:val="20"/>
                <w:lang w:val="es-ES" w:eastAsia="es-ES" w:bidi="he-IL"/>
              </w:rPr>
            </w:pPr>
          </w:p>
        </w:tc>
        <w:tc>
          <w:tcPr>
            <w:tcW w:w="1217" w:type="dxa"/>
          </w:tcPr>
          <w:p w:rsidR="00BB1158" w:rsidRDefault="00BB1158" w:rsidP="00226CFC">
            <w:pPr>
              <w:ind w:right="51"/>
              <w:jc w:val="both"/>
              <w:rPr>
                <w:rFonts w:ascii="Arial" w:eastAsia="Times New Roman" w:hAnsi="Arial" w:cs="Times New Roman"/>
                <w:b/>
                <w:sz w:val="24"/>
                <w:szCs w:val="20"/>
                <w:lang w:val="es-ES" w:eastAsia="es-ES" w:bidi="he-IL"/>
              </w:rPr>
            </w:pPr>
          </w:p>
        </w:tc>
      </w:tr>
      <w:tr w:rsidR="00BB1158" w:rsidTr="006F7D35">
        <w:tc>
          <w:tcPr>
            <w:tcW w:w="7196" w:type="dxa"/>
          </w:tcPr>
          <w:p w:rsidR="00BB1158" w:rsidRDefault="006F7D35" w:rsidP="006F7D35">
            <w:pPr>
              <w:ind w:right="51"/>
              <w:rPr>
                <w:rFonts w:ascii="Arial" w:eastAsia="Times New Roman" w:hAnsi="Arial" w:cs="Times New Roman"/>
                <w:b/>
                <w:sz w:val="24"/>
                <w:szCs w:val="20"/>
                <w:lang w:val="es-ES" w:eastAsia="es-ES" w:bidi="he-IL"/>
              </w:rPr>
            </w:pPr>
            <w:r w:rsidRPr="00F35D64">
              <w:rPr>
                <w:rFonts w:ascii="Arial" w:eastAsia="Times New Roman" w:hAnsi="Arial" w:cs="Times New Roman"/>
                <w:b/>
                <w:sz w:val="24"/>
                <w:szCs w:val="20"/>
                <w:lang w:val="es-ES" w:eastAsia="es-ES" w:bidi="he-IL"/>
              </w:rPr>
              <w:t>Discusión y votación de las Partidas</w:t>
            </w:r>
          </w:p>
        </w:tc>
        <w:tc>
          <w:tcPr>
            <w:tcW w:w="1217" w:type="dxa"/>
          </w:tcPr>
          <w:p w:rsidR="00BB1158" w:rsidRDefault="00BB1158" w:rsidP="00226CFC">
            <w:pPr>
              <w:ind w:right="51"/>
              <w:jc w:val="both"/>
              <w:rPr>
                <w:rFonts w:ascii="Arial" w:eastAsia="Times New Roman" w:hAnsi="Arial" w:cs="Times New Roman"/>
                <w:b/>
                <w:sz w:val="24"/>
                <w:szCs w:val="20"/>
                <w:lang w:val="es-ES" w:eastAsia="es-ES" w:bidi="he-IL"/>
              </w:rPr>
            </w:pPr>
          </w:p>
        </w:tc>
      </w:tr>
      <w:tr w:rsidR="00BB1158" w:rsidTr="006F7D35">
        <w:tc>
          <w:tcPr>
            <w:tcW w:w="7196" w:type="dxa"/>
          </w:tcPr>
          <w:p w:rsidR="00BB1158" w:rsidRDefault="004F11D3" w:rsidP="00226CFC">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01 Presidencia de la República</w:t>
            </w:r>
          </w:p>
        </w:tc>
        <w:tc>
          <w:tcPr>
            <w:tcW w:w="1217" w:type="dxa"/>
          </w:tcPr>
          <w:p w:rsidR="00BB1158"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7</w:t>
            </w:r>
          </w:p>
        </w:tc>
      </w:tr>
      <w:tr w:rsidR="00BB1158" w:rsidTr="006F7D35">
        <w:tc>
          <w:tcPr>
            <w:tcW w:w="7196" w:type="dxa"/>
          </w:tcPr>
          <w:p w:rsidR="00BB1158" w:rsidRDefault="004F11D3" w:rsidP="00226CFC">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02 Congreso Nacional</w:t>
            </w:r>
          </w:p>
        </w:tc>
        <w:tc>
          <w:tcPr>
            <w:tcW w:w="1217" w:type="dxa"/>
          </w:tcPr>
          <w:p w:rsidR="00BB1158"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7</w:t>
            </w:r>
          </w:p>
        </w:tc>
      </w:tr>
      <w:tr w:rsidR="00BB1158" w:rsidTr="006F7D35">
        <w:tc>
          <w:tcPr>
            <w:tcW w:w="7196" w:type="dxa"/>
          </w:tcPr>
          <w:p w:rsidR="00BB1158" w:rsidRDefault="004F11D3" w:rsidP="00226CFC">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03 Poder Judicial</w:t>
            </w:r>
          </w:p>
        </w:tc>
        <w:tc>
          <w:tcPr>
            <w:tcW w:w="1217" w:type="dxa"/>
          </w:tcPr>
          <w:p w:rsidR="00BB1158"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10</w:t>
            </w:r>
          </w:p>
        </w:tc>
      </w:tr>
      <w:tr w:rsidR="006F7D35" w:rsidTr="006F7D35">
        <w:tc>
          <w:tcPr>
            <w:tcW w:w="7196" w:type="dxa"/>
          </w:tcPr>
          <w:p w:rsidR="006F7D35" w:rsidRDefault="004F11D3"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04 Contraloría General de la República</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11</w:t>
            </w:r>
          </w:p>
        </w:tc>
      </w:tr>
      <w:tr w:rsidR="006F7D35" w:rsidTr="006F7D35">
        <w:tc>
          <w:tcPr>
            <w:tcW w:w="7196" w:type="dxa"/>
          </w:tcPr>
          <w:p w:rsidR="006F7D35" w:rsidRDefault="004F11D3" w:rsidP="004F11D3">
            <w:pPr>
              <w:tabs>
                <w:tab w:val="left" w:pos="1464"/>
              </w:tabs>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05 Ministerio del Interior</w:t>
            </w:r>
            <w:r>
              <w:rPr>
                <w:rFonts w:ascii="Arial" w:eastAsia="Times New Roman" w:hAnsi="Arial" w:cs="Times New Roman"/>
                <w:sz w:val="24"/>
                <w:szCs w:val="20"/>
                <w:lang w:val="es-ES" w:eastAsia="es-ES" w:bidi="he-IL"/>
              </w:rPr>
              <w:t xml:space="preserve"> y Seguridad Pública</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12</w:t>
            </w:r>
          </w:p>
        </w:tc>
      </w:tr>
      <w:tr w:rsidR="006F7D35" w:rsidTr="006F7D35">
        <w:tc>
          <w:tcPr>
            <w:tcW w:w="7196" w:type="dxa"/>
          </w:tcPr>
          <w:p w:rsidR="006F7D35" w:rsidRDefault="004F11D3"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06 Ministerio de Relaciones Exteriores</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22</w:t>
            </w:r>
          </w:p>
        </w:tc>
      </w:tr>
      <w:tr w:rsidR="006F7D35" w:rsidTr="006F7D35">
        <w:tc>
          <w:tcPr>
            <w:tcW w:w="7196" w:type="dxa"/>
          </w:tcPr>
          <w:p w:rsidR="006F7D35" w:rsidRDefault="004F11D3"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07 Ministerio de Economía, Fomento y Turismo</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23</w:t>
            </w:r>
          </w:p>
        </w:tc>
      </w:tr>
      <w:tr w:rsidR="006F7D35" w:rsidTr="006F7D35">
        <w:tc>
          <w:tcPr>
            <w:tcW w:w="7196" w:type="dxa"/>
          </w:tcPr>
          <w:p w:rsidR="006F7D35" w:rsidRDefault="004F11D3"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08 Ministerio de Hacienda</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31</w:t>
            </w:r>
          </w:p>
        </w:tc>
      </w:tr>
      <w:tr w:rsidR="006F7D35" w:rsidTr="006F7D35">
        <w:tc>
          <w:tcPr>
            <w:tcW w:w="7196" w:type="dxa"/>
          </w:tcPr>
          <w:p w:rsidR="006F7D35" w:rsidRDefault="004F11D3" w:rsidP="004F11D3">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09 Ministerio de Educación</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34</w:t>
            </w:r>
          </w:p>
        </w:tc>
      </w:tr>
      <w:tr w:rsidR="006F7D35" w:rsidTr="006F7D35">
        <w:tc>
          <w:tcPr>
            <w:tcW w:w="7196" w:type="dxa"/>
          </w:tcPr>
          <w:p w:rsidR="006F7D35" w:rsidRDefault="004F11D3"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10 Ministerio de Justicia</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55</w:t>
            </w:r>
          </w:p>
        </w:tc>
      </w:tr>
      <w:tr w:rsidR="006F7D35" w:rsidTr="006F7D35">
        <w:tc>
          <w:tcPr>
            <w:tcW w:w="7196" w:type="dxa"/>
          </w:tcPr>
          <w:p w:rsidR="006F7D35" w:rsidRDefault="004F11D3"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11 Ministerio de Defensa Nacional</w:t>
            </w:r>
          </w:p>
        </w:tc>
        <w:tc>
          <w:tcPr>
            <w:tcW w:w="1217" w:type="dxa"/>
          </w:tcPr>
          <w:p w:rsidR="006F7D35" w:rsidRPr="00C25E44" w:rsidRDefault="004F11D3"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56</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12 Ministerio de Obras Públicas</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57</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13 Ministerio de Agricultura</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60</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14 Ministerio de Bienes Nacionales</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64</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15 Ministerio del Trabajo y Previsión Social</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67</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16 Ministerio de Salud</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70</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17 Ministerio de Minería</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80</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18 Ministerio de Vivienda y Urbanismo</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80</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19 Ministerio de Transportes y Telecomunicaciones</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88</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20 Ministerio Secretaría General de Gobierno</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91</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21 Ministerio de Desarrollo Social</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92</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22 Ministerio de Secretaría General de la Presidencia</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98</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23 Ministerio Público</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99</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24 Ministerio de Energía</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100</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25 Ministerio de Medio Ambiente</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104</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25 Ministerio del Deporte</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107</w:t>
            </w:r>
          </w:p>
        </w:tc>
      </w:tr>
      <w:tr w:rsidR="006F7D35" w:rsidTr="006F7D35">
        <w:tc>
          <w:tcPr>
            <w:tcW w:w="7196" w:type="dxa"/>
          </w:tcPr>
          <w:p w:rsidR="006F7D35" w:rsidRDefault="00C25E44" w:rsidP="00EE75CF">
            <w:pPr>
              <w:ind w:right="51"/>
              <w:jc w:val="both"/>
              <w:rPr>
                <w:rFonts w:ascii="Arial" w:eastAsia="Times New Roman" w:hAnsi="Arial" w:cs="Times New Roman"/>
                <w:b/>
                <w:sz w:val="24"/>
                <w:szCs w:val="20"/>
                <w:lang w:val="es-ES" w:eastAsia="es-ES" w:bidi="he-IL"/>
              </w:rPr>
            </w:pPr>
            <w:r w:rsidRPr="00F35D64">
              <w:rPr>
                <w:rFonts w:ascii="Arial" w:eastAsia="Times New Roman" w:hAnsi="Arial" w:cs="Times New Roman"/>
                <w:sz w:val="24"/>
                <w:szCs w:val="20"/>
                <w:lang w:val="es-ES" w:eastAsia="es-ES" w:bidi="he-IL"/>
              </w:rPr>
              <w:t>Partida 50 Tesoro Público</w:t>
            </w:r>
          </w:p>
        </w:tc>
        <w:tc>
          <w:tcPr>
            <w:tcW w:w="1217" w:type="dxa"/>
          </w:tcPr>
          <w:p w:rsidR="006F7D35" w:rsidRPr="00C25E44" w:rsidRDefault="00C25E44" w:rsidP="00C25E44">
            <w:pPr>
              <w:ind w:right="51"/>
              <w:jc w:val="center"/>
              <w:rPr>
                <w:rFonts w:ascii="Arial" w:eastAsia="Times New Roman" w:hAnsi="Arial" w:cs="Times New Roman"/>
                <w:sz w:val="24"/>
                <w:szCs w:val="20"/>
                <w:lang w:val="es-ES" w:eastAsia="es-ES" w:bidi="he-IL"/>
              </w:rPr>
            </w:pPr>
            <w:r w:rsidRPr="00C25E44">
              <w:rPr>
                <w:rFonts w:ascii="Arial" w:eastAsia="Times New Roman" w:hAnsi="Arial" w:cs="Times New Roman"/>
                <w:sz w:val="24"/>
                <w:szCs w:val="20"/>
                <w:lang w:val="es-ES" w:eastAsia="es-ES" w:bidi="he-IL"/>
              </w:rPr>
              <w:t>109</w:t>
            </w:r>
          </w:p>
        </w:tc>
      </w:tr>
      <w:tr w:rsidR="00C25E44" w:rsidTr="006F7D35">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p>
        </w:tc>
        <w:tc>
          <w:tcPr>
            <w:tcW w:w="1217" w:type="dxa"/>
          </w:tcPr>
          <w:p w:rsidR="00C25E44" w:rsidRPr="00C25E44" w:rsidRDefault="00C25E44" w:rsidP="00C25E44">
            <w:pPr>
              <w:ind w:right="51"/>
              <w:jc w:val="center"/>
              <w:rPr>
                <w:rFonts w:ascii="Arial" w:eastAsia="Times New Roman" w:hAnsi="Arial" w:cs="Times New Roman"/>
                <w:sz w:val="24"/>
                <w:szCs w:val="20"/>
                <w:lang w:val="es-ES" w:eastAsia="es-ES" w:bidi="he-IL"/>
              </w:rPr>
            </w:pPr>
          </w:p>
        </w:tc>
      </w:tr>
      <w:tr w:rsidR="00C25E44" w:rsidTr="006F7D35">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lang w:val="es-ES" w:eastAsia="es-ES" w:bidi="he-IL"/>
              </w:rPr>
              <w:t>Articulado del Proyecto</w:t>
            </w:r>
          </w:p>
        </w:tc>
        <w:tc>
          <w:tcPr>
            <w:tcW w:w="1217" w:type="dxa"/>
          </w:tcPr>
          <w:p w:rsidR="00C25E44" w:rsidRPr="00C25E44" w:rsidRDefault="00C25E44" w:rsidP="00C25E44">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110</w:t>
            </w:r>
          </w:p>
        </w:tc>
      </w:tr>
      <w:tr w:rsidR="00C25E44" w:rsidTr="006F7D35">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Aprobación articulado del proyecto.</w:t>
            </w:r>
          </w:p>
        </w:tc>
        <w:tc>
          <w:tcPr>
            <w:tcW w:w="1217" w:type="dxa"/>
          </w:tcPr>
          <w:p w:rsidR="00C25E44" w:rsidRPr="00C25E44" w:rsidRDefault="00C25E44" w:rsidP="00C25E44">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112</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p>
        </w:tc>
      </w:tr>
      <w:tr w:rsidR="00C25E44" w:rsidTr="00EE75CF">
        <w:tc>
          <w:tcPr>
            <w:tcW w:w="7196" w:type="dxa"/>
          </w:tcPr>
          <w:p w:rsidR="00C25E44" w:rsidRPr="00F35D64" w:rsidRDefault="00C25E44" w:rsidP="00C25E44">
            <w:pPr>
              <w:keepNext/>
              <w:ind w:right="51"/>
              <w:jc w:val="both"/>
              <w:outlineLvl w:val="0"/>
              <w:rPr>
                <w:rFonts w:ascii="Arial" w:eastAsia="Times New Roman" w:hAnsi="Arial" w:cs="Times New Roman"/>
                <w:sz w:val="24"/>
                <w:szCs w:val="20"/>
                <w:lang w:val="es-ES" w:eastAsia="es-ES" w:bidi="he-IL"/>
              </w:rPr>
            </w:pPr>
            <w:r w:rsidRPr="00F35D64">
              <w:rPr>
                <w:rFonts w:ascii="Arial" w:eastAsia="Times New Roman" w:hAnsi="Arial" w:cs="Times New Roman"/>
                <w:b/>
                <w:sz w:val="24"/>
                <w:szCs w:val="20"/>
                <w:lang w:val="es-ES" w:eastAsia="es-ES" w:bidi="he-IL"/>
              </w:rPr>
              <w:t>PROPOSICIONES DE LA COMISION ESPECIAL MIXTA</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01 Presidencia de la República</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112</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02 Congreso Nacional</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113</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03 Poder Judicial</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114</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05 Ministerio del Interior y Seguridad Pública</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115</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06 Ministerio de Relaciones Exteriores</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119</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07 Ministerio de Economía, Fomento y Turismo</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120</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08 Ministerio de Hacienda</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126</w:t>
            </w:r>
          </w:p>
        </w:tc>
      </w:tr>
    </w:tbl>
    <w:p w:rsidR="00C25E44" w:rsidRPr="00F35D64" w:rsidRDefault="00C25E44" w:rsidP="00C25E44">
      <w:pPr>
        <w:spacing w:after="0" w:line="240" w:lineRule="auto"/>
        <w:ind w:right="51"/>
        <w:jc w:val="both"/>
        <w:rPr>
          <w:rFonts w:ascii="Arial" w:eastAsia="Times New Roman" w:hAnsi="Arial" w:cs="Times New Roman"/>
          <w:b/>
          <w:sz w:val="24"/>
          <w:szCs w:val="20"/>
          <w:lang w:val="es-ES" w:eastAsia="es-ES" w:bidi="he-IL"/>
        </w:rPr>
      </w:pPr>
    </w:p>
    <w:tbl>
      <w:tblPr>
        <w:tblStyle w:val="Tablaconcuadrcula"/>
        <w:tblW w:w="0" w:type="auto"/>
        <w:tblLook w:val="04A0" w:firstRow="1" w:lastRow="0" w:firstColumn="1" w:lastColumn="0" w:noHBand="0" w:noVBand="1"/>
      </w:tblPr>
      <w:tblGrid>
        <w:gridCol w:w="7196"/>
        <w:gridCol w:w="1217"/>
      </w:tblGrid>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09 Ministerio de Educación</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127</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10 Ministerio de Justicia</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135</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11 Ministerio de Defensa Nacional</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136</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12 Ministerio de Obras Públicas</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137</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13 Ministerio de Agricultura</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138</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14 Ministerio de Bienes Nacionales</w:t>
            </w:r>
          </w:p>
        </w:tc>
        <w:tc>
          <w:tcPr>
            <w:tcW w:w="1217" w:type="dxa"/>
          </w:tcPr>
          <w:p w:rsidR="00C25E44" w:rsidRPr="00C25E44" w:rsidRDefault="00C25E44"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141</w:t>
            </w:r>
          </w:p>
        </w:tc>
      </w:tr>
      <w:tr w:rsidR="00C25E44" w:rsidTr="00EE75CF">
        <w:tc>
          <w:tcPr>
            <w:tcW w:w="7196" w:type="dxa"/>
          </w:tcPr>
          <w:p w:rsidR="00C25E44" w:rsidRPr="00F35D64" w:rsidRDefault="00C25E44"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15 Ministerio del Trabajo y Previsión Social</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141</w:t>
            </w:r>
          </w:p>
        </w:tc>
      </w:tr>
      <w:tr w:rsid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16 Ministerio de Salud</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144</w:t>
            </w:r>
          </w:p>
        </w:tc>
      </w:tr>
      <w:tr w:rsid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17 Ministerio de Minería</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149</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18 Ministerio de Vivienda y Urbanismo</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149</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19 Ministerio de Transportes y Telecomunicaciones</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151</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20 Ministerio Secretaría General de Gobierno</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153</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21 Ministerio de Desarrollo Social</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154</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22 Ministerio Secretaría General de la Presidencia</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156</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24 Ministerio de Energía</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156</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25 Ministerio de Medio Ambiente</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159</w:t>
            </w:r>
          </w:p>
        </w:tc>
      </w:tr>
      <w:tr w:rsidR="00C25E44" w:rsidRPr="00C25E44" w:rsidTr="00EE75CF">
        <w:tc>
          <w:tcPr>
            <w:tcW w:w="7196" w:type="dxa"/>
          </w:tcPr>
          <w:p w:rsidR="00C25E44"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26 Ministerio del Deporte</w:t>
            </w:r>
          </w:p>
        </w:tc>
        <w:tc>
          <w:tcPr>
            <w:tcW w:w="1217" w:type="dxa"/>
          </w:tcPr>
          <w:p w:rsidR="00C25E44"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160</w:t>
            </w:r>
          </w:p>
        </w:tc>
      </w:tr>
      <w:tr w:rsidR="00412632" w:rsidRPr="00C25E44" w:rsidTr="00EE75CF">
        <w:tc>
          <w:tcPr>
            <w:tcW w:w="7196" w:type="dxa"/>
          </w:tcPr>
          <w:p w:rsidR="00412632"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Partida 50 Tesoro Público</w:t>
            </w:r>
          </w:p>
        </w:tc>
        <w:tc>
          <w:tcPr>
            <w:tcW w:w="1217" w:type="dxa"/>
          </w:tcPr>
          <w:p w:rsidR="00412632"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161</w:t>
            </w:r>
          </w:p>
        </w:tc>
      </w:tr>
      <w:tr w:rsidR="00412632" w:rsidRPr="00C25E44" w:rsidTr="00EE75CF">
        <w:tc>
          <w:tcPr>
            <w:tcW w:w="7196" w:type="dxa"/>
          </w:tcPr>
          <w:p w:rsidR="00412632" w:rsidRPr="00F35D64" w:rsidRDefault="00412632" w:rsidP="00EE75CF">
            <w:pPr>
              <w:ind w:right="51"/>
              <w:jc w:val="both"/>
              <w:rPr>
                <w:rFonts w:ascii="Arial" w:eastAsia="Times New Roman" w:hAnsi="Arial" w:cs="Times New Roman"/>
                <w:sz w:val="24"/>
                <w:szCs w:val="20"/>
                <w:lang w:val="es-ES" w:eastAsia="es-ES" w:bidi="he-IL"/>
              </w:rPr>
            </w:pPr>
          </w:p>
        </w:tc>
        <w:tc>
          <w:tcPr>
            <w:tcW w:w="1217" w:type="dxa"/>
          </w:tcPr>
          <w:p w:rsidR="00412632" w:rsidRPr="00C25E44" w:rsidRDefault="00412632" w:rsidP="00EE75CF">
            <w:pPr>
              <w:ind w:right="51"/>
              <w:jc w:val="center"/>
              <w:rPr>
                <w:rFonts w:ascii="Arial" w:eastAsia="Times New Roman" w:hAnsi="Arial" w:cs="Times New Roman"/>
                <w:sz w:val="24"/>
                <w:szCs w:val="20"/>
                <w:lang w:val="es-ES" w:eastAsia="es-ES" w:bidi="he-IL"/>
              </w:rPr>
            </w:pPr>
          </w:p>
        </w:tc>
      </w:tr>
      <w:tr w:rsidR="00412632" w:rsidRPr="00C25E44" w:rsidTr="00EE75CF">
        <w:tc>
          <w:tcPr>
            <w:tcW w:w="7196" w:type="dxa"/>
          </w:tcPr>
          <w:p w:rsidR="00412632"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Enmiendas al articulado del proyecto</w:t>
            </w:r>
          </w:p>
        </w:tc>
        <w:tc>
          <w:tcPr>
            <w:tcW w:w="1217" w:type="dxa"/>
          </w:tcPr>
          <w:p w:rsidR="00412632"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165</w:t>
            </w:r>
          </w:p>
        </w:tc>
      </w:tr>
      <w:tr w:rsidR="00412632" w:rsidRPr="00C25E44" w:rsidTr="00EE75CF">
        <w:tc>
          <w:tcPr>
            <w:tcW w:w="7196" w:type="dxa"/>
          </w:tcPr>
          <w:p w:rsidR="00412632"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Texto del proyecto de ley despachado</w:t>
            </w:r>
          </w:p>
        </w:tc>
        <w:tc>
          <w:tcPr>
            <w:tcW w:w="1217" w:type="dxa"/>
          </w:tcPr>
          <w:p w:rsidR="00412632"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165</w:t>
            </w:r>
          </w:p>
        </w:tc>
      </w:tr>
      <w:tr w:rsidR="00412632" w:rsidRPr="00C25E44" w:rsidTr="00EE75CF">
        <w:tc>
          <w:tcPr>
            <w:tcW w:w="7196" w:type="dxa"/>
          </w:tcPr>
          <w:p w:rsidR="00412632" w:rsidRPr="00F35D64" w:rsidRDefault="00412632" w:rsidP="00EE75CF">
            <w:pPr>
              <w:ind w:right="51"/>
              <w:jc w:val="both"/>
              <w:rPr>
                <w:rFonts w:ascii="Arial" w:eastAsia="Times New Roman" w:hAnsi="Arial" w:cs="Times New Roman"/>
                <w:sz w:val="24"/>
                <w:szCs w:val="20"/>
                <w:lang w:val="es-ES" w:eastAsia="es-ES" w:bidi="he-IL"/>
              </w:rPr>
            </w:pPr>
            <w:r w:rsidRPr="00F35D64">
              <w:rPr>
                <w:rFonts w:ascii="Arial" w:eastAsia="Times New Roman" w:hAnsi="Arial" w:cs="Times New Roman"/>
                <w:sz w:val="24"/>
                <w:szCs w:val="20"/>
                <w:lang w:val="es-ES" w:eastAsia="es-ES" w:bidi="he-IL"/>
              </w:rPr>
              <w:t>Acordado</w:t>
            </w:r>
          </w:p>
        </w:tc>
        <w:tc>
          <w:tcPr>
            <w:tcW w:w="1217" w:type="dxa"/>
          </w:tcPr>
          <w:p w:rsidR="00412632" w:rsidRPr="00C25E44" w:rsidRDefault="00412632" w:rsidP="00EE75CF">
            <w:pPr>
              <w:ind w:right="51"/>
              <w:jc w:val="center"/>
              <w:rPr>
                <w:rFonts w:ascii="Arial" w:eastAsia="Times New Roman" w:hAnsi="Arial" w:cs="Times New Roman"/>
                <w:sz w:val="24"/>
                <w:szCs w:val="20"/>
                <w:lang w:val="es-ES" w:eastAsia="es-ES" w:bidi="he-IL"/>
              </w:rPr>
            </w:pPr>
            <w:r>
              <w:rPr>
                <w:rFonts w:ascii="Arial" w:eastAsia="Times New Roman" w:hAnsi="Arial" w:cs="Times New Roman"/>
                <w:sz w:val="24"/>
                <w:szCs w:val="20"/>
                <w:lang w:val="es-ES" w:eastAsia="es-ES" w:bidi="he-IL"/>
              </w:rPr>
              <w:t>180</w:t>
            </w:r>
          </w:p>
        </w:tc>
      </w:tr>
      <w:tr w:rsidR="00412632" w:rsidRPr="00C25E44" w:rsidTr="00EE75CF">
        <w:tc>
          <w:tcPr>
            <w:tcW w:w="7196" w:type="dxa"/>
          </w:tcPr>
          <w:p w:rsidR="00412632" w:rsidRPr="00F35D64" w:rsidRDefault="00412632" w:rsidP="00EE75CF">
            <w:pPr>
              <w:ind w:right="51"/>
              <w:jc w:val="both"/>
              <w:rPr>
                <w:rFonts w:ascii="Arial" w:eastAsia="Times New Roman" w:hAnsi="Arial" w:cs="Times New Roman"/>
                <w:sz w:val="24"/>
                <w:szCs w:val="20"/>
                <w:lang w:val="es-ES" w:eastAsia="es-ES" w:bidi="he-IL"/>
              </w:rPr>
            </w:pPr>
          </w:p>
        </w:tc>
        <w:tc>
          <w:tcPr>
            <w:tcW w:w="1217" w:type="dxa"/>
          </w:tcPr>
          <w:p w:rsidR="00412632" w:rsidRPr="00C25E44" w:rsidRDefault="00412632" w:rsidP="00EE75CF">
            <w:pPr>
              <w:ind w:right="51"/>
              <w:jc w:val="center"/>
              <w:rPr>
                <w:rFonts w:ascii="Arial" w:eastAsia="Times New Roman" w:hAnsi="Arial" w:cs="Times New Roman"/>
                <w:sz w:val="24"/>
                <w:szCs w:val="20"/>
                <w:lang w:val="es-ES" w:eastAsia="es-ES" w:bidi="he-IL"/>
              </w:rPr>
            </w:pPr>
          </w:p>
        </w:tc>
      </w:tr>
    </w:tbl>
    <w:p w:rsidR="00C25E44" w:rsidRPr="00C25E44" w:rsidRDefault="00C25E44" w:rsidP="00C25E44">
      <w:pPr>
        <w:spacing w:after="0" w:line="240" w:lineRule="auto"/>
        <w:ind w:right="51"/>
        <w:jc w:val="both"/>
        <w:rPr>
          <w:rFonts w:ascii="Arial" w:eastAsia="Times New Roman" w:hAnsi="Arial" w:cs="Times New Roman"/>
          <w:b/>
          <w:sz w:val="24"/>
          <w:szCs w:val="20"/>
          <w:lang w:val="es-ES" w:eastAsia="es-ES" w:bidi="he-IL"/>
        </w:rPr>
      </w:pPr>
      <w:r w:rsidRPr="00C25E44">
        <w:rPr>
          <w:rFonts w:ascii="Arial" w:eastAsia="Times New Roman" w:hAnsi="Arial" w:cs="Times New Roman"/>
          <w:b/>
          <w:sz w:val="24"/>
          <w:szCs w:val="20"/>
          <w:lang w:val="es-ES" w:eastAsia="es-ES" w:bidi="he-IL"/>
        </w:rPr>
        <w:tab/>
      </w:r>
    </w:p>
    <w:p w:rsidR="00C25E44" w:rsidRPr="00C25E44" w:rsidRDefault="00C25E44" w:rsidP="00C25E44">
      <w:pPr>
        <w:spacing w:after="0" w:line="240" w:lineRule="auto"/>
        <w:ind w:right="51"/>
        <w:jc w:val="both"/>
        <w:rPr>
          <w:rFonts w:ascii="Arial" w:eastAsia="Times New Roman" w:hAnsi="Arial" w:cs="Times New Roman"/>
          <w:b/>
          <w:sz w:val="24"/>
          <w:szCs w:val="20"/>
          <w:lang w:val="es-ES" w:eastAsia="es-ES" w:bidi="he-IL"/>
        </w:rPr>
      </w:pPr>
      <w:r w:rsidRPr="00C25E44">
        <w:rPr>
          <w:rFonts w:ascii="Arial" w:eastAsia="Times New Roman" w:hAnsi="Arial" w:cs="Times New Roman"/>
          <w:b/>
          <w:sz w:val="24"/>
          <w:szCs w:val="20"/>
          <w:lang w:val="es-ES" w:eastAsia="es-ES" w:bidi="he-IL"/>
        </w:rPr>
        <w:tab/>
      </w:r>
    </w:p>
    <w:p w:rsidR="00226CFC" w:rsidRPr="00F35D64" w:rsidRDefault="00C25E44" w:rsidP="00412632">
      <w:pPr>
        <w:spacing w:after="0" w:line="240" w:lineRule="auto"/>
        <w:ind w:right="51"/>
        <w:jc w:val="both"/>
        <w:rPr>
          <w:rFonts w:ascii="Arial" w:eastAsia="Times New Roman" w:hAnsi="Arial" w:cs="Times New Roman"/>
          <w:sz w:val="24"/>
          <w:szCs w:val="20"/>
          <w:lang w:val="es-ES" w:eastAsia="es-ES" w:bidi="he-IL"/>
        </w:rPr>
      </w:pPr>
      <w:r w:rsidRPr="00C25E44">
        <w:rPr>
          <w:rFonts w:ascii="Arial" w:eastAsia="Times New Roman" w:hAnsi="Arial" w:cs="Times New Roman"/>
          <w:b/>
          <w:sz w:val="24"/>
          <w:szCs w:val="20"/>
          <w:lang w:val="es-ES" w:eastAsia="es-ES" w:bidi="he-IL"/>
        </w:rPr>
        <w:tab/>
      </w:r>
    </w:p>
    <w:p w:rsidR="00226CFC" w:rsidRPr="00F35D64" w:rsidRDefault="00226CFC" w:rsidP="00226CFC">
      <w:pPr>
        <w:spacing w:after="0" w:line="240" w:lineRule="auto"/>
        <w:ind w:right="51"/>
        <w:jc w:val="both"/>
        <w:rPr>
          <w:rFonts w:ascii="Arial" w:eastAsia="Times New Roman" w:hAnsi="Arial" w:cs="Times New Roman"/>
          <w:bCs/>
          <w:sz w:val="24"/>
          <w:szCs w:val="20"/>
          <w:lang w:val="es-ES" w:eastAsia="es-ES" w:bidi="he-IL"/>
        </w:rPr>
      </w:pPr>
      <w:r w:rsidRPr="00F35D64">
        <w:rPr>
          <w:rFonts w:ascii="Arial" w:eastAsia="Times New Roman" w:hAnsi="Arial" w:cs="Times New Roman"/>
          <w:bCs/>
          <w:sz w:val="24"/>
          <w:szCs w:val="20"/>
          <w:lang w:val="es-ES" w:eastAsia="es-ES" w:bidi="he-IL"/>
        </w:rPr>
        <w:t xml:space="preserve">ANEXO Nº 1 Síntesis de la Exposición del Ministro de Hacienda </w:t>
      </w:r>
      <w:r w:rsidR="000D2B0A" w:rsidRPr="00F35D64">
        <w:rPr>
          <w:rFonts w:ascii="Arial" w:eastAsia="Times New Roman" w:hAnsi="Arial" w:cs="Times New Roman"/>
          <w:bCs/>
          <w:sz w:val="24"/>
          <w:szCs w:val="20"/>
          <w:lang w:val="es-ES" w:eastAsia="es-ES" w:bidi="he-IL"/>
        </w:rPr>
        <w:t>s</w:t>
      </w:r>
      <w:r w:rsidRPr="00F35D64">
        <w:rPr>
          <w:rFonts w:ascii="Arial" w:eastAsia="Times New Roman" w:hAnsi="Arial" w:cs="Times New Roman"/>
          <w:bCs/>
          <w:sz w:val="24"/>
          <w:szCs w:val="20"/>
          <w:lang w:val="es-ES" w:eastAsia="es-ES" w:bidi="he-IL"/>
        </w:rPr>
        <w:t xml:space="preserve">obre el Estado de la Hacienda Pública y del </w:t>
      </w:r>
      <w:r w:rsidR="000D2B0A" w:rsidRPr="00F35D64">
        <w:rPr>
          <w:rFonts w:ascii="Arial" w:eastAsia="Times New Roman" w:hAnsi="Arial" w:cs="Times New Roman"/>
          <w:bCs/>
          <w:sz w:val="24"/>
          <w:szCs w:val="20"/>
          <w:lang w:val="es-ES" w:eastAsia="es-ES" w:bidi="he-IL"/>
        </w:rPr>
        <w:t>posterior debate p</w:t>
      </w:r>
      <w:r w:rsidRPr="00F35D64">
        <w:rPr>
          <w:rFonts w:ascii="Arial" w:eastAsia="Times New Roman" w:hAnsi="Arial" w:cs="Times New Roman"/>
          <w:bCs/>
          <w:sz w:val="24"/>
          <w:szCs w:val="20"/>
          <w:lang w:val="es-ES" w:eastAsia="es-ES" w:bidi="he-IL"/>
        </w:rPr>
        <w:t>arlamentario.</w:t>
      </w:r>
    </w:p>
    <w:p w:rsidR="00226CFC" w:rsidRPr="00F35D64" w:rsidRDefault="00226CFC" w:rsidP="00226CFC">
      <w:pPr>
        <w:tabs>
          <w:tab w:val="left" w:pos="6804"/>
        </w:tabs>
        <w:spacing w:after="0" w:line="240" w:lineRule="auto"/>
        <w:ind w:right="51"/>
        <w:jc w:val="both"/>
        <w:rPr>
          <w:rFonts w:ascii="Arial" w:eastAsia="Times New Roman" w:hAnsi="Arial" w:cs="Times New Roman"/>
          <w:sz w:val="24"/>
          <w:szCs w:val="20"/>
          <w:lang w:val="es-ES" w:eastAsia="es-ES" w:bidi="he-IL"/>
        </w:rPr>
      </w:pPr>
    </w:p>
    <w:p w:rsidR="00226CFC" w:rsidRPr="00226CFC" w:rsidRDefault="00226CFC" w:rsidP="00226CFC">
      <w:pPr>
        <w:spacing w:after="0" w:line="240" w:lineRule="auto"/>
        <w:ind w:right="51"/>
        <w:jc w:val="both"/>
        <w:rPr>
          <w:rFonts w:ascii="Arial" w:eastAsia="Times New Roman" w:hAnsi="Arial" w:cs="Times New Roman"/>
          <w:bCs/>
          <w:sz w:val="24"/>
          <w:szCs w:val="20"/>
          <w:lang w:val="es-ES" w:eastAsia="es-ES" w:bidi="he-IL"/>
        </w:rPr>
      </w:pPr>
      <w:r w:rsidRPr="00F35D64">
        <w:rPr>
          <w:rFonts w:ascii="Arial" w:eastAsia="Times New Roman" w:hAnsi="Arial" w:cs="Times New Roman"/>
          <w:bCs/>
          <w:sz w:val="24"/>
          <w:szCs w:val="20"/>
          <w:lang w:val="es-ES" w:eastAsia="es-ES" w:bidi="he-IL"/>
        </w:rPr>
        <w:t>ANEXO Nº 2 Debate sobre el Proyecto de Ley de Presupuestos para el Sector Público año 201</w:t>
      </w:r>
      <w:r w:rsidR="00412632">
        <w:rPr>
          <w:rFonts w:ascii="Arial" w:eastAsia="Times New Roman" w:hAnsi="Arial" w:cs="Times New Roman"/>
          <w:bCs/>
          <w:sz w:val="24"/>
          <w:szCs w:val="20"/>
          <w:lang w:val="es-ES" w:eastAsia="es-ES" w:bidi="he-IL"/>
        </w:rPr>
        <w:t>5</w:t>
      </w:r>
      <w:r w:rsidRPr="00F35D64">
        <w:rPr>
          <w:rFonts w:ascii="Arial" w:eastAsia="Times New Roman" w:hAnsi="Arial" w:cs="Times New Roman"/>
          <w:bCs/>
          <w:sz w:val="24"/>
          <w:szCs w:val="20"/>
          <w:lang w:val="es-ES" w:eastAsia="es-ES" w:bidi="he-IL"/>
        </w:rPr>
        <w:t>.</w:t>
      </w:r>
    </w:p>
    <w:p w:rsidR="00226CFC" w:rsidRPr="00226CFC" w:rsidRDefault="00226CFC" w:rsidP="00226CFC">
      <w:pPr>
        <w:spacing w:after="0" w:line="240" w:lineRule="auto"/>
        <w:rPr>
          <w:rFonts w:ascii="Arial" w:eastAsia="Times New Roman" w:hAnsi="Arial" w:cs="Times New Roman"/>
          <w:sz w:val="24"/>
          <w:szCs w:val="20"/>
          <w:lang w:val="es-ES" w:eastAsia="es-ES" w:bidi="he-IL"/>
        </w:rPr>
      </w:pPr>
    </w:p>
    <w:p w:rsidR="00226CFC" w:rsidRPr="00412632" w:rsidRDefault="00226CFC" w:rsidP="00226CFC">
      <w:pPr>
        <w:rPr>
          <w:lang w:val="es-ES"/>
        </w:rPr>
      </w:pPr>
    </w:p>
    <w:p w:rsidR="00226CFC" w:rsidRDefault="00226CFC" w:rsidP="00F35D64">
      <w:pPr>
        <w:tabs>
          <w:tab w:val="left" w:pos="1134"/>
        </w:tabs>
      </w:pPr>
    </w:p>
    <w:sectPr w:rsidR="00226CFC" w:rsidSect="00224A63">
      <w:headerReference w:type="even" r:id="rId12"/>
      <w:headerReference w:type="default" r:id="rId13"/>
      <w:pgSz w:w="12242" w:h="20163" w:code="5"/>
      <w:pgMar w:top="2835" w:right="1701" w:bottom="2835" w:left="2268" w:header="720" w:footer="720" w:gutter="0"/>
      <w:paperSrc w:first="4" w:other="4"/>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C5" w:rsidRDefault="00D235C5">
      <w:pPr>
        <w:spacing w:after="0" w:line="240" w:lineRule="auto"/>
      </w:pPr>
      <w:r>
        <w:separator/>
      </w:r>
    </w:p>
  </w:endnote>
  <w:endnote w:type="continuationSeparator" w:id="0">
    <w:p w:rsidR="00D235C5" w:rsidRDefault="00D2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C5" w:rsidRDefault="00D235C5">
      <w:pPr>
        <w:spacing w:after="0" w:line="240" w:lineRule="auto"/>
      </w:pPr>
      <w:r>
        <w:separator/>
      </w:r>
    </w:p>
  </w:footnote>
  <w:footnote w:type="continuationSeparator" w:id="0">
    <w:p w:rsidR="00D235C5" w:rsidRDefault="00D23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789" w:rsidRDefault="00494789" w:rsidP="00226CF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494789" w:rsidRDefault="00494789" w:rsidP="00226CFC">
    <w:pPr>
      <w:pStyle w:val="Encabezado"/>
      <w:ind w:right="360"/>
    </w:pPr>
  </w:p>
  <w:p w:rsidR="00494789" w:rsidRDefault="00494789"/>
  <w:p w:rsidR="00494789" w:rsidRDefault="00494789"/>
  <w:p w:rsidR="00494789" w:rsidRDefault="004947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789" w:rsidRDefault="00494789" w:rsidP="00226CF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1674">
      <w:rPr>
        <w:rStyle w:val="Nmerodepgina"/>
        <w:noProof/>
      </w:rPr>
      <w:t>182</w:t>
    </w:r>
    <w:r>
      <w:rPr>
        <w:rStyle w:val="Nmerodepgina"/>
      </w:rPr>
      <w:fldChar w:fldCharType="end"/>
    </w:r>
  </w:p>
  <w:p w:rsidR="00494789" w:rsidRDefault="00494789" w:rsidP="00226CFC">
    <w:pPr>
      <w:pStyle w:val="Encabezado"/>
      <w:ind w:right="360"/>
    </w:pPr>
  </w:p>
  <w:p w:rsidR="00494789" w:rsidRDefault="00494789"/>
  <w:p w:rsidR="00494789" w:rsidRDefault="00494789"/>
  <w:p w:rsidR="00494789" w:rsidRDefault="004947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17E388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4098767E"/>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14C61C14"/>
    <w:multiLevelType w:val="hybridMultilevel"/>
    <w:tmpl w:val="8D22D3DE"/>
    <w:lvl w:ilvl="0" w:tplc="340A000F">
      <w:start w:val="1"/>
      <w:numFmt w:val="decimal"/>
      <w:lvlText w:val="%1."/>
      <w:lvlJc w:val="left"/>
      <w:pPr>
        <w:ind w:left="36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
    <w:nsid w:val="16D0646F"/>
    <w:multiLevelType w:val="hybridMultilevel"/>
    <w:tmpl w:val="D5C683D2"/>
    <w:lvl w:ilvl="0" w:tplc="929AB16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3302D3B"/>
    <w:multiLevelType w:val="hybridMultilevel"/>
    <w:tmpl w:val="7D1051F0"/>
    <w:lvl w:ilvl="0" w:tplc="3D5E8840">
      <w:start w:val="2"/>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5">
    <w:nsid w:val="30197709"/>
    <w:multiLevelType w:val="hybridMultilevel"/>
    <w:tmpl w:val="CB1EC748"/>
    <w:lvl w:ilvl="0" w:tplc="BE6EFA58">
      <w:start w:val="1"/>
      <w:numFmt w:val="decimal"/>
      <w:lvlText w:val="%1."/>
      <w:lvlJc w:val="left"/>
      <w:pPr>
        <w:ind w:left="855" w:hanging="495"/>
      </w:pPr>
      <w:rPr>
        <w:rFonts w:hint="default"/>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39077120"/>
    <w:multiLevelType w:val="hybridMultilevel"/>
    <w:tmpl w:val="E13AFD68"/>
    <w:lvl w:ilvl="0" w:tplc="98EE53D8">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7">
    <w:nsid w:val="3A3F3E49"/>
    <w:multiLevelType w:val="hybridMultilevel"/>
    <w:tmpl w:val="5750168E"/>
    <w:lvl w:ilvl="0" w:tplc="5D60AAF8">
      <w:numFmt w:val="bullet"/>
      <w:lvlText w:val="-"/>
      <w:lvlJc w:val="left"/>
      <w:pPr>
        <w:ind w:left="3195" w:hanging="360"/>
      </w:pPr>
      <w:rPr>
        <w:rFonts w:ascii="Arial" w:eastAsiaTheme="minorHAnsi" w:hAnsi="Arial" w:cs="Arial" w:hint="default"/>
        <w:b/>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8">
    <w:nsid w:val="43D50B96"/>
    <w:multiLevelType w:val="hybridMultilevel"/>
    <w:tmpl w:val="9FC02966"/>
    <w:lvl w:ilvl="0" w:tplc="DF6A9654">
      <w:start w:val="1"/>
      <w:numFmt w:val="bullet"/>
      <w:lvlText w:val="-"/>
      <w:lvlJc w:val="left"/>
      <w:pPr>
        <w:ind w:left="3192" w:hanging="360"/>
      </w:pPr>
      <w:rPr>
        <w:rFonts w:ascii="Arial" w:eastAsia="Times New Roman" w:hAnsi="Arial" w:cs="Arial" w:hint="default"/>
      </w:rPr>
    </w:lvl>
    <w:lvl w:ilvl="1" w:tplc="340A0003">
      <w:start w:val="1"/>
      <w:numFmt w:val="bullet"/>
      <w:lvlText w:val="o"/>
      <w:lvlJc w:val="left"/>
      <w:pPr>
        <w:ind w:left="3912" w:hanging="360"/>
      </w:pPr>
      <w:rPr>
        <w:rFonts w:ascii="Courier New" w:hAnsi="Courier New" w:cs="Courier New" w:hint="default"/>
      </w:rPr>
    </w:lvl>
    <w:lvl w:ilvl="2" w:tplc="340A0005">
      <w:start w:val="1"/>
      <w:numFmt w:val="bullet"/>
      <w:lvlText w:val=""/>
      <w:lvlJc w:val="left"/>
      <w:pPr>
        <w:ind w:left="4632" w:hanging="360"/>
      </w:pPr>
      <w:rPr>
        <w:rFonts w:ascii="Wingdings" w:hAnsi="Wingdings" w:hint="default"/>
      </w:rPr>
    </w:lvl>
    <w:lvl w:ilvl="3" w:tplc="340A0001">
      <w:start w:val="1"/>
      <w:numFmt w:val="bullet"/>
      <w:lvlText w:val=""/>
      <w:lvlJc w:val="left"/>
      <w:pPr>
        <w:ind w:left="5352" w:hanging="360"/>
      </w:pPr>
      <w:rPr>
        <w:rFonts w:ascii="Symbol" w:hAnsi="Symbol" w:hint="default"/>
      </w:rPr>
    </w:lvl>
    <w:lvl w:ilvl="4" w:tplc="340A0003">
      <w:start w:val="1"/>
      <w:numFmt w:val="bullet"/>
      <w:lvlText w:val="o"/>
      <w:lvlJc w:val="left"/>
      <w:pPr>
        <w:ind w:left="6072" w:hanging="360"/>
      </w:pPr>
      <w:rPr>
        <w:rFonts w:ascii="Courier New" w:hAnsi="Courier New" w:cs="Courier New" w:hint="default"/>
      </w:rPr>
    </w:lvl>
    <w:lvl w:ilvl="5" w:tplc="340A0005">
      <w:start w:val="1"/>
      <w:numFmt w:val="bullet"/>
      <w:lvlText w:val=""/>
      <w:lvlJc w:val="left"/>
      <w:pPr>
        <w:ind w:left="6792" w:hanging="360"/>
      </w:pPr>
      <w:rPr>
        <w:rFonts w:ascii="Wingdings" w:hAnsi="Wingdings" w:hint="default"/>
      </w:rPr>
    </w:lvl>
    <w:lvl w:ilvl="6" w:tplc="340A0001">
      <w:start w:val="1"/>
      <w:numFmt w:val="bullet"/>
      <w:lvlText w:val=""/>
      <w:lvlJc w:val="left"/>
      <w:pPr>
        <w:ind w:left="7512" w:hanging="360"/>
      </w:pPr>
      <w:rPr>
        <w:rFonts w:ascii="Symbol" w:hAnsi="Symbol" w:hint="default"/>
      </w:rPr>
    </w:lvl>
    <w:lvl w:ilvl="7" w:tplc="340A0003">
      <w:start w:val="1"/>
      <w:numFmt w:val="bullet"/>
      <w:lvlText w:val="o"/>
      <w:lvlJc w:val="left"/>
      <w:pPr>
        <w:ind w:left="8232" w:hanging="360"/>
      </w:pPr>
      <w:rPr>
        <w:rFonts w:ascii="Courier New" w:hAnsi="Courier New" w:cs="Courier New" w:hint="default"/>
      </w:rPr>
    </w:lvl>
    <w:lvl w:ilvl="8" w:tplc="340A0005">
      <w:start w:val="1"/>
      <w:numFmt w:val="bullet"/>
      <w:lvlText w:val=""/>
      <w:lvlJc w:val="left"/>
      <w:pPr>
        <w:ind w:left="8952" w:hanging="360"/>
      </w:pPr>
      <w:rPr>
        <w:rFonts w:ascii="Wingdings" w:hAnsi="Wingdings" w:hint="default"/>
      </w:rPr>
    </w:lvl>
  </w:abstractNum>
  <w:abstractNum w:abstractNumId="9">
    <w:nsid w:val="45DD7943"/>
    <w:multiLevelType w:val="hybridMultilevel"/>
    <w:tmpl w:val="C6A64530"/>
    <w:lvl w:ilvl="0" w:tplc="3A40FD4A">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0">
    <w:nsid w:val="46AF627A"/>
    <w:multiLevelType w:val="hybridMultilevel"/>
    <w:tmpl w:val="691CD266"/>
    <w:lvl w:ilvl="0" w:tplc="DBAE47A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7A25EE0"/>
    <w:multiLevelType w:val="hybridMultilevel"/>
    <w:tmpl w:val="F9444646"/>
    <w:lvl w:ilvl="0" w:tplc="30EAFA9C">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nsid w:val="4C331845"/>
    <w:multiLevelType w:val="hybridMultilevel"/>
    <w:tmpl w:val="588A1E36"/>
    <w:lvl w:ilvl="0" w:tplc="D71CD15C">
      <w:start w:val="2"/>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3">
    <w:nsid w:val="4E322BCD"/>
    <w:multiLevelType w:val="hybridMultilevel"/>
    <w:tmpl w:val="093EE918"/>
    <w:lvl w:ilvl="0" w:tplc="293AFEC8">
      <w:start w:val="2"/>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4">
    <w:nsid w:val="584B6E5A"/>
    <w:multiLevelType w:val="hybridMultilevel"/>
    <w:tmpl w:val="DC08BADA"/>
    <w:lvl w:ilvl="0" w:tplc="4170DD2E">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C074B0F"/>
    <w:multiLevelType w:val="hybridMultilevel"/>
    <w:tmpl w:val="4B28A54E"/>
    <w:lvl w:ilvl="0" w:tplc="44F84F50">
      <w:start w:val="1"/>
      <w:numFmt w:val="lowerLetter"/>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C986A11"/>
    <w:multiLevelType w:val="hybridMultilevel"/>
    <w:tmpl w:val="948AEB88"/>
    <w:lvl w:ilvl="0" w:tplc="D71CD15C">
      <w:start w:val="2"/>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7">
    <w:nsid w:val="645904B7"/>
    <w:multiLevelType w:val="hybridMultilevel"/>
    <w:tmpl w:val="6D32ADDA"/>
    <w:lvl w:ilvl="0" w:tplc="09AA1B9A">
      <w:start w:val="1"/>
      <w:numFmt w:val="lowerLetter"/>
      <w:lvlText w:val="%1)"/>
      <w:lvlJc w:val="left"/>
      <w:pPr>
        <w:ind w:left="3904" w:hanging="360"/>
      </w:pPr>
      <w:rPr>
        <w:rFonts w:hint="default"/>
      </w:rPr>
    </w:lvl>
    <w:lvl w:ilvl="1" w:tplc="0C0A0019" w:tentative="1">
      <w:start w:val="1"/>
      <w:numFmt w:val="lowerLetter"/>
      <w:lvlText w:val="%2."/>
      <w:lvlJc w:val="left"/>
      <w:pPr>
        <w:ind w:left="4624" w:hanging="360"/>
      </w:pPr>
    </w:lvl>
    <w:lvl w:ilvl="2" w:tplc="0C0A001B" w:tentative="1">
      <w:start w:val="1"/>
      <w:numFmt w:val="lowerRoman"/>
      <w:lvlText w:val="%3."/>
      <w:lvlJc w:val="right"/>
      <w:pPr>
        <w:ind w:left="5344" w:hanging="180"/>
      </w:pPr>
    </w:lvl>
    <w:lvl w:ilvl="3" w:tplc="0C0A000F" w:tentative="1">
      <w:start w:val="1"/>
      <w:numFmt w:val="decimal"/>
      <w:lvlText w:val="%4."/>
      <w:lvlJc w:val="left"/>
      <w:pPr>
        <w:ind w:left="6064" w:hanging="360"/>
      </w:pPr>
    </w:lvl>
    <w:lvl w:ilvl="4" w:tplc="0C0A0019" w:tentative="1">
      <w:start w:val="1"/>
      <w:numFmt w:val="lowerLetter"/>
      <w:lvlText w:val="%5."/>
      <w:lvlJc w:val="left"/>
      <w:pPr>
        <w:ind w:left="6784" w:hanging="360"/>
      </w:pPr>
    </w:lvl>
    <w:lvl w:ilvl="5" w:tplc="0C0A001B" w:tentative="1">
      <w:start w:val="1"/>
      <w:numFmt w:val="lowerRoman"/>
      <w:lvlText w:val="%6."/>
      <w:lvlJc w:val="right"/>
      <w:pPr>
        <w:ind w:left="7504" w:hanging="180"/>
      </w:pPr>
    </w:lvl>
    <w:lvl w:ilvl="6" w:tplc="0C0A000F" w:tentative="1">
      <w:start w:val="1"/>
      <w:numFmt w:val="decimal"/>
      <w:lvlText w:val="%7."/>
      <w:lvlJc w:val="left"/>
      <w:pPr>
        <w:ind w:left="8224" w:hanging="360"/>
      </w:pPr>
    </w:lvl>
    <w:lvl w:ilvl="7" w:tplc="0C0A0019" w:tentative="1">
      <w:start w:val="1"/>
      <w:numFmt w:val="lowerLetter"/>
      <w:lvlText w:val="%8."/>
      <w:lvlJc w:val="left"/>
      <w:pPr>
        <w:ind w:left="8944" w:hanging="360"/>
      </w:pPr>
    </w:lvl>
    <w:lvl w:ilvl="8" w:tplc="0C0A001B" w:tentative="1">
      <w:start w:val="1"/>
      <w:numFmt w:val="lowerRoman"/>
      <w:lvlText w:val="%9."/>
      <w:lvlJc w:val="right"/>
      <w:pPr>
        <w:ind w:left="9664" w:hanging="180"/>
      </w:pPr>
    </w:lvl>
  </w:abstractNum>
  <w:abstractNum w:abstractNumId="18">
    <w:nsid w:val="7AF964EE"/>
    <w:multiLevelType w:val="hybridMultilevel"/>
    <w:tmpl w:val="A0CE6D06"/>
    <w:lvl w:ilvl="0" w:tplc="4118B17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5"/>
  </w:num>
  <w:num w:numId="5">
    <w:abstractNumId w:val="6"/>
  </w:num>
  <w:num w:numId="6">
    <w:abstractNumId w:val="9"/>
  </w:num>
  <w:num w:numId="7">
    <w:abstractNumId w:val="7"/>
  </w:num>
  <w:num w:numId="8">
    <w:abstractNumId w:val="5"/>
  </w:num>
  <w:num w:numId="9">
    <w:abstractNumId w:val="18"/>
  </w:num>
  <w:num w:numId="10">
    <w:abstractNumId w:val="3"/>
  </w:num>
  <w:num w:numId="11">
    <w:abstractNumId w:val="1"/>
  </w:num>
  <w:num w:numId="12">
    <w:abstractNumId w:val="0"/>
  </w:num>
  <w:num w:numId="13">
    <w:abstractNumId w:val="14"/>
  </w:num>
  <w:num w:numId="14">
    <w:abstractNumId w:val="8"/>
  </w:num>
  <w:num w:numId="15">
    <w:abstractNumId w:val="11"/>
  </w:num>
  <w:num w:numId="16">
    <w:abstractNumId w:val="4"/>
  </w:num>
  <w:num w:numId="17">
    <w:abstractNumId w:val="1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FC"/>
    <w:rsid w:val="00005C1C"/>
    <w:rsid w:val="0000734D"/>
    <w:rsid w:val="00011B73"/>
    <w:rsid w:val="00013307"/>
    <w:rsid w:val="00016C33"/>
    <w:rsid w:val="00024242"/>
    <w:rsid w:val="000242E6"/>
    <w:rsid w:val="00031FF8"/>
    <w:rsid w:val="00033063"/>
    <w:rsid w:val="00033B1B"/>
    <w:rsid w:val="00034042"/>
    <w:rsid w:val="00035686"/>
    <w:rsid w:val="00035959"/>
    <w:rsid w:val="00035B61"/>
    <w:rsid w:val="000373E4"/>
    <w:rsid w:val="000413E8"/>
    <w:rsid w:val="00041C5C"/>
    <w:rsid w:val="00042AFB"/>
    <w:rsid w:val="0004404B"/>
    <w:rsid w:val="00051801"/>
    <w:rsid w:val="00052CB8"/>
    <w:rsid w:val="00056563"/>
    <w:rsid w:val="00056E9D"/>
    <w:rsid w:val="0006539C"/>
    <w:rsid w:val="00067030"/>
    <w:rsid w:val="00070347"/>
    <w:rsid w:val="000708DA"/>
    <w:rsid w:val="00072524"/>
    <w:rsid w:val="00072B0B"/>
    <w:rsid w:val="00076923"/>
    <w:rsid w:val="00082279"/>
    <w:rsid w:val="000834DA"/>
    <w:rsid w:val="00083FDA"/>
    <w:rsid w:val="00087854"/>
    <w:rsid w:val="0009106A"/>
    <w:rsid w:val="000913C8"/>
    <w:rsid w:val="000946F7"/>
    <w:rsid w:val="00097C96"/>
    <w:rsid w:val="000A39FA"/>
    <w:rsid w:val="000A6BC2"/>
    <w:rsid w:val="000B116E"/>
    <w:rsid w:val="000B79F0"/>
    <w:rsid w:val="000C3713"/>
    <w:rsid w:val="000C4F52"/>
    <w:rsid w:val="000C632D"/>
    <w:rsid w:val="000C6816"/>
    <w:rsid w:val="000C7A97"/>
    <w:rsid w:val="000C7DAE"/>
    <w:rsid w:val="000D0F70"/>
    <w:rsid w:val="000D2B0A"/>
    <w:rsid w:val="000D3973"/>
    <w:rsid w:val="000D4D15"/>
    <w:rsid w:val="000E3798"/>
    <w:rsid w:val="000E5E92"/>
    <w:rsid w:val="000F52EA"/>
    <w:rsid w:val="000F5D41"/>
    <w:rsid w:val="001008C6"/>
    <w:rsid w:val="00106B39"/>
    <w:rsid w:val="00112191"/>
    <w:rsid w:val="00115D9F"/>
    <w:rsid w:val="001178CD"/>
    <w:rsid w:val="001230ED"/>
    <w:rsid w:val="0012403F"/>
    <w:rsid w:val="00127321"/>
    <w:rsid w:val="001358CE"/>
    <w:rsid w:val="00146DCF"/>
    <w:rsid w:val="00147B72"/>
    <w:rsid w:val="001527FD"/>
    <w:rsid w:val="0015397E"/>
    <w:rsid w:val="001566CC"/>
    <w:rsid w:val="00157580"/>
    <w:rsid w:val="00163633"/>
    <w:rsid w:val="00164F92"/>
    <w:rsid w:val="00167990"/>
    <w:rsid w:val="0017467E"/>
    <w:rsid w:val="001808E8"/>
    <w:rsid w:val="0018377A"/>
    <w:rsid w:val="00186658"/>
    <w:rsid w:val="00186AF5"/>
    <w:rsid w:val="00187BB1"/>
    <w:rsid w:val="001A2631"/>
    <w:rsid w:val="001A2FCF"/>
    <w:rsid w:val="001A6E23"/>
    <w:rsid w:val="001A72DA"/>
    <w:rsid w:val="001B2AD6"/>
    <w:rsid w:val="001B2B8E"/>
    <w:rsid w:val="001C0EDC"/>
    <w:rsid w:val="001C24F9"/>
    <w:rsid w:val="001C31AA"/>
    <w:rsid w:val="001C7E17"/>
    <w:rsid w:val="001D114B"/>
    <w:rsid w:val="001D15F6"/>
    <w:rsid w:val="001D3C89"/>
    <w:rsid w:val="001D4CD4"/>
    <w:rsid w:val="001D5662"/>
    <w:rsid w:val="001E7726"/>
    <w:rsid w:val="001F025D"/>
    <w:rsid w:val="001F04EF"/>
    <w:rsid w:val="001F2B59"/>
    <w:rsid w:val="001F49F4"/>
    <w:rsid w:val="001F5AB1"/>
    <w:rsid w:val="001F5D8D"/>
    <w:rsid w:val="001F7879"/>
    <w:rsid w:val="00200BDC"/>
    <w:rsid w:val="00202609"/>
    <w:rsid w:val="00204071"/>
    <w:rsid w:val="00204922"/>
    <w:rsid w:val="002113AD"/>
    <w:rsid w:val="002151E8"/>
    <w:rsid w:val="00216849"/>
    <w:rsid w:val="002238A5"/>
    <w:rsid w:val="00224A63"/>
    <w:rsid w:val="00226CFC"/>
    <w:rsid w:val="00227801"/>
    <w:rsid w:val="00232EAB"/>
    <w:rsid w:val="002357D5"/>
    <w:rsid w:val="00235A85"/>
    <w:rsid w:val="0024363A"/>
    <w:rsid w:val="002436C3"/>
    <w:rsid w:val="0024423E"/>
    <w:rsid w:val="0024642A"/>
    <w:rsid w:val="00246B99"/>
    <w:rsid w:val="002503BE"/>
    <w:rsid w:val="00251498"/>
    <w:rsid w:val="002641F7"/>
    <w:rsid w:val="00264D5E"/>
    <w:rsid w:val="0027470E"/>
    <w:rsid w:val="00276718"/>
    <w:rsid w:val="00281980"/>
    <w:rsid w:val="0028259E"/>
    <w:rsid w:val="00283CFB"/>
    <w:rsid w:val="00284184"/>
    <w:rsid w:val="002847C1"/>
    <w:rsid w:val="00293450"/>
    <w:rsid w:val="00296DCF"/>
    <w:rsid w:val="002A4DB4"/>
    <w:rsid w:val="002A5010"/>
    <w:rsid w:val="002B10D3"/>
    <w:rsid w:val="002B37C7"/>
    <w:rsid w:val="002B595A"/>
    <w:rsid w:val="002C410D"/>
    <w:rsid w:val="002C7970"/>
    <w:rsid w:val="002C798A"/>
    <w:rsid w:val="002D04C1"/>
    <w:rsid w:val="002D0A1C"/>
    <w:rsid w:val="002D29BC"/>
    <w:rsid w:val="002D3340"/>
    <w:rsid w:val="002D609F"/>
    <w:rsid w:val="002D67F5"/>
    <w:rsid w:val="002E36D2"/>
    <w:rsid w:val="002E4240"/>
    <w:rsid w:val="002E7155"/>
    <w:rsid w:val="002F2917"/>
    <w:rsid w:val="002F3419"/>
    <w:rsid w:val="003002FA"/>
    <w:rsid w:val="00300C4E"/>
    <w:rsid w:val="0030337B"/>
    <w:rsid w:val="00316712"/>
    <w:rsid w:val="00316E1A"/>
    <w:rsid w:val="00321DC8"/>
    <w:rsid w:val="00322FEE"/>
    <w:rsid w:val="00323123"/>
    <w:rsid w:val="00326E78"/>
    <w:rsid w:val="00331903"/>
    <w:rsid w:val="00332C35"/>
    <w:rsid w:val="00335C5D"/>
    <w:rsid w:val="00343EE1"/>
    <w:rsid w:val="00344EFD"/>
    <w:rsid w:val="00347008"/>
    <w:rsid w:val="0034730E"/>
    <w:rsid w:val="003475E0"/>
    <w:rsid w:val="00347D8A"/>
    <w:rsid w:val="003566A7"/>
    <w:rsid w:val="00357FA6"/>
    <w:rsid w:val="00360122"/>
    <w:rsid w:val="003622BC"/>
    <w:rsid w:val="0036675C"/>
    <w:rsid w:val="00367040"/>
    <w:rsid w:val="003675B0"/>
    <w:rsid w:val="00370BEE"/>
    <w:rsid w:val="00373612"/>
    <w:rsid w:val="00373669"/>
    <w:rsid w:val="0037366C"/>
    <w:rsid w:val="00381CF8"/>
    <w:rsid w:val="00382126"/>
    <w:rsid w:val="0039204D"/>
    <w:rsid w:val="003950D5"/>
    <w:rsid w:val="003A002E"/>
    <w:rsid w:val="003A02C8"/>
    <w:rsid w:val="003A06EF"/>
    <w:rsid w:val="003A12BE"/>
    <w:rsid w:val="003A433B"/>
    <w:rsid w:val="003B1D11"/>
    <w:rsid w:val="003B3EF3"/>
    <w:rsid w:val="003C2AF3"/>
    <w:rsid w:val="003C7EB5"/>
    <w:rsid w:val="003C7F49"/>
    <w:rsid w:val="003D0F64"/>
    <w:rsid w:val="003D694E"/>
    <w:rsid w:val="003E1FD9"/>
    <w:rsid w:val="003E23A1"/>
    <w:rsid w:val="003F078F"/>
    <w:rsid w:val="003F1504"/>
    <w:rsid w:val="003F3DE0"/>
    <w:rsid w:val="003F6B0B"/>
    <w:rsid w:val="003F74E2"/>
    <w:rsid w:val="003F7579"/>
    <w:rsid w:val="003F7AC2"/>
    <w:rsid w:val="003F7F81"/>
    <w:rsid w:val="00401F7B"/>
    <w:rsid w:val="004041D1"/>
    <w:rsid w:val="00406B50"/>
    <w:rsid w:val="00412632"/>
    <w:rsid w:val="0041584B"/>
    <w:rsid w:val="00424A6B"/>
    <w:rsid w:val="004317F8"/>
    <w:rsid w:val="0044481D"/>
    <w:rsid w:val="00445244"/>
    <w:rsid w:val="0045203E"/>
    <w:rsid w:val="00456845"/>
    <w:rsid w:val="00460227"/>
    <w:rsid w:val="00460EBA"/>
    <w:rsid w:val="004630C7"/>
    <w:rsid w:val="00463A6C"/>
    <w:rsid w:val="00465DAC"/>
    <w:rsid w:val="00470DD4"/>
    <w:rsid w:val="00477DDE"/>
    <w:rsid w:val="00484A1C"/>
    <w:rsid w:val="004910EC"/>
    <w:rsid w:val="00492B1C"/>
    <w:rsid w:val="00494789"/>
    <w:rsid w:val="004A142F"/>
    <w:rsid w:val="004A1AC9"/>
    <w:rsid w:val="004A2182"/>
    <w:rsid w:val="004A2D6A"/>
    <w:rsid w:val="004A31FF"/>
    <w:rsid w:val="004A4EB6"/>
    <w:rsid w:val="004A534A"/>
    <w:rsid w:val="004B480D"/>
    <w:rsid w:val="004B4B01"/>
    <w:rsid w:val="004B4D9A"/>
    <w:rsid w:val="004C1A70"/>
    <w:rsid w:val="004C382E"/>
    <w:rsid w:val="004C4760"/>
    <w:rsid w:val="004C676E"/>
    <w:rsid w:val="004C72CC"/>
    <w:rsid w:val="004D2E74"/>
    <w:rsid w:val="004D5C8F"/>
    <w:rsid w:val="004E05A6"/>
    <w:rsid w:val="004E1778"/>
    <w:rsid w:val="004E36EF"/>
    <w:rsid w:val="004E6FE3"/>
    <w:rsid w:val="004E78FE"/>
    <w:rsid w:val="004F11D3"/>
    <w:rsid w:val="004F17C3"/>
    <w:rsid w:val="004F2223"/>
    <w:rsid w:val="00502032"/>
    <w:rsid w:val="00503EF6"/>
    <w:rsid w:val="00511759"/>
    <w:rsid w:val="00514329"/>
    <w:rsid w:val="00514708"/>
    <w:rsid w:val="00527002"/>
    <w:rsid w:val="00534512"/>
    <w:rsid w:val="005416B1"/>
    <w:rsid w:val="0055280A"/>
    <w:rsid w:val="00552CE7"/>
    <w:rsid w:val="00554D4C"/>
    <w:rsid w:val="00561C24"/>
    <w:rsid w:val="00562E28"/>
    <w:rsid w:val="005640E2"/>
    <w:rsid w:val="00565891"/>
    <w:rsid w:val="00577CF5"/>
    <w:rsid w:val="00590F74"/>
    <w:rsid w:val="0059522B"/>
    <w:rsid w:val="005B3466"/>
    <w:rsid w:val="005B75E0"/>
    <w:rsid w:val="005C2710"/>
    <w:rsid w:val="005C4CDB"/>
    <w:rsid w:val="005D0C0C"/>
    <w:rsid w:val="005D70C9"/>
    <w:rsid w:val="005E4F24"/>
    <w:rsid w:val="005E7320"/>
    <w:rsid w:val="005F29DA"/>
    <w:rsid w:val="005F3E79"/>
    <w:rsid w:val="005F4ABF"/>
    <w:rsid w:val="005F5446"/>
    <w:rsid w:val="005F5F91"/>
    <w:rsid w:val="00603145"/>
    <w:rsid w:val="006037FE"/>
    <w:rsid w:val="00604910"/>
    <w:rsid w:val="006062F7"/>
    <w:rsid w:val="0060775D"/>
    <w:rsid w:val="00611023"/>
    <w:rsid w:val="006115DF"/>
    <w:rsid w:val="0061472E"/>
    <w:rsid w:val="00615931"/>
    <w:rsid w:val="00615D65"/>
    <w:rsid w:val="006170FE"/>
    <w:rsid w:val="0062094D"/>
    <w:rsid w:val="00621C04"/>
    <w:rsid w:val="00622E7B"/>
    <w:rsid w:val="00630FB2"/>
    <w:rsid w:val="00636DFF"/>
    <w:rsid w:val="00652470"/>
    <w:rsid w:val="006525EA"/>
    <w:rsid w:val="00652B4F"/>
    <w:rsid w:val="00660037"/>
    <w:rsid w:val="006715FC"/>
    <w:rsid w:val="00674C79"/>
    <w:rsid w:val="00674FB1"/>
    <w:rsid w:val="006767B0"/>
    <w:rsid w:val="00681AB1"/>
    <w:rsid w:val="006870A2"/>
    <w:rsid w:val="006906B3"/>
    <w:rsid w:val="006A0056"/>
    <w:rsid w:val="006A4A73"/>
    <w:rsid w:val="006A4B95"/>
    <w:rsid w:val="006A51BC"/>
    <w:rsid w:val="006A5AA7"/>
    <w:rsid w:val="006B0D43"/>
    <w:rsid w:val="006B1A56"/>
    <w:rsid w:val="006B3102"/>
    <w:rsid w:val="006B4A7A"/>
    <w:rsid w:val="006B4F80"/>
    <w:rsid w:val="006C05A7"/>
    <w:rsid w:val="006C20F7"/>
    <w:rsid w:val="006C2CAD"/>
    <w:rsid w:val="006C5BC7"/>
    <w:rsid w:val="006C6A28"/>
    <w:rsid w:val="006D0AFD"/>
    <w:rsid w:val="006D105E"/>
    <w:rsid w:val="006D2510"/>
    <w:rsid w:val="006D44A0"/>
    <w:rsid w:val="006D76B2"/>
    <w:rsid w:val="006E10FD"/>
    <w:rsid w:val="006F311F"/>
    <w:rsid w:val="006F6AC5"/>
    <w:rsid w:val="006F7D35"/>
    <w:rsid w:val="00702A6B"/>
    <w:rsid w:val="007119E7"/>
    <w:rsid w:val="007175C1"/>
    <w:rsid w:val="00720EB3"/>
    <w:rsid w:val="007233CE"/>
    <w:rsid w:val="00727E07"/>
    <w:rsid w:val="00731E05"/>
    <w:rsid w:val="00733D49"/>
    <w:rsid w:val="0073468E"/>
    <w:rsid w:val="00737B77"/>
    <w:rsid w:val="007510DD"/>
    <w:rsid w:val="00752E18"/>
    <w:rsid w:val="00757040"/>
    <w:rsid w:val="00761991"/>
    <w:rsid w:val="007630F3"/>
    <w:rsid w:val="00765748"/>
    <w:rsid w:val="00771AFE"/>
    <w:rsid w:val="007721E4"/>
    <w:rsid w:val="00776F35"/>
    <w:rsid w:val="0077725D"/>
    <w:rsid w:val="00780C62"/>
    <w:rsid w:val="007816E8"/>
    <w:rsid w:val="007831DD"/>
    <w:rsid w:val="00784F0C"/>
    <w:rsid w:val="00786CD4"/>
    <w:rsid w:val="0078748B"/>
    <w:rsid w:val="0079171B"/>
    <w:rsid w:val="007920CD"/>
    <w:rsid w:val="0079482C"/>
    <w:rsid w:val="007A09F4"/>
    <w:rsid w:val="007A114E"/>
    <w:rsid w:val="007A591F"/>
    <w:rsid w:val="007B44F0"/>
    <w:rsid w:val="007B5530"/>
    <w:rsid w:val="007B6970"/>
    <w:rsid w:val="007C11CA"/>
    <w:rsid w:val="007C336A"/>
    <w:rsid w:val="007D35EB"/>
    <w:rsid w:val="007D3F7D"/>
    <w:rsid w:val="007D538C"/>
    <w:rsid w:val="007D553B"/>
    <w:rsid w:val="007D5A55"/>
    <w:rsid w:val="007D5E6C"/>
    <w:rsid w:val="007D6625"/>
    <w:rsid w:val="007E14BB"/>
    <w:rsid w:val="007E1A3E"/>
    <w:rsid w:val="007E2C41"/>
    <w:rsid w:val="007E31EF"/>
    <w:rsid w:val="007E73D3"/>
    <w:rsid w:val="007F02DC"/>
    <w:rsid w:val="007F1D15"/>
    <w:rsid w:val="007F2C5D"/>
    <w:rsid w:val="007F52E0"/>
    <w:rsid w:val="00800D55"/>
    <w:rsid w:val="00802284"/>
    <w:rsid w:val="0080350B"/>
    <w:rsid w:val="00811BA7"/>
    <w:rsid w:val="0081377D"/>
    <w:rsid w:val="00813CEC"/>
    <w:rsid w:val="008171B7"/>
    <w:rsid w:val="00826C11"/>
    <w:rsid w:val="008279CE"/>
    <w:rsid w:val="008320F3"/>
    <w:rsid w:val="00832F48"/>
    <w:rsid w:val="00835506"/>
    <w:rsid w:val="008436A2"/>
    <w:rsid w:val="00843D87"/>
    <w:rsid w:val="008442C5"/>
    <w:rsid w:val="00846416"/>
    <w:rsid w:val="00846682"/>
    <w:rsid w:val="008541CA"/>
    <w:rsid w:val="008624A8"/>
    <w:rsid w:val="0086271F"/>
    <w:rsid w:val="008712BB"/>
    <w:rsid w:val="00874AA2"/>
    <w:rsid w:val="008801C4"/>
    <w:rsid w:val="008813DD"/>
    <w:rsid w:val="00881D1C"/>
    <w:rsid w:val="008860D7"/>
    <w:rsid w:val="008864AE"/>
    <w:rsid w:val="00890CCA"/>
    <w:rsid w:val="00890FD7"/>
    <w:rsid w:val="00894A69"/>
    <w:rsid w:val="00897071"/>
    <w:rsid w:val="008A4E49"/>
    <w:rsid w:val="008A5609"/>
    <w:rsid w:val="008A5B97"/>
    <w:rsid w:val="008B21F6"/>
    <w:rsid w:val="008B4BF4"/>
    <w:rsid w:val="008B5358"/>
    <w:rsid w:val="008B5C5B"/>
    <w:rsid w:val="008C1DDC"/>
    <w:rsid w:val="008C3108"/>
    <w:rsid w:val="008C32CB"/>
    <w:rsid w:val="008C4CEB"/>
    <w:rsid w:val="008C59F2"/>
    <w:rsid w:val="008D0D73"/>
    <w:rsid w:val="008D3C46"/>
    <w:rsid w:val="008D4E29"/>
    <w:rsid w:val="008E2333"/>
    <w:rsid w:val="008E2E0D"/>
    <w:rsid w:val="008E3954"/>
    <w:rsid w:val="008E5CF6"/>
    <w:rsid w:val="008F6CE3"/>
    <w:rsid w:val="00901934"/>
    <w:rsid w:val="00902946"/>
    <w:rsid w:val="00903601"/>
    <w:rsid w:val="00905F0E"/>
    <w:rsid w:val="00906C4D"/>
    <w:rsid w:val="009078B2"/>
    <w:rsid w:val="00911265"/>
    <w:rsid w:val="00911844"/>
    <w:rsid w:val="009120FF"/>
    <w:rsid w:val="00914D58"/>
    <w:rsid w:val="00915870"/>
    <w:rsid w:val="009240D5"/>
    <w:rsid w:val="009273AF"/>
    <w:rsid w:val="00933137"/>
    <w:rsid w:val="00942E32"/>
    <w:rsid w:val="009463A8"/>
    <w:rsid w:val="00947EFE"/>
    <w:rsid w:val="009508DF"/>
    <w:rsid w:val="00955BDF"/>
    <w:rsid w:val="00961A55"/>
    <w:rsid w:val="009648B7"/>
    <w:rsid w:val="00973925"/>
    <w:rsid w:val="00975336"/>
    <w:rsid w:val="00977CA0"/>
    <w:rsid w:val="009825B8"/>
    <w:rsid w:val="009825F0"/>
    <w:rsid w:val="009828CA"/>
    <w:rsid w:val="0098371A"/>
    <w:rsid w:val="00984363"/>
    <w:rsid w:val="00995201"/>
    <w:rsid w:val="009A3EC6"/>
    <w:rsid w:val="009A4EBB"/>
    <w:rsid w:val="009A6A02"/>
    <w:rsid w:val="009B0076"/>
    <w:rsid w:val="009B23CB"/>
    <w:rsid w:val="009B40C4"/>
    <w:rsid w:val="009C189A"/>
    <w:rsid w:val="009C387E"/>
    <w:rsid w:val="009C7BDC"/>
    <w:rsid w:val="009D121E"/>
    <w:rsid w:val="009D74CE"/>
    <w:rsid w:val="009D7BD2"/>
    <w:rsid w:val="009E08AD"/>
    <w:rsid w:val="009E776E"/>
    <w:rsid w:val="009F7070"/>
    <w:rsid w:val="00A05213"/>
    <w:rsid w:val="00A056E8"/>
    <w:rsid w:val="00A05975"/>
    <w:rsid w:val="00A10DEE"/>
    <w:rsid w:val="00A16CF1"/>
    <w:rsid w:val="00A212CA"/>
    <w:rsid w:val="00A23E9C"/>
    <w:rsid w:val="00A31624"/>
    <w:rsid w:val="00A33ADB"/>
    <w:rsid w:val="00A43BFA"/>
    <w:rsid w:val="00A4436A"/>
    <w:rsid w:val="00A46892"/>
    <w:rsid w:val="00A47C1C"/>
    <w:rsid w:val="00A50892"/>
    <w:rsid w:val="00A51CB9"/>
    <w:rsid w:val="00A52640"/>
    <w:rsid w:val="00A53FB9"/>
    <w:rsid w:val="00A601A1"/>
    <w:rsid w:val="00A67261"/>
    <w:rsid w:val="00A67D9F"/>
    <w:rsid w:val="00A70339"/>
    <w:rsid w:val="00A70700"/>
    <w:rsid w:val="00A70D5D"/>
    <w:rsid w:val="00A75A58"/>
    <w:rsid w:val="00A75C9E"/>
    <w:rsid w:val="00A77276"/>
    <w:rsid w:val="00A77377"/>
    <w:rsid w:val="00A77924"/>
    <w:rsid w:val="00A807FD"/>
    <w:rsid w:val="00A819D5"/>
    <w:rsid w:val="00A860E7"/>
    <w:rsid w:val="00A86139"/>
    <w:rsid w:val="00A863D9"/>
    <w:rsid w:val="00A9340B"/>
    <w:rsid w:val="00A93C3D"/>
    <w:rsid w:val="00AA6248"/>
    <w:rsid w:val="00AA6256"/>
    <w:rsid w:val="00AA685F"/>
    <w:rsid w:val="00AB3BE0"/>
    <w:rsid w:val="00AB45C0"/>
    <w:rsid w:val="00AB4F3C"/>
    <w:rsid w:val="00AC19F3"/>
    <w:rsid w:val="00AC2A64"/>
    <w:rsid w:val="00AC4D57"/>
    <w:rsid w:val="00AD2241"/>
    <w:rsid w:val="00AD6AF0"/>
    <w:rsid w:val="00AE3FA7"/>
    <w:rsid w:val="00AE4692"/>
    <w:rsid w:val="00AE5D6E"/>
    <w:rsid w:val="00B003E3"/>
    <w:rsid w:val="00B0136B"/>
    <w:rsid w:val="00B0177C"/>
    <w:rsid w:val="00B0703B"/>
    <w:rsid w:val="00B249F3"/>
    <w:rsid w:val="00B31F31"/>
    <w:rsid w:val="00B3301C"/>
    <w:rsid w:val="00B3365A"/>
    <w:rsid w:val="00B33A02"/>
    <w:rsid w:val="00B40EC1"/>
    <w:rsid w:val="00B47E8B"/>
    <w:rsid w:val="00B56C39"/>
    <w:rsid w:val="00B60767"/>
    <w:rsid w:val="00B645AC"/>
    <w:rsid w:val="00B66957"/>
    <w:rsid w:val="00B675A0"/>
    <w:rsid w:val="00B7323F"/>
    <w:rsid w:val="00B772FF"/>
    <w:rsid w:val="00B81D3D"/>
    <w:rsid w:val="00B86602"/>
    <w:rsid w:val="00BA3C3B"/>
    <w:rsid w:val="00BA4294"/>
    <w:rsid w:val="00BA432C"/>
    <w:rsid w:val="00BA652C"/>
    <w:rsid w:val="00BB1158"/>
    <w:rsid w:val="00BB3900"/>
    <w:rsid w:val="00BC1DA9"/>
    <w:rsid w:val="00BC5491"/>
    <w:rsid w:val="00BC5DD1"/>
    <w:rsid w:val="00BC7474"/>
    <w:rsid w:val="00BC7DB3"/>
    <w:rsid w:val="00BD2D88"/>
    <w:rsid w:val="00BD32D2"/>
    <w:rsid w:val="00BE0E25"/>
    <w:rsid w:val="00BF326D"/>
    <w:rsid w:val="00BF4ED1"/>
    <w:rsid w:val="00BF6D79"/>
    <w:rsid w:val="00BF6F4A"/>
    <w:rsid w:val="00C0118B"/>
    <w:rsid w:val="00C01D0B"/>
    <w:rsid w:val="00C02948"/>
    <w:rsid w:val="00C052CC"/>
    <w:rsid w:val="00C05A70"/>
    <w:rsid w:val="00C065FD"/>
    <w:rsid w:val="00C11079"/>
    <w:rsid w:val="00C128B3"/>
    <w:rsid w:val="00C13171"/>
    <w:rsid w:val="00C13262"/>
    <w:rsid w:val="00C2432B"/>
    <w:rsid w:val="00C24CE8"/>
    <w:rsid w:val="00C25E44"/>
    <w:rsid w:val="00C267C1"/>
    <w:rsid w:val="00C26EB3"/>
    <w:rsid w:val="00C31791"/>
    <w:rsid w:val="00C324ED"/>
    <w:rsid w:val="00C33DF5"/>
    <w:rsid w:val="00C34014"/>
    <w:rsid w:val="00C4337E"/>
    <w:rsid w:val="00C44810"/>
    <w:rsid w:val="00C45DD3"/>
    <w:rsid w:val="00C51FEF"/>
    <w:rsid w:val="00C548EE"/>
    <w:rsid w:val="00C6183D"/>
    <w:rsid w:val="00C6188B"/>
    <w:rsid w:val="00C652C6"/>
    <w:rsid w:val="00C65D38"/>
    <w:rsid w:val="00C715F9"/>
    <w:rsid w:val="00C73420"/>
    <w:rsid w:val="00C750B1"/>
    <w:rsid w:val="00C77D62"/>
    <w:rsid w:val="00C8200F"/>
    <w:rsid w:val="00C823BB"/>
    <w:rsid w:val="00C8358C"/>
    <w:rsid w:val="00C868A4"/>
    <w:rsid w:val="00C94924"/>
    <w:rsid w:val="00C97D48"/>
    <w:rsid w:val="00CA04DF"/>
    <w:rsid w:val="00CA1C9A"/>
    <w:rsid w:val="00CA3DEC"/>
    <w:rsid w:val="00CB3720"/>
    <w:rsid w:val="00CB3C1E"/>
    <w:rsid w:val="00CB766C"/>
    <w:rsid w:val="00CC1E4D"/>
    <w:rsid w:val="00CC302F"/>
    <w:rsid w:val="00CC44D9"/>
    <w:rsid w:val="00CD29FF"/>
    <w:rsid w:val="00CD3BA0"/>
    <w:rsid w:val="00CE184B"/>
    <w:rsid w:val="00CE2263"/>
    <w:rsid w:val="00CE3686"/>
    <w:rsid w:val="00CE445D"/>
    <w:rsid w:val="00CE6715"/>
    <w:rsid w:val="00CF1843"/>
    <w:rsid w:val="00CF2CD8"/>
    <w:rsid w:val="00CF3FC0"/>
    <w:rsid w:val="00CF5FF9"/>
    <w:rsid w:val="00D01710"/>
    <w:rsid w:val="00D01A4A"/>
    <w:rsid w:val="00D02BEC"/>
    <w:rsid w:val="00D046EF"/>
    <w:rsid w:val="00D0581F"/>
    <w:rsid w:val="00D065BF"/>
    <w:rsid w:val="00D06DC1"/>
    <w:rsid w:val="00D07EA5"/>
    <w:rsid w:val="00D1229B"/>
    <w:rsid w:val="00D17BB8"/>
    <w:rsid w:val="00D20CB5"/>
    <w:rsid w:val="00D235C5"/>
    <w:rsid w:val="00D23D79"/>
    <w:rsid w:val="00D246E0"/>
    <w:rsid w:val="00D25A08"/>
    <w:rsid w:val="00D2635D"/>
    <w:rsid w:val="00D271FC"/>
    <w:rsid w:val="00D33D44"/>
    <w:rsid w:val="00D364F8"/>
    <w:rsid w:val="00D371DC"/>
    <w:rsid w:val="00D40752"/>
    <w:rsid w:val="00D41952"/>
    <w:rsid w:val="00D423CD"/>
    <w:rsid w:val="00D42994"/>
    <w:rsid w:val="00D53E9E"/>
    <w:rsid w:val="00D55213"/>
    <w:rsid w:val="00D5596A"/>
    <w:rsid w:val="00D63D62"/>
    <w:rsid w:val="00D65035"/>
    <w:rsid w:val="00D65560"/>
    <w:rsid w:val="00D70A6B"/>
    <w:rsid w:val="00D70C61"/>
    <w:rsid w:val="00D74DA6"/>
    <w:rsid w:val="00D7508B"/>
    <w:rsid w:val="00D7704D"/>
    <w:rsid w:val="00D84297"/>
    <w:rsid w:val="00D86EBF"/>
    <w:rsid w:val="00D93884"/>
    <w:rsid w:val="00D93F7E"/>
    <w:rsid w:val="00DA0A87"/>
    <w:rsid w:val="00DA0E7A"/>
    <w:rsid w:val="00DA1BB4"/>
    <w:rsid w:val="00DA22A9"/>
    <w:rsid w:val="00DB47D4"/>
    <w:rsid w:val="00DB5784"/>
    <w:rsid w:val="00DB7020"/>
    <w:rsid w:val="00DC207A"/>
    <w:rsid w:val="00DC3402"/>
    <w:rsid w:val="00DD1C5F"/>
    <w:rsid w:val="00DD28ED"/>
    <w:rsid w:val="00DD636A"/>
    <w:rsid w:val="00DD7B12"/>
    <w:rsid w:val="00DE0217"/>
    <w:rsid w:val="00DE071D"/>
    <w:rsid w:val="00DE4324"/>
    <w:rsid w:val="00DE4E7B"/>
    <w:rsid w:val="00DE686A"/>
    <w:rsid w:val="00DF0379"/>
    <w:rsid w:val="00DF700E"/>
    <w:rsid w:val="00E01DD1"/>
    <w:rsid w:val="00E03AB1"/>
    <w:rsid w:val="00E068C5"/>
    <w:rsid w:val="00E0745B"/>
    <w:rsid w:val="00E12B93"/>
    <w:rsid w:val="00E152F4"/>
    <w:rsid w:val="00E20BF3"/>
    <w:rsid w:val="00E25858"/>
    <w:rsid w:val="00E2630C"/>
    <w:rsid w:val="00E35D5C"/>
    <w:rsid w:val="00E441E8"/>
    <w:rsid w:val="00E44F31"/>
    <w:rsid w:val="00E500C2"/>
    <w:rsid w:val="00E51927"/>
    <w:rsid w:val="00E611CE"/>
    <w:rsid w:val="00E6316C"/>
    <w:rsid w:val="00E646B2"/>
    <w:rsid w:val="00E64D5C"/>
    <w:rsid w:val="00E7237C"/>
    <w:rsid w:val="00E7604A"/>
    <w:rsid w:val="00E773E9"/>
    <w:rsid w:val="00E81770"/>
    <w:rsid w:val="00E833A0"/>
    <w:rsid w:val="00E87B45"/>
    <w:rsid w:val="00E93AAE"/>
    <w:rsid w:val="00E9624E"/>
    <w:rsid w:val="00EA4D38"/>
    <w:rsid w:val="00EB0C1D"/>
    <w:rsid w:val="00EB0C66"/>
    <w:rsid w:val="00EB4D72"/>
    <w:rsid w:val="00EB5955"/>
    <w:rsid w:val="00EC13BA"/>
    <w:rsid w:val="00EC1695"/>
    <w:rsid w:val="00EC4DC5"/>
    <w:rsid w:val="00EC60ED"/>
    <w:rsid w:val="00EC620C"/>
    <w:rsid w:val="00ED1D9F"/>
    <w:rsid w:val="00ED288C"/>
    <w:rsid w:val="00ED4982"/>
    <w:rsid w:val="00ED4DF3"/>
    <w:rsid w:val="00ED5B1B"/>
    <w:rsid w:val="00ED6DB0"/>
    <w:rsid w:val="00EE1F14"/>
    <w:rsid w:val="00EE5267"/>
    <w:rsid w:val="00EF0DD4"/>
    <w:rsid w:val="00EF2E8E"/>
    <w:rsid w:val="00EF37B3"/>
    <w:rsid w:val="00EF79C8"/>
    <w:rsid w:val="00F06CB8"/>
    <w:rsid w:val="00F079AD"/>
    <w:rsid w:val="00F07B83"/>
    <w:rsid w:val="00F135BE"/>
    <w:rsid w:val="00F17928"/>
    <w:rsid w:val="00F248F2"/>
    <w:rsid w:val="00F307E3"/>
    <w:rsid w:val="00F30A75"/>
    <w:rsid w:val="00F31674"/>
    <w:rsid w:val="00F357DE"/>
    <w:rsid w:val="00F35895"/>
    <w:rsid w:val="00F35D64"/>
    <w:rsid w:val="00F37FE3"/>
    <w:rsid w:val="00F432F5"/>
    <w:rsid w:val="00F46035"/>
    <w:rsid w:val="00F50DCF"/>
    <w:rsid w:val="00F53E4F"/>
    <w:rsid w:val="00F54877"/>
    <w:rsid w:val="00F6029A"/>
    <w:rsid w:val="00F63C86"/>
    <w:rsid w:val="00F63E7F"/>
    <w:rsid w:val="00F64551"/>
    <w:rsid w:val="00F6747C"/>
    <w:rsid w:val="00F721F8"/>
    <w:rsid w:val="00F7330F"/>
    <w:rsid w:val="00F75C6A"/>
    <w:rsid w:val="00F7754F"/>
    <w:rsid w:val="00F77C3D"/>
    <w:rsid w:val="00F8321B"/>
    <w:rsid w:val="00F903C1"/>
    <w:rsid w:val="00F9146B"/>
    <w:rsid w:val="00F93093"/>
    <w:rsid w:val="00F93191"/>
    <w:rsid w:val="00F94D56"/>
    <w:rsid w:val="00F96904"/>
    <w:rsid w:val="00FA13FF"/>
    <w:rsid w:val="00FB28ED"/>
    <w:rsid w:val="00FB541F"/>
    <w:rsid w:val="00FC0C13"/>
    <w:rsid w:val="00FC32E6"/>
    <w:rsid w:val="00FC35A2"/>
    <w:rsid w:val="00FC583D"/>
    <w:rsid w:val="00FC6BE0"/>
    <w:rsid w:val="00FD27EB"/>
    <w:rsid w:val="00FD2EB8"/>
    <w:rsid w:val="00FD7DBA"/>
    <w:rsid w:val="00FE1519"/>
    <w:rsid w:val="00FE1CCC"/>
    <w:rsid w:val="00FE3917"/>
    <w:rsid w:val="00FE4517"/>
    <w:rsid w:val="00FF1312"/>
    <w:rsid w:val="00FF1582"/>
    <w:rsid w:val="00FF1DC3"/>
    <w:rsid w:val="00FF7E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A"/>
  </w:style>
  <w:style w:type="paragraph" w:styleId="Ttulo1">
    <w:name w:val="heading 1"/>
    <w:basedOn w:val="Normal"/>
    <w:next w:val="Normal"/>
    <w:link w:val="Ttulo1Car"/>
    <w:qFormat/>
    <w:rsid w:val="00226CFC"/>
    <w:pPr>
      <w:keepNext/>
      <w:spacing w:after="0" w:line="240" w:lineRule="auto"/>
      <w:ind w:firstLine="3686"/>
      <w:outlineLvl w:val="0"/>
    </w:pPr>
    <w:rPr>
      <w:rFonts w:ascii="Arial" w:eastAsia="Times New Roman" w:hAnsi="Arial" w:cs="Times New Roman"/>
      <w:b/>
      <w:sz w:val="24"/>
      <w:szCs w:val="20"/>
      <w:lang w:val="es-ES" w:eastAsia="es-ES" w:bidi="he-IL"/>
    </w:rPr>
  </w:style>
  <w:style w:type="paragraph" w:styleId="Ttulo2">
    <w:name w:val="heading 2"/>
    <w:basedOn w:val="Normal"/>
    <w:next w:val="Normal"/>
    <w:link w:val="Ttulo2Car"/>
    <w:qFormat/>
    <w:rsid w:val="00226CFC"/>
    <w:pPr>
      <w:keepNext/>
      <w:spacing w:after="0" w:line="240" w:lineRule="auto"/>
      <w:jc w:val="center"/>
      <w:outlineLvl w:val="1"/>
    </w:pPr>
    <w:rPr>
      <w:rFonts w:ascii="Arial" w:eastAsia="Times New Roman" w:hAnsi="Arial" w:cs="Times New Roman"/>
      <w:sz w:val="24"/>
      <w:szCs w:val="20"/>
      <w:lang w:val="es-ES_tradnl" w:eastAsia="es-ES" w:bidi="he-IL"/>
    </w:rPr>
  </w:style>
  <w:style w:type="paragraph" w:styleId="Ttulo3">
    <w:name w:val="heading 3"/>
    <w:basedOn w:val="Normal"/>
    <w:next w:val="Normal"/>
    <w:link w:val="Ttulo3Car"/>
    <w:qFormat/>
    <w:rsid w:val="00226CFC"/>
    <w:pPr>
      <w:keepNext/>
      <w:pBdr>
        <w:top w:val="single" w:sz="4" w:space="1" w:color="auto"/>
        <w:left w:val="single" w:sz="4" w:space="4" w:color="auto"/>
        <w:bottom w:val="single" w:sz="4" w:space="1" w:color="auto"/>
        <w:right w:val="single" w:sz="4" w:space="4" w:color="auto"/>
      </w:pBdr>
      <w:tabs>
        <w:tab w:val="left" w:pos="2835"/>
      </w:tabs>
      <w:spacing w:after="0" w:line="240" w:lineRule="auto"/>
      <w:jc w:val="center"/>
      <w:outlineLvl w:val="2"/>
    </w:pPr>
    <w:rPr>
      <w:rFonts w:ascii="Arial" w:eastAsia="Times New Roman" w:hAnsi="Arial" w:cs="Times New Roman"/>
      <w:b/>
      <w:sz w:val="24"/>
      <w:szCs w:val="20"/>
      <w:lang w:val="es-ES" w:eastAsia="es-ES" w:bidi="he-IL"/>
    </w:rPr>
  </w:style>
  <w:style w:type="paragraph" w:styleId="Ttulo4">
    <w:name w:val="heading 4"/>
    <w:basedOn w:val="Normal"/>
    <w:next w:val="Normal"/>
    <w:link w:val="Ttulo4Car"/>
    <w:qFormat/>
    <w:rsid w:val="00226CFC"/>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Arial" w:eastAsia="Times New Roman" w:hAnsi="Arial" w:cs="Times New Roman"/>
      <w:b/>
      <w:sz w:val="24"/>
      <w:szCs w:val="20"/>
      <w:lang w:val="es-ES" w:eastAsia="es-ES" w:bidi="he-IL"/>
    </w:rPr>
  </w:style>
  <w:style w:type="paragraph" w:styleId="Ttulo5">
    <w:name w:val="heading 5"/>
    <w:basedOn w:val="Normal"/>
    <w:next w:val="Normal"/>
    <w:link w:val="Ttulo5Car"/>
    <w:qFormat/>
    <w:rsid w:val="00226CFC"/>
    <w:pPr>
      <w:keepNext/>
      <w:spacing w:after="0" w:line="240" w:lineRule="auto"/>
      <w:outlineLvl w:val="4"/>
    </w:pPr>
    <w:rPr>
      <w:rFonts w:ascii="Arial" w:eastAsia="Times New Roman" w:hAnsi="Arial" w:cs="Times New Roman"/>
      <w:sz w:val="24"/>
      <w:szCs w:val="20"/>
      <w:lang w:val="es-ES" w:eastAsia="es-ES" w:bidi="he-IL"/>
    </w:rPr>
  </w:style>
  <w:style w:type="paragraph" w:styleId="Ttulo6">
    <w:name w:val="heading 6"/>
    <w:basedOn w:val="Normal"/>
    <w:next w:val="Normal"/>
    <w:link w:val="Ttulo6Car"/>
    <w:qFormat/>
    <w:rsid w:val="00226CFC"/>
    <w:pPr>
      <w:keepNext/>
      <w:spacing w:after="0" w:line="240" w:lineRule="auto"/>
      <w:jc w:val="center"/>
      <w:outlineLvl w:val="5"/>
    </w:pPr>
    <w:rPr>
      <w:rFonts w:ascii="Arial" w:eastAsia="Times New Roman" w:hAnsi="Arial" w:cs="Times New Roman"/>
      <w:b/>
      <w:sz w:val="24"/>
      <w:szCs w:val="20"/>
      <w:lang w:val="es-ES" w:eastAsia="es-ES" w:bidi="he-IL"/>
    </w:rPr>
  </w:style>
  <w:style w:type="paragraph" w:styleId="Ttulo7">
    <w:name w:val="heading 7"/>
    <w:basedOn w:val="Normal"/>
    <w:next w:val="Normal"/>
    <w:link w:val="Ttulo7Car"/>
    <w:qFormat/>
    <w:rsid w:val="00226CFC"/>
    <w:pPr>
      <w:keepNext/>
      <w:spacing w:after="0" w:line="240" w:lineRule="auto"/>
      <w:ind w:left="709" w:right="332" w:hanging="567"/>
      <w:jc w:val="center"/>
      <w:outlineLvl w:val="6"/>
    </w:pPr>
    <w:rPr>
      <w:rFonts w:ascii="Arial" w:eastAsia="Times New Roman" w:hAnsi="Arial" w:cs="Times New Roman"/>
      <w:b/>
      <w:sz w:val="24"/>
      <w:szCs w:val="20"/>
      <w:lang w:val="es-ES" w:eastAsia="es-ES" w:bidi="he-IL"/>
    </w:rPr>
  </w:style>
  <w:style w:type="paragraph" w:styleId="Ttulo8">
    <w:name w:val="heading 8"/>
    <w:basedOn w:val="Normal"/>
    <w:next w:val="Normal"/>
    <w:link w:val="Ttulo8Car"/>
    <w:qFormat/>
    <w:rsid w:val="00226CFC"/>
    <w:pPr>
      <w:keepNext/>
      <w:spacing w:after="0" w:line="240" w:lineRule="auto"/>
      <w:ind w:right="332"/>
      <w:jc w:val="both"/>
      <w:outlineLvl w:val="7"/>
    </w:pPr>
    <w:rPr>
      <w:rFonts w:ascii="Arial" w:eastAsia="Times New Roman" w:hAnsi="Arial" w:cs="Times New Roman"/>
      <w:b/>
      <w:sz w:val="24"/>
      <w:szCs w:val="20"/>
      <w:lang w:val="es-ES" w:eastAsia="es-ES" w:bidi="he-IL"/>
    </w:rPr>
  </w:style>
  <w:style w:type="paragraph" w:styleId="Ttulo9">
    <w:name w:val="heading 9"/>
    <w:basedOn w:val="Normal"/>
    <w:next w:val="Normal"/>
    <w:link w:val="Ttulo9Car"/>
    <w:qFormat/>
    <w:rsid w:val="00226CFC"/>
    <w:pPr>
      <w:keepNext/>
      <w:tabs>
        <w:tab w:val="left" w:pos="3360"/>
      </w:tabs>
      <w:spacing w:after="0" w:line="240" w:lineRule="auto"/>
      <w:ind w:left="3120"/>
      <w:jc w:val="both"/>
      <w:outlineLvl w:val="8"/>
    </w:pPr>
    <w:rPr>
      <w:rFonts w:ascii="Arial" w:eastAsia="Times New Roman" w:hAnsi="Arial" w:cs="Arial"/>
      <w:b/>
      <w:bCs/>
      <w:sz w:val="24"/>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6CFC"/>
    <w:rPr>
      <w:rFonts w:ascii="Arial" w:eastAsia="Times New Roman" w:hAnsi="Arial" w:cs="Times New Roman"/>
      <w:b/>
      <w:sz w:val="24"/>
      <w:szCs w:val="20"/>
      <w:lang w:val="es-ES" w:eastAsia="es-ES" w:bidi="he-IL"/>
    </w:rPr>
  </w:style>
  <w:style w:type="character" w:customStyle="1" w:styleId="Ttulo2Car">
    <w:name w:val="Título 2 Car"/>
    <w:basedOn w:val="Fuentedeprrafopredeter"/>
    <w:link w:val="Ttulo2"/>
    <w:rsid w:val="00226CFC"/>
    <w:rPr>
      <w:rFonts w:ascii="Arial" w:eastAsia="Times New Roman" w:hAnsi="Arial" w:cs="Times New Roman"/>
      <w:sz w:val="24"/>
      <w:szCs w:val="20"/>
      <w:lang w:val="es-ES_tradnl" w:eastAsia="es-ES" w:bidi="he-IL"/>
    </w:rPr>
  </w:style>
  <w:style w:type="character" w:customStyle="1" w:styleId="Ttulo3Car">
    <w:name w:val="Título 3 Car"/>
    <w:basedOn w:val="Fuentedeprrafopredeter"/>
    <w:link w:val="Ttulo3"/>
    <w:rsid w:val="00226CFC"/>
    <w:rPr>
      <w:rFonts w:ascii="Arial" w:eastAsia="Times New Roman" w:hAnsi="Arial" w:cs="Times New Roman"/>
      <w:b/>
      <w:sz w:val="24"/>
      <w:szCs w:val="20"/>
      <w:lang w:val="es-ES" w:eastAsia="es-ES" w:bidi="he-IL"/>
    </w:rPr>
  </w:style>
  <w:style w:type="character" w:customStyle="1" w:styleId="Ttulo4Car">
    <w:name w:val="Título 4 Car"/>
    <w:basedOn w:val="Fuentedeprrafopredeter"/>
    <w:link w:val="Ttulo4"/>
    <w:rsid w:val="00226CFC"/>
    <w:rPr>
      <w:rFonts w:ascii="Arial" w:eastAsia="Times New Roman" w:hAnsi="Arial" w:cs="Times New Roman"/>
      <w:b/>
      <w:sz w:val="24"/>
      <w:szCs w:val="20"/>
      <w:lang w:val="es-ES" w:eastAsia="es-ES" w:bidi="he-IL"/>
    </w:rPr>
  </w:style>
  <w:style w:type="character" w:customStyle="1" w:styleId="Ttulo5Car">
    <w:name w:val="Título 5 Car"/>
    <w:basedOn w:val="Fuentedeprrafopredeter"/>
    <w:link w:val="Ttulo5"/>
    <w:rsid w:val="00226CFC"/>
    <w:rPr>
      <w:rFonts w:ascii="Arial" w:eastAsia="Times New Roman" w:hAnsi="Arial" w:cs="Times New Roman"/>
      <w:sz w:val="24"/>
      <w:szCs w:val="20"/>
      <w:lang w:val="es-ES" w:eastAsia="es-ES" w:bidi="he-IL"/>
    </w:rPr>
  </w:style>
  <w:style w:type="character" w:customStyle="1" w:styleId="Ttulo6Car">
    <w:name w:val="Título 6 Car"/>
    <w:basedOn w:val="Fuentedeprrafopredeter"/>
    <w:link w:val="Ttulo6"/>
    <w:rsid w:val="00226CFC"/>
    <w:rPr>
      <w:rFonts w:ascii="Arial" w:eastAsia="Times New Roman" w:hAnsi="Arial" w:cs="Times New Roman"/>
      <w:b/>
      <w:sz w:val="24"/>
      <w:szCs w:val="20"/>
      <w:lang w:val="es-ES" w:eastAsia="es-ES" w:bidi="he-IL"/>
    </w:rPr>
  </w:style>
  <w:style w:type="character" w:customStyle="1" w:styleId="Ttulo7Car">
    <w:name w:val="Título 7 Car"/>
    <w:basedOn w:val="Fuentedeprrafopredeter"/>
    <w:link w:val="Ttulo7"/>
    <w:rsid w:val="00226CFC"/>
    <w:rPr>
      <w:rFonts w:ascii="Arial" w:eastAsia="Times New Roman" w:hAnsi="Arial" w:cs="Times New Roman"/>
      <w:b/>
      <w:sz w:val="24"/>
      <w:szCs w:val="20"/>
      <w:lang w:val="es-ES" w:eastAsia="es-ES" w:bidi="he-IL"/>
    </w:rPr>
  </w:style>
  <w:style w:type="character" w:customStyle="1" w:styleId="Ttulo8Car">
    <w:name w:val="Título 8 Car"/>
    <w:basedOn w:val="Fuentedeprrafopredeter"/>
    <w:link w:val="Ttulo8"/>
    <w:rsid w:val="00226CFC"/>
    <w:rPr>
      <w:rFonts w:ascii="Arial" w:eastAsia="Times New Roman" w:hAnsi="Arial" w:cs="Times New Roman"/>
      <w:b/>
      <w:sz w:val="24"/>
      <w:szCs w:val="20"/>
      <w:lang w:val="es-ES" w:eastAsia="es-ES" w:bidi="he-IL"/>
    </w:rPr>
  </w:style>
  <w:style w:type="character" w:customStyle="1" w:styleId="Ttulo9Car">
    <w:name w:val="Título 9 Car"/>
    <w:basedOn w:val="Fuentedeprrafopredeter"/>
    <w:link w:val="Ttulo9"/>
    <w:rsid w:val="00226CFC"/>
    <w:rPr>
      <w:rFonts w:ascii="Arial" w:eastAsia="Times New Roman" w:hAnsi="Arial" w:cs="Arial"/>
      <w:b/>
      <w:bCs/>
      <w:sz w:val="24"/>
      <w:szCs w:val="20"/>
      <w:lang w:val="es-ES" w:eastAsia="es-ES" w:bidi="he-IL"/>
    </w:rPr>
  </w:style>
  <w:style w:type="numbering" w:customStyle="1" w:styleId="Sinlista1">
    <w:name w:val="Sin lista1"/>
    <w:next w:val="Sinlista"/>
    <w:semiHidden/>
    <w:rsid w:val="00226CFC"/>
  </w:style>
  <w:style w:type="paragraph" w:customStyle="1" w:styleId="Car">
    <w:name w:val="Car"/>
    <w:basedOn w:val="Normal"/>
    <w:rsid w:val="00226CFC"/>
    <w:pPr>
      <w:spacing w:after="160" w:line="240" w:lineRule="exact"/>
    </w:pPr>
    <w:rPr>
      <w:rFonts w:ascii="Verdana" w:eastAsia="Times New Roman" w:hAnsi="Verdana" w:cs="Times New Roman"/>
      <w:spacing w:val="-5"/>
      <w:sz w:val="24"/>
      <w:szCs w:val="24"/>
      <w:lang w:val="en-US"/>
    </w:rPr>
  </w:style>
  <w:style w:type="paragraph" w:styleId="Textoindependiente">
    <w:name w:val="Body Text"/>
    <w:basedOn w:val="Normal"/>
    <w:link w:val="TextoindependienteCar"/>
    <w:rsid w:val="00226CFC"/>
    <w:pPr>
      <w:spacing w:after="0" w:line="240" w:lineRule="auto"/>
      <w:jc w:val="both"/>
    </w:pPr>
    <w:rPr>
      <w:rFonts w:ascii="Arial" w:eastAsia="Times New Roman" w:hAnsi="Arial" w:cs="Times New Roman"/>
      <w:b/>
      <w:sz w:val="24"/>
      <w:szCs w:val="20"/>
      <w:lang w:val="es-ES" w:eastAsia="es-ES" w:bidi="he-IL"/>
    </w:rPr>
  </w:style>
  <w:style w:type="character" w:customStyle="1" w:styleId="TextoindependienteCar">
    <w:name w:val="Texto independiente Car"/>
    <w:basedOn w:val="Fuentedeprrafopredeter"/>
    <w:link w:val="Textoindependiente"/>
    <w:rsid w:val="00226CFC"/>
    <w:rPr>
      <w:rFonts w:ascii="Arial" w:eastAsia="Times New Roman" w:hAnsi="Arial" w:cs="Times New Roman"/>
      <w:b/>
      <w:sz w:val="24"/>
      <w:szCs w:val="20"/>
      <w:lang w:val="es-ES" w:eastAsia="es-ES" w:bidi="he-IL"/>
    </w:rPr>
  </w:style>
  <w:style w:type="paragraph" w:styleId="Piedepgina">
    <w:name w:val="footer"/>
    <w:basedOn w:val="Normal"/>
    <w:link w:val="PiedepginaCar"/>
    <w:rsid w:val="00226CFC"/>
    <w:pPr>
      <w:tabs>
        <w:tab w:val="center" w:pos="4419"/>
        <w:tab w:val="right" w:pos="8838"/>
      </w:tabs>
      <w:spacing w:after="0" w:line="240" w:lineRule="auto"/>
    </w:pPr>
    <w:rPr>
      <w:rFonts w:ascii="Times New Roman" w:eastAsia="Times New Roman" w:hAnsi="Times New Roman" w:cs="Times New Roman"/>
      <w:sz w:val="20"/>
      <w:szCs w:val="20"/>
      <w:lang w:val="es-ES_tradnl" w:eastAsia="es-ES" w:bidi="he-IL"/>
    </w:rPr>
  </w:style>
  <w:style w:type="character" w:customStyle="1" w:styleId="PiedepginaCar">
    <w:name w:val="Pie de página Car"/>
    <w:basedOn w:val="Fuentedeprrafopredeter"/>
    <w:link w:val="Piedepgina"/>
    <w:rsid w:val="00226CFC"/>
    <w:rPr>
      <w:rFonts w:ascii="Times New Roman" w:eastAsia="Times New Roman" w:hAnsi="Times New Roman" w:cs="Times New Roman"/>
      <w:sz w:val="20"/>
      <w:szCs w:val="20"/>
      <w:lang w:val="es-ES_tradnl" w:eastAsia="es-ES" w:bidi="he-IL"/>
    </w:rPr>
  </w:style>
  <w:style w:type="paragraph" w:styleId="Sangradetextonormal">
    <w:name w:val="Body Text Indent"/>
    <w:basedOn w:val="Normal"/>
    <w:link w:val="SangradetextonormalCar"/>
    <w:rsid w:val="00226CFC"/>
    <w:pPr>
      <w:spacing w:after="0" w:line="240" w:lineRule="auto"/>
      <w:ind w:firstLine="2835"/>
      <w:jc w:val="both"/>
    </w:pPr>
    <w:rPr>
      <w:rFonts w:ascii="Arial" w:eastAsia="Times New Roman" w:hAnsi="Arial" w:cs="Times New Roman"/>
      <w:sz w:val="24"/>
      <w:szCs w:val="20"/>
      <w:lang w:val="es-ES" w:eastAsia="es-ES" w:bidi="he-IL"/>
    </w:rPr>
  </w:style>
  <w:style w:type="character" w:customStyle="1" w:styleId="SangradetextonormalCar">
    <w:name w:val="Sangría de texto normal Car"/>
    <w:basedOn w:val="Fuentedeprrafopredeter"/>
    <w:link w:val="Sangradetextonormal"/>
    <w:rsid w:val="00226CFC"/>
    <w:rPr>
      <w:rFonts w:ascii="Arial" w:eastAsia="Times New Roman" w:hAnsi="Arial" w:cs="Times New Roman"/>
      <w:sz w:val="24"/>
      <w:szCs w:val="20"/>
      <w:lang w:val="es-ES" w:eastAsia="es-ES" w:bidi="he-IL"/>
    </w:rPr>
  </w:style>
  <w:style w:type="paragraph" w:styleId="Textoindependiente2">
    <w:name w:val="Body Text 2"/>
    <w:basedOn w:val="Normal"/>
    <w:link w:val="Textoindependiente2Car"/>
    <w:rsid w:val="00226CFC"/>
    <w:pPr>
      <w:spacing w:after="0" w:line="240" w:lineRule="auto"/>
      <w:jc w:val="both"/>
    </w:pPr>
    <w:rPr>
      <w:rFonts w:ascii="Arial" w:eastAsia="Times New Roman" w:hAnsi="Arial" w:cs="Times New Roman"/>
      <w:sz w:val="24"/>
      <w:szCs w:val="20"/>
      <w:lang w:val="es-ES" w:eastAsia="es-ES" w:bidi="he-IL"/>
    </w:rPr>
  </w:style>
  <w:style w:type="character" w:customStyle="1" w:styleId="Textoindependiente2Car">
    <w:name w:val="Texto independiente 2 Car"/>
    <w:basedOn w:val="Fuentedeprrafopredeter"/>
    <w:link w:val="Textoindependiente2"/>
    <w:rsid w:val="00226CFC"/>
    <w:rPr>
      <w:rFonts w:ascii="Arial" w:eastAsia="Times New Roman" w:hAnsi="Arial" w:cs="Times New Roman"/>
      <w:sz w:val="24"/>
      <w:szCs w:val="20"/>
      <w:lang w:val="es-ES" w:eastAsia="es-ES" w:bidi="he-IL"/>
    </w:rPr>
  </w:style>
  <w:style w:type="paragraph" w:styleId="Textoindependiente3">
    <w:name w:val="Body Text 3"/>
    <w:basedOn w:val="Normal"/>
    <w:link w:val="Textoindependiente3Car"/>
    <w:rsid w:val="00226CFC"/>
    <w:pPr>
      <w:spacing w:after="0" w:line="240" w:lineRule="auto"/>
    </w:pPr>
    <w:rPr>
      <w:rFonts w:ascii="Verdana" w:eastAsia="Times New Roman" w:hAnsi="Verdana" w:cs="Times New Roman"/>
      <w:sz w:val="20"/>
      <w:szCs w:val="20"/>
      <w:lang w:val="es-ES" w:eastAsia="es-ES" w:bidi="he-IL"/>
    </w:rPr>
  </w:style>
  <w:style w:type="character" w:customStyle="1" w:styleId="Textoindependiente3Car">
    <w:name w:val="Texto independiente 3 Car"/>
    <w:basedOn w:val="Fuentedeprrafopredeter"/>
    <w:link w:val="Textoindependiente3"/>
    <w:rsid w:val="00226CFC"/>
    <w:rPr>
      <w:rFonts w:ascii="Verdana" w:eastAsia="Times New Roman" w:hAnsi="Verdana" w:cs="Times New Roman"/>
      <w:sz w:val="20"/>
      <w:szCs w:val="20"/>
      <w:lang w:val="es-ES" w:eastAsia="es-ES" w:bidi="he-IL"/>
    </w:rPr>
  </w:style>
  <w:style w:type="paragraph" w:styleId="Encabezado">
    <w:name w:val="header"/>
    <w:basedOn w:val="Normal"/>
    <w:link w:val="EncabezadoCar"/>
    <w:uiPriority w:val="99"/>
    <w:rsid w:val="00226CFC"/>
    <w:pPr>
      <w:tabs>
        <w:tab w:val="center" w:pos="4419"/>
        <w:tab w:val="right" w:pos="8838"/>
      </w:tabs>
      <w:spacing w:after="0" w:line="360" w:lineRule="auto"/>
      <w:jc w:val="both"/>
    </w:pPr>
    <w:rPr>
      <w:rFonts w:ascii="Courier" w:eastAsia="Times New Roman" w:hAnsi="Courier" w:cs="Times New Roman"/>
      <w:sz w:val="24"/>
      <w:szCs w:val="20"/>
      <w:lang w:val="es-ES" w:eastAsia="es-ES" w:bidi="he-IL"/>
    </w:rPr>
  </w:style>
  <w:style w:type="character" w:customStyle="1" w:styleId="EncabezadoCar">
    <w:name w:val="Encabezado Car"/>
    <w:basedOn w:val="Fuentedeprrafopredeter"/>
    <w:link w:val="Encabezado"/>
    <w:uiPriority w:val="99"/>
    <w:rsid w:val="00226CFC"/>
    <w:rPr>
      <w:rFonts w:ascii="Courier" w:eastAsia="Times New Roman" w:hAnsi="Courier" w:cs="Times New Roman"/>
      <w:sz w:val="24"/>
      <w:szCs w:val="20"/>
      <w:lang w:val="es-ES" w:eastAsia="es-ES" w:bidi="he-IL"/>
    </w:rPr>
  </w:style>
  <w:style w:type="paragraph" w:customStyle="1" w:styleId="indicacin">
    <w:name w:val="indicación"/>
    <w:basedOn w:val="Normal"/>
    <w:rsid w:val="00226CFC"/>
    <w:pPr>
      <w:tabs>
        <w:tab w:val="left" w:pos="840"/>
        <w:tab w:val="left" w:pos="2260"/>
      </w:tabs>
      <w:overflowPunct w:val="0"/>
      <w:autoSpaceDE w:val="0"/>
      <w:autoSpaceDN w:val="0"/>
      <w:adjustRightInd w:val="0"/>
      <w:spacing w:after="0" w:line="240" w:lineRule="auto"/>
      <w:ind w:left="280" w:hanging="280"/>
      <w:jc w:val="both"/>
      <w:textAlignment w:val="baseline"/>
    </w:pPr>
    <w:rPr>
      <w:rFonts w:ascii="New York" w:eastAsia="Times New Roman" w:hAnsi="New York" w:cs="Times New Roman"/>
      <w:sz w:val="24"/>
      <w:szCs w:val="20"/>
      <w:lang w:val="en-US" w:eastAsia="es-ES" w:bidi="he-IL"/>
    </w:rPr>
  </w:style>
  <w:style w:type="paragraph" w:styleId="Sangra2detindependiente">
    <w:name w:val="Body Text Indent 2"/>
    <w:basedOn w:val="Normal"/>
    <w:link w:val="Sangra2detindependienteCar"/>
    <w:rsid w:val="00226CFC"/>
    <w:pPr>
      <w:spacing w:after="0" w:line="240" w:lineRule="auto"/>
      <w:ind w:right="332" w:firstLine="2835"/>
      <w:jc w:val="both"/>
    </w:pPr>
    <w:rPr>
      <w:rFonts w:ascii="Arial" w:eastAsia="Times New Roman" w:hAnsi="Arial" w:cs="Times New Roman"/>
      <w:sz w:val="24"/>
      <w:szCs w:val="20"/>
      <w:lang w:val="es-ES" w:eastAsia="es-ES" w:bidi="he-IL"/>
    </w:rPr>
  </w:style>
  <w:style w:type="character" w:customStyle="1" w:styleId="Sangra2detindependienteCar">
    <w:name w:val="Sangría 2 de t. independiente Car"/>
    <w:basedOn w:val="Fuentedeprrafopredeter"/>
    <w:link w:val="Sangra2detindependiente"/>
    <w:rsid w:val="00226CFC"/>
    <w:rPr>
      <w:rFonts w:ascii="Arial" w:eastAsia="Times New Roman" w:hAnsi="Arial" w:cs="Times New Roman"/>
      <w:sz w:val="24"/>
      <w:szCs w:val="20"/>
      <w:lang w:val="es-ES" w:eastAsia="es-ES" w:bidi="he-IL"/>
    </w:rPr>
  </w:style>
  <w:style w:type="paragraph" w:styleId="Sangra3detindependiente">
    <w:name w:val="Body Text Indent 3"/>
    <w:basedOn w:val="Normal"/>
    <w:link w:val="Sangra3detindependienteCar"/>
    <w:rsid w:val="00226CFC"/>
    <w:pPr>
      <w:tabs>
        <w:tab w:val="left" w:pos="2835"/>
      </w:tabs>
      <w:spacing w:after="0" w:line="240" w:lineRule="auto"/>
      <w:ind w:right="51" w:firstLine="2835"/>
      <w:jc w:val="both"/>
    </w:pPr>
    <w:rPr>
      <w:rFonts w:ascii="Arial" w:eastAsia="Times New Roman" w:hAnsi="Arial" w:cs="Times New Roman"/>
      <w:sz w:val="24"/>
      <w:szCs w:val="20"/>
      <w:lang w:val="es-ES" w:eastAsia="es-ES" w:bidi="he-IL"/>
    </w:rPr>
  </w:style>
  <w:style w:type="character" w:customStyle="1" w:styleId="Sangra3detindependienteCar">
    <w:name w:val="Sangría 3 de t. independiente Car"/>
    <w:basedOn w:val="Fuentedeprrafopredeter"/>
    <w:link w:val="Sangra3detindependiente"/>
    <w:rsid w:val="00226CFC"/>
    <w:rPr>
      <w:rFonts w:ascii="Arial" w:eastAsia="Times New Roman" w:hAnsi="Arial" w:cs="Times New Roman"/>
      <w:sz w:val="24"/>
      <w:szCs w:val="20"/>
      <w:lang w:val="es-ES" w:eastAsia="es-ES" w:bidi="he-IL"/>
    </w:rPr>
  </w:style>
  <w:style w:type="character" w:styleId="Nmerodepgina">
    <w:name w:val="page number"/>
    <w:basedOn w:val="Fuentedeprrafopredeter"/>
    <w:rsid w:val="00226CFC"/>
    <w:rPr>
      <w:sz w:val="20"/>
    </w:rPr>
  </w:style>
  <w:style w:type="paragraph" w:customStyle="1" w:styleId="Textoindependiente21">
    <w:name w:val="Texto independiente 21"/>
    <w:basedOn w:val="Normal"/>
    <w:rsid w:val="00226CFC"/>
    <w:pPr>
      <w:spacing w:after="0" w:line="240" w:lineRule="auto"/>
      <w:jc w:val="both"/>
    </w:pPr>
    <w:rPr>
      <w:rFonts w:ascii="Arial" w:eastAsia="Times New Roman" w:hAnsi="Arial" w:cs="Times New Roman"/>
      <w:sz w:val="24"/>
      <w:szCs w:val="20"/>
      <w:lang w:val="es-ES_tradnl" w:eastAsia="es-ES" w:bidi="he-IL"/>
    </w:rPr>
  </w:style>
  <w:style w:type="paragraph" w:customStyle="1" w:styleId="personal">
    <w:name w:val="personal"/>
    <w:basedOn w:val="Normal"/>
    <w:rsid w:val="00226CFC"/>
    <w:pPr>
      <w:spacing w:after="0" w:line="240" w:lineRule="auto"/>
      <w:jc w:val="both"/>
    </w:pPr>
    <w:rPr>
      <w:rFonts w:ascii="Arial" w:eastAsia="Times New Roman" w:hAnsi="Arial" w:cs="Times New Roman"/>
      <w:spacing w:val="6"/>
      <w:sz w:val="24"/>
      <w:szCs w:val="20"/>
      <w:lang w:val="es-ES_tradnl" w:eastAsia="es-ES" w:bidi="he-IL"/>
    </w:rPr>
  </w:style>
  <w:style w:type="paragraph" w:styleId="Textodebloque">
    <w:name w:val="Block Text"/>
    <w:basedOn w:val="Normal"/>
    <w:rsid w:val="00226CFC"/>
    <w:pPr>
      <w:spacing w:after="0" w:line="240" w:lineRule="auto"/>
      <w:ind w:left="3544" w:right="332" w:hanging="3544"/>
      <w:jc w:val="both"/>
    </w:pPr>
    <w:rPr>
      <w:rFonts w:ascii="Arial" w:eastAsia="Times New Roman" w:hAnsi="Arial" w:cs="Times New Roman"/>
      <w:b/>
      <w:sz w:val="24"/>
      <w:szCs w:val="20"/>
      <w:lang w:val="es-ES" w:eastAsia="es-ES" w:bidi="he-IL"/>
    </w:rPr>
  </w:style>
  <w:style w:type="paragraph" w:styleId="Ttulo">
    <w:name w:val="Title"/>
    <w:basedOn w:val="Normal"/>
    <w:link w:val="TtuloCar"/>
    <w:qFormat/>
    <w:rsid w:val="00226CFC"/>
    <w:pPr>
      <w:spacing w:after="0" w:line="240" w:lineRule="auto"/>
      <w:jc w:val="center"/>
    </w:pPr>
    <w:rPr>
      <w:rFonts w:ascii="Arial" w:eastAsia="Times New Roman" w:hAnsi="Arial" w:cs="Times New Roman"/>
      <w:b/>
      <w:sz w:val="24"/>
      <w:szCs w:val="20"/>
      <w:lang w:val="es-ES" w:eastAsia="es-ES" w:bidi="he-IL"/>
    </w:rPr>
  </w:style>
  <w:style w:type="character" w:customStyle="1" w:styleId="TtuloCar">
    <w:name w:val="Título Car"/>
    <w:basedOn w:val="Fuentedeprrafopredeter"/>
    <w:link w:val="Ttulo"/>
    <w:rsid w:val="00226CFC"/>
    <w:rPr>
      <w:rFonts w:ascii="Arial" w:eastAsia="Times New Roman" w:hAnsi="Arial" w:cs="Times New Roman"/>
      <w:b/>
      <w:sz w:val="24"/>
      <w:szCs w:val="20"/>
      <w:lang w:val="es-ES" w:eastAsia="es-ES" w:bidi="he-IL"/>
    </w:rPr>
  </w:style>
  <w:style w:type="paragraph" w:styleId="Subttulo">
    <w:name w:val="Subtitle"/>
    <w:basedOn w:val="Normal"/>
    <w:link w:val="SubttuloCar"/>
    <w:qFormat/>
    <w:rsid w:val="00226CFC"/>
    <w:pPr>
      <w:spacing w:after="0" w:line="240" w:lineRule="auto"/>
      <w:jc w:val="right"/>
    </w:pPr>
    <w:rPr>
      <w:rFonts w:ascii="Arial" w:eastAsia="Times New Roman" w:hAnsi="Arial" w:cs="Times New Roman"/>
      <w:b/>
      <w:sz w:val="24"/>
      <w:szCs w:val="20"/>
      <w:lang w:val="es-ES" w:eastAsia="es-ES" w:bidi="he-IL"/>
    </w:rPr>
  </w:style>
  <w:style w:type="character" w:customStyle="1" w:styleId="SubttuloCar">
    <w:name w:val="Subtítulo Car"/>
    <w:basedOn w:val="Fuentedeprrafopredeter"/>
    <w:link w:val="Subttulo"/>
    <w:rsid w:val="00226CFC"/>
    <w:rPr>
      <w:rFonts w:ascii="Arial" w:eastAsia="Times New Roman" w:hAnsi="Arial" w:cs="Times New Roman"/>
      <w:b/>
      <w:sz w:val="24"/>
      <w:szCs w:val="20"/>
      <w:lang w:val="es-ES" w:eastAsia="es-ES" w:bidi="he-IL"/>
    </w:rPr>
  </w:style>
  <w:style w:type="character" w:customStyle="1" w:styleId="Fuentedeencabezadopredeter">
    <w:name w:val="Fuente de encabezado predeter."/>
    <w:rsid w:val="00226CFC"/>
  </w:style>
  <w:style w:type="paragraph" w:customStyle="1" w:styleId="indicacion">
    <w:name w:val="indicacion"/>
    <w:basedOn w:val="Normal"/>
    <w:rsid w:val="00226CFC"/>
    <w:pPr>
      <w:spacing w:after="0" w:line="240" w:lineRule="auto"/>
      <w:ind w:left="1134" w:hanging="1134"/>
    </w:pPr>
    <w:rPr>
      <w:rFonts w:ascii="Times" w:eastAsia="Times" w:hAnsi="Times" w:cs="Times New Roman"/>
      <w:b/>
      <w:sz w:val="24"/>
      <w:szCs w:val="20"/>
      <w:lang w:val="es-ES_tradnl" w:eastAsia="es-ES" w:bidi="he-IL"/>
    </w:rPr>
  </w:style>
  <w:style w:type="paragraph" w:customStyle="1" w:styleId="Estilo1">
    <w:name w:val="Estilo1"/>
    <w:basedOn w:val="Normal"/>
    <w:rsid w:val="00226CFC"/>
    <w:pPr>
      <w:tabs>
        <w:tab w:val="left" w:pos="2835"/>
      </w:tabs>
      <w:spacing w:after="0" w:line="240" w:lineRule="auto"/>
      <w:jc w:val="both"/>
    </w:pPr>
    <w:rPr>
      <w:rFonts w:ascii="Arial" w:eastAsia="Times New Roman" w:hAnsi="Arial" w:cs="Times New Roman"/>
      <w:sz w:val="24"/>
      <w:szCs w:val="20"/>
      <w:lang w:val="es-ES" w:eastAsia="es-ES" w:bidi="he-IL"/>
    </w:rPr>
  </w:style>
  <w:style w:type="character" w:styleId="Hipervnculo">
    <w:name w:val="Hyperlink"/>
    <w:basedOn w:val="Fuentedeprrafopredeter"/>
    <w:rsid w:val="00226CFC"/>
    <w:rPr>
      <w:color w:val="0000FF"/>
      <w:u w:val="single"/>
    </w:rPr>
  </w:style>
  <w:style w:type="paragraph" w:customStyle="1" w:styleId="HTMLPreformateado">
    <w:name w:val="HTML Preformateado"/>
    <w:rsid w:val="00226CFC"/>
    <w:pPr>
      <w:spacing w:after="0" w:line="240" w:lineRule="auto"/>
      <w:ind w:left="1440"/>
    </w:pPr>
    <w:rPr>
      <w:rFonts w:ascii="Times New Roman" w:eastAsia="Times New Roman" w:hAnsi="Times New Roman" w:cs="Times New Roman"/>
      <w:snapToGrid w:val="0"/>
      <w:sz w:val="20"/>
      <w:szCs w:val="20"/>
      <w:lang w:val="es-ES" w:eastAsia="es-ES"/>
    </w:rPr>
  </w:style>
  <w:style w:type="paragraph" w:customStyle="1" w:styleId="Documento1">
    <w:name w:val="Documento 1"/>
    <w:rsid w:val="00226CFC"/>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character" w:customStyle="1" w:styleId="Documento5">
    <w:name w:val="Documento 5"/>
    <w:basedOn w:val="Fuentedeencabezadopredeter"/>
    <w:rsid w:val="00226CFC"/>
  </w:style>
  <w:style w:type="character" w:styleId="Hipervnculovisitado">
    <w:name w:val="FollowedHyperlink"/>
    <w:basedOn w:val="Fuentedeprrafopredeter"/>
    <w:rsid w:val="00226CFC"/>
    <w:rPr>
      <w:color w:val="800080"/>
      <w:u w:val="single"/>
    </w:rPr>
  </w:style>
  <w:style w:type="paragraph" w:styleId="Textosinformato">
    <w:name w:val="Plain Text"/>
    <w:basedOn w:val="Normal"/>
    <w:link w:val="TextosinformatoCar"/>
    <w:uiPriority w:val="99"/>
    <w:unhideWhenUsed/>
    <w:rsid w:val="00226CFC"/>
    <w:pPr>
      <w:spacing w:after="0" w:line="240" w:lineRule="auto"/>
    </w:pPr>
    <w:rPr>
      <w:rFonts w:ascii="Consolas" w:eastAsia="Times New Roman" w:hAnsi="Consolas" w:cs="Times New Roman"/>
      <w:sz w:val="21"/>
      <w:szCs w:val="21"/>
      <w:lang w:eastAsia="es-CL"/>
    </w:rPr>
  </w:style>
  <w:style w:type="character" w:customStyle="1" w:styleId="TextosinformatoCar">
    <w:name w:val="Texto sin formato Car"/>
    <w:basedOn w:val="Fuentedeprrafopredeter"/>
    <w:link w:val="Textosinformato"/>
    <w:uiPriority w:val="99"/>
    <w:rsid w:val="00226CFC"/>
    <w:rPr>
      <w:rFonts w:ascii="Consolas" w:eastAsia="Times New Roman" w:hAnsi="Consolas" w:cs="Times New Roman"/>
      <w:sz w:val="21"/>
      <w:szCs w:val="21"/>
      <w:lang w:eastAsia="es-CL"/>
    </w:rPr>
  </w:style>
  <w:style w:type="paragraph" w:customStyle="1" w:styleId="Textodenotaalfinal">
    <w:name w:val="Texto de nota al final"/>
    <w:basedOn w:val="Normal"/>
    <w:rsid w:val="00226CFC"/>
    <w:pPr>
      <w:spacing w:after="0" w:line="240" w:lineRule="auto"/>
    </w:pPr>
    <w:rPr>
      <w:rFonts w:ascii="Courier" w:eastAsia="Times New Roman" w:hAnsi="Courier" w:cs="Times New Roman"/>
      <w:sz w:val="24"/>
      <w:szCs w:val="20"/>
      <w:lang w:val="es-ES_tradnl" w:eastAsia="es-ES"/>
    </w:rPr>
  </w:style>
  <w:style w:type="paragraph" w:customStyle="1" w:styleId="extenso">
    <w:name w:val="extenso"/>
    <w:basedOn w:val="Normal"/>
    <w:link w:val="extensoCar"/>
    <w:rsid w:val="00226CFC"/>
    <w:pPr>
      <w:tabs>
        <w:tab w:val="left" w:pos="2268"/>
      </w:tabs>
      <w:spacing w:after="0" w:line="600" w:lineRule="auto"/>
      <w:ind w:left="851" w:hanging="851"/>
      <w:jc w:val="both"/>
    </w:pPr>
    <w:rPr>
      <w:rFonts w:ascii="Times New Roman" w:eastAsia="Times New Roman" w:hAnsi="Times New Roman" w:cs="Times New Roman"/>
      <w:spacing w:val="24"/>
      <w:sz w:val="26"/>
      <w:szCs w:val="26"/>
      <w:lang w:val="es-ES" w:eastAsia="es-ES"/>
    </w:rPr>
  </w:style>
  <w:style w:type="character" w:customStyle="1" w:styleId="extensoCar">
    <w:name w:val="extenso Car"/>
    <w:basedOn w:val="Fuentedeprrafopredeter"/>
    <w:link w:val="extenso"/>
    <w:rsid w:val="00226CFC"/>
    <w:rPr>
      <w:rFonts w:ascii="Times New Roman" w:eastAsia="Times New Roman" w:hAnsi="Times New Roman" w:cs="Times New Roman"/>
      <w:spacing w:val="24"/>
      <w:sz w:val="26"/>
      <w:szCs w:val="26"/>
      <w:lang w:val="es-ES" w:eastAsia="es-ES"/>
    </w:rPr>
  </w:style>
  <w:style w:type="paragraph" w:customStyle="1" w:styleId="extenso1">
    <w:name w:val="extenso1"/>
    <w:basedOn w:val="extenso"/>
    <w:rsid w:val="00226CFC"/>
    <w:rPr>
      <w:szCs w:val="20"/>
      <w:lang w:val="es-ES_tradnl"/>
    </w:rPr>
  </w:style>
  <w:style w:type="paragraph" w:styleId="Prrafodelista">
    <w:name w:val="List Paragraph"/>
    <w:basedOn w:val="Normal"/>
    <w:qFormat/>
    <w:rsid w:val="00226CFC"/>
    <w:pPr>
      <w:spacing w:after="0" w:line="240" w:lineRule="auto"/>
      <w:ind w:left="708"/>
    </w:pPr>
    <w:rPr>
      <w:rFonts w:ascii="Times New Roman" w:eastAsia="Times New Roman" w:hAnsi="Times New Roman" w:cs="Times New Roman"/>
      <w:sz w:val="24"/>
      <w:szCs w:val="24"/>
      <w:lang w:val="es-ES" w:eastAsia="es-ES"/>
    </w:rPr>
  </w:style>
  <w:style w:type="paragraph" w:customStyle="1" w:styleId="Extenso0">
    <w:name w:val="Extenso"/>
    <w:basedOn w:val="Normal"/>
    <w:rsid w:val="00226CFC"/>
    <w:pPr>
      <w:tabs>
        <w:tab w:val="left" w:pos="2268"/>
      </w:tabs>
      <w:spacing w:after="0" w:line="600" w:lineRule="auto"/>
      <w:ind w:left="851" w:hanging="851"/>
      <w:jc w:val="both"/>
    </w:pPr>
    <w:rPr>
      <w:rFonts w:ascii="Times New Roman" w:eastAsia="Times New Roman" w:hAnsi="Times New Roman" w:cs="Times New Roman"/>
      <w:spacing w:val="24"/>
      <w:sz w:val="26"/>
      <w:szCs w:val="26"/>
      <w:lang w:val="es-ES" w:eastAsia="es-ES"/>
    </w:rPr>
  </w:style>
  <w:style w:type="paragraph" w:customStyle="1" w:styleId="Style3">
    <w:name w:val="Style3"/>
    <w:basedOn w:val="Normal"/>
    <w:rsid w:val="00226CFC"/>
    <w:pPr>
      <w:widowControl w:val="0"/>
      <w:autoSpaceDE w:val="0"/>
      <w:autoSpaceDN w:val="0"/>
      <w:adjustRightInd w:val="0"/>
      <w:spacing w:after="0" w:line="240" w:lineRule="auto"/>
      <w:jc w:val="both"/>
    </w:pPr>
    <w:rPr>
      <w:rFonts w:ascii="Trebuchet MS" w:eastAsia="Times New Roman" w:hAnsi="Trebuchet MS" w:cs="Trebuchet MS"/>
      <w:sz w:val="24"/>
      <w:szCs w:val="24"/>
      <w:lang w:val="es-ES" w:eastAsia="es-ES"/>
    </w:rPr>
  </w:style>
  <w:style w:type="character" w:customStyle="1" w:styleId="FontStyle30">
    <w:name w:val="Font Style30"/>
    <w:basedOn w:val="Fuentedeprrafopredeter"/>
    <w:rsid w:val="00226CFC"/>
    <w:rPr>
      <w:rFonts w:ascii="Courier New" w:hAnsi="Courier New" w:cs="Courier New"/>
      <w:b/>
      <w:bCs/>
      <w:color w:val="000000"/>
      <w:sz w:val="22"/>
      <w:szCs w:val="22"/>
    </w:rPr>
  </w:style>
  <w:style w:type="paragraph" w:customStyle="1" w:styleId="Style17">
    <w:name w:val="Style17"/>
    <w:basedOn w:val="Normal"/>
    <w:rsid w:val="00226CFC"/>
    <w:pPr>
      <w:widowControl w:val="0"/>
      <w:autoSpaceDE w:val="0"/>
      <w:autoSpaceDN w:val="0"/>
      <w:adjustRightInd w:val="0"/>
      <w:spacing w:after="0" w:line="273" w:lineRule="exact"/>
      <w:ind w:firstLine="981"/>
    </w:pPr>
    <w:rPr>
      <w:rFonts w:ascii="Trebuchet MS" w:eastAsia="Times New Roman" w:hAnsi="Trebuchet MS" w:cs="Trebuchet MS"/>
      <w:sz w:val="24"/>
      <w:szCs w:val="24"/>
      <w:lang w:val="es-ES" w:eastAsia="es-ES"/>
    </w:rPr>
  </w:style>
  <w:style w:type="paragraph" w:customStyle="1" w:styleId="Style19">
    <w:name w:val="Style19"/>
    <w:basedOn w:val="Normal"/>
    <w:rsid w:val="00226CFC"/>
    <w:pPr>
      <w:widowControl w:val="0"/>
      <w:autoSpaceDE w:val="0"/>
      <w:autoSpaceDN w:val="0"/>
      <w:adjustRightInd w:val="0"/>
      <w:spacing w:after="0" w:line="277" w:lineRule="exact"/>
      <w:ind w:firstLine="1091"/>
    </w:pPr>
    <w:rPr>
      <w:rFonts w:ascii="Trebuchet MS" w:eastAsia="Times New Roman" w:hAnsi="Trebuchet MS" w:cs="Trebuchet MS"/>
      <w:sz w:val="24"/>
      <w:szCs w:val="24"/>
      <w:lang w:val="es-ES" w:eastAsia="es-ES"/>
    </w:rPr>
  </w:style>
  <w:style w:type="paragraph" w:customStyle="1" w:styleId="Style16">
    <w:name w:val="Style16"/>
    <w:basedOn w:val="Normal"/>
    <w:rsid w:val="00226CFC"/>
    <w:pPr>
      <w:widowControl w:val="0"/>
      <w:autoSpaceDE w:val="0"/>
      <w:autoSpaceDN w:val="0"/>
      <w:adjustRightInd w:val="0"/>
      <w:spacing w:after="0" w:line="275" w:lineRule="exact"/>
      <w:ind w:hanging="359"/>
      <w:jc w:val="both"/>
    </w:pPr>
    <w:rPr>
      <w:rFonts w:ascii="Trebuchet MS" w:eastAsia="Times New Roman" w:hAnsi="Trebuchet MS" w:cs="Trebuchet MS"/>
      <w:sz w:val="24"/>
      <w:szCs w:val="24"/>
      <w:lang w:val="es-ES" w:eastAsia="es-ES"/>
    </w:rPr>
  </w:style>
  <w:style w:type="paragraph" w:customStyle="1" w:styleId="CharChar">
    <w:name w:val="Char Char"/>
    <w:basedOn w:val="Normal"/>
    <w:rsid w:val="00226CFC"/>
    <w:pPr>
      <w:spacing w:after="160" w:line="240" w:lineRule="exact"/>
      <w:ind w:left="500"/>
      <w:jc w:val="center"/>
    </w:pPr>
    <w:rPr>
      <w:rFonts w:ascii="Verdana" w:eastAsia="Times New Roman" w:hAnsi="Verdana" w:cs="Arial"/>
      <w:b/>
      <w:sz w:val="20"/>
      <w:szCs w:val="20"/>
      <w:lang w:val="es-VE"/>
    </w:rPr>
  </w:style>
  <w:style w:type="paragraph" w:customStyle="1" w:styleId="Prrafodelista1">
    <w:name w:val="Párrafo de lista1"/>
    <w:basedOn w:val="Normal"/>
    <w:rsid w:val="00226CF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nhideWhenUsed/>
    <w:rsid w:val="0022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rsid w:val="00226CFC"/>
    <w:rPr>
      <w:rFonts w:ascii="Courier New" w:eastAsia="Times New Roman" w:hAnsi="Courier New" w:cs="Courier New"/>
      <w:sz w:val="20"/>
      <w:szCs w:val="20"/>
      <w:lang w:eastAsia="es-CL"/>
    </w:rPr>
  </w:style>
  <w:style w:type="paragraph" w:styleId="Lista2">
    <w:name w:val="List 2"/>
    <w:basedOn w:val="Normal"/>
    <w:uiPriority w:val="99"/>
    <w:unhideWhenUsed/>
    <w:rsid w:val="00226CFC"/>
    <w:pPr>
      <w:ind w:left="566" w:hanging="283"/>
      <w:contextualSpacing/>
    </w:pPr>
  </w:style>
  <w:style w:type="paragraph" w:styleId="Saludo">
    <w:name w:val="Salutation"/>
    <w:basedOn w:val="Normal"/>
    <w:next w:val="Normal"/>
    <w:link w:val="SaludoCar"/>
    <w:uiPriority w:val="99"/>
    <w:unhideWhenUsed/>
    <w:rsid w:val="00226CFC"/>
  </w:style>
  <w:style w:type="character" w:customStyle="1" w:styleId="SaludoCar">
    <w:name w:val="Saludo Car"/>
    <w:basedOn w:val="Fuentedeprrafopredeter"/>
    <w:link w:val="Saludo"/>
    <w:uiPriority w:val="99"/>
    <w:rsid w:val="00226CFC"/>
  </w:style>
  <w:style w:type="paragraph" w:styleId="Cierre">
    <w:name w:val="Closing"/>
    <w:basedOn w:val="Normal"/>
    <w:link w:val="CierreCar"/>
    <w:uiPriority w:val="99"/>
    <w:unhideWhenUsed/>
    <w:rsid w:val="00226CFC"/>
    <w:pPr>
      <w:spacing w:after="0" w:line="240" w:lineRule="auto"/>
      <w:ind w:left="4252"/>
    </w:pPr>
  </w:style>
  <w:style w:type="character" w:customStyle="1" w:styleId="CierreCar">
    <w:name w:val="Cierre Car"/>
    <w:basedOn w:val="Fuentedeprrafopredeter"/>
    <w:link w:val="Cierre"/>
    <w:uiPriority w:val="99"/>
    <w:rsid w:val="00226CFC"/>
  </w:style>
  <w:style w:type="paragraph" w:styleId="Listaconvietas2">
    <w:name w:val="List Bullet 2"/>
    <w:basedOn w:val="Normal"/>
    <w:uiPriority w:val="99"/>
    <w:unhideWhenUsed/>
    <w:rsid w:val="00226CFC"/>
    <w:pPr>
      <w:numPr>
        <w:numId w:val="1"/>
      </w:numPr>
      <w:contextualSpacing/>
    </w:pPr>
  </w:style>
  <w:style w:type="paragraph" w:styleId="Listaconvietas3">
    <w:name w:val="List Bullet 3"/>
    <w:basedOn w:val="Normal"/>
    <w:uiPriority w:val="99"/>
    <w:unhideWhenUsed/>
    <w:rsid w:val="00226CFC"/>
    <w:pPr>
      <w:numPr>
        <w:numId w:val="2"/>
      </w:numPr>
      <w:contextualSpacing/>
    </w:pPr>
  </w:style>
  <w:style w:type="paragraph" w:styleId="Continuarlista2">
    <w:name w:val="List Continue 2"/>
    <w:basedOn w:val="Normal"/>
    <w:uiPriority w:val="99"/>
    <w:unhideWhenUsed/>
    <w:rsid w:val="00226CFC"/>
    <w:pPr>
      <w:spacing w:after="120"/>
      <w:ind w:left="566"/>
      <w:contextualSpacing/>
    </w:pPr>
  </w:style>
  <w:style w:type="paragraph" w:styleId="Sangranormal">
    <w:name w:val="Normal Indent"/>
    <w:basedOn w:val="Normal"/>
    <w:uiPriority w:val="99"/>
    <w:unhideWhenUsed/>
    <w:rsid w:val="00226CFC"/>
    <w:pPr>
      <w:ind w:left="708"/>
    </w:pPr>
  </w:style>
  <w:style w:type="paragraph" w:styleId="Textoindependienteprimerasangra">
    <w:name w:val="Body Text First Indent"/>
    <w:basedOn w:val="Textoindependiente"/>
    <w:link w:val="TextoindependienteprimerasangraCar"/>
    <w:uiPriority w:val="99"/>
    <w:unhideWhenUsed/>
    <w:rsid w:val="00226CFC"/>
    <w:pPr>
      <w:spacing w:after="200" w:line="276" w:lineRule="auto"/>
      <w:ind w:firstLine="360"/>
      <w:jc w:val="left"/>
    </w:pPr>
    <w:rPr>
      <w:rFonts w:asciiTheme="minorHAnsi" w:eastAsiaTheme="minorHAnsi" w:hAnsiTheme="minorHAnsi" w:cstheme="minorBidi"/>
      <w:b w:val="0"/>
      <w:sz w:val="22"/>
      <w:szCs w:val="22"/>
      <w:lang w:val="es-CL" w:eastAsia="en-US" w:bidi="ar-SA"/>
    </w:rPr>
  </w:style>
  <w:style w:type="character" w:customStyle="1" w:styleId="TextoindependienteprimerasangraCar">
    <w:name w:val="Texto independiente primera sangría Car"/>
    <w:basedOn w:val="TextoindependienteCar"/>
    <w:link w:val="Textoindependienteprimerasangra"/>
    <w:uiPriority w:val="99"/>
    <w:rsid w:val="00226CFC"/>
    <w:rPr>
      <w:rFonts w:ascii="Arial" w:eastAsia="Times New Roman" w:hAnsi="Arial" w:cs="Times New Roman"/>
      <w:b w:val="0"/>
      <w:sz w:val="24"/>
      <w:szCs w:val="20"/>
      <w:lang w:val="es-ES" w:eastAsia="es-ES" w:bidi="he-IL"/>
    </w:rPr>
  </w:style>
  <w:style w:type="paragraph" w:styleId="Textoindependienteprimerasangra2">
    <w:name w:val="Body Text First Indent 2"/>
    <w:basedOn w:val="Sangradetextonormal"/>
    <w:link w:val="Textoindependienteprimerasangra2Car"/>
    <w:uiPriority w:val="99"/>
    <w:unhideWhenUsed/>
    <w:rsid w:val="00226CFC"/>
    <w:pPr>
      <w:spacing w:after="200" w:line="276" w:lineRule="auto"/>
      <w:ind w:left="360" w:firstLine="360"/>
      <w:jc w:val="left"/>
    </w:pPr>
    <w:rPr>
      <w:rFonts w:asciiTheme="minorHAnsi" w:eastAsiaTheme="minorHAnsi" w:hAnsiTheme="minorHAnsi" w:cstheme="minorBidi"/>
      <w:sz w:val="22"/>
      <w:szCs w:val="22"/>
      <w:lang w:val="es-CL" w:eastAsia="en-US" w:bidi="ar-SA"/>
    </w:rPr>
  </w:style>
  <w:style w:type="character" w:customStyle="1" w:styleId="Textoindependienteprimerasangra2Car">
    <w:name w:val="Texto independiente primera sangría 2 Car"/>
    <w:basedOn w:val="SangradetextonormalCar"/>
    <w:link w:val="Textoindependienteprimerasangra2"/>
    <w:uiPriority w:val="99"/>
    <w:rsid w:val="00226CFC"/>
    <w:rPr>
      <w:rFonts w:ascii="Arial" w:eastAsia="Times New Roman" w:hAnsi="Arial" w:cs="Times New Roman"/>
      <w:sz w:val="24"/>
      <w:szCs w:val="20"/>
      <w:lang w:val="es-ES" w:eastAsia="es-ES" w:bidi="he-IL"/>
    </w:rPr>
  </w:style>
  <w:style w:type="paragraph" w:styleId="Textodeglobo">
    <w:name w:val="Balloon Text"/>
    <w:basedOn w:val="Normal"/>
    <w:link w:val="TextodegloboCar"/>
    <w:uiPriority w:val="99"/>
    <w:semiHidden/>
    <w:unhideWhenUsed/>
    <w:rsid w:val="00226C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CFC"/>
    <w:rPr>
      <w:rFonts w:ascii="Tahoma" w:hAnsi="Tahoma" w:cs="Tahoma"/>
      <w:sz w:val="16"/>
      <w:szCs w:val="16"/>
    </w:rPr>
  </w:style>
  <w:style w:type="table" w:styleId="Tablaconcuadrcula">
    <w:name w:val="Table Grid"/>
    <w:basedOn w:val="Tablanormal"/>
    <w:uiPriority w:val="59"/>
    <w:rsid w:val="0022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26C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numbering" w:customStyle="1" w:styleId="Sinlista2">
    <w:name w:val="Sin lista2"/>
    <w:next w:val="Sinlista"/>
    <w:semiHidden/>
    <w:unhideWhenUsed/>
    <w:rsid w:val="00226CFC"/>
  </w:style>
  <w:style w:type="paragraph" w:customStyle="1" w:styleId="Prrafodelista2">
    <w:name w:val="Párrafo de lista2"/>
    <w:basedOn w:val="Normal"/>
    <w:rsid w:val="00226CFC"/>
    <w:pPr>
      <w:ind w:left="720"/>
    </w:pPr>
    <w:rPr>
      <w:rFonts w:ascii="Calibri" w:eastAsia="Times New Roman" w:hAnsi="Calibri" w:cs="Times New Roman"/>
    </w:rPr>
  </w:style>
  <w:style w:type="paragraph" w:customStyle="1" w:styleId="ListParagraph1">
    <w:name w:val="List Paragraph1"/>
    <w:basedOn w:val="Normal"/>
    <w:rsid w:val="00226CFC"/>
    <w:pPr>
      <w:ind w:left="720"/>
    </w:pPr>
    <w:rPr>
      <w:rFonts w:ascii="Calibri" w:eastAsia="Times New Roman" w:hAnsi="Calibri" w:cs="Calibri"/>
    </w:rPr>
  </w:style>
  <w:style w:type="numbering" w:customStyle="1" w:styleId="Sinlista3">
    <w:name w:val="Sin lista3"/>
    <w:next w:val="Sinlista"/>
    <w:semiHidden/>
    <w:rsid w:val="00226CFC"/>
  </w:style>
  <w:style w:type="character" w:styleId="Refdecomentario">
    <w:name w:val="annotation reference"/>
    <w:basedOn w:val="Fuentedeprrafopredeter"/>
    <w:uiPriority w:val="99"/>
    <w:semiHidden/>
    <w:unhideWhenUsed/>
    <w:rsid w:val="001A6E23"/>
    <w:rPr>
      <w:sz w:val="16"/>
      <w:szCs w:val="16"/>
    </w:rPr>
  </w:style>
  <w:style w:type="paragraph" w:customStyle="1" w:styleId="Default">
    <w:name w:val="Default"/>
    <w:rsid w:val="001A6E23"/>
    <w:pPr>
      <w:autoSpaceDE w:val="0"/>
      <w:autoSpaceDN w:val="0"/>
      <w:adjustRightInd w:val="0"/>
      <w:spacing w:after="0" w:line="240" w:lineRule="auto"/>
    </w:pPr>
    <w:rPr>
      <w:rFonts w:ascii="Courier New" w:eastAsia="Times New Roman" w:hAnsi="Courier New" w:cs="Courier New"/>
      <w:color w:val="000000"/>
      <w:sz w:val="24"/>
      <w:szCs w:val="24"/>
      <w:lang w:val="es-ES" w:eastAsia="es-ES"/>
    </w:rPr>
  </w:style>
  <w:style w:type="character" w:customStyle="1" w:styleId="Cuerpodeltexto2">
    <w:name w:val="Cuerpo del texto (2)_"/>
    <w:basedOn w:val="Fuentedeprrafopredeter"/>
    <w:link w:val="Cuerpodeltexto20"/>
    <w:locked/>
    <w:rsid w:val="00163633"/>
    <w:rPr>
      <w:rFonts w:ascii="Calibri" w:eastAsia="Calibri" w:hAnsi="Calibri" w:cs="Calibri"/>
      <w:shd w:val="clear" w:color="auto" w:fill="FFFFFF"/>
    </w:rPr>
  </w:style>
  <w:style w:type="paragraph" w:customStyle="1" w:styleId="Cuerpodeltexto20">
    <w:name w:val="Cuerpo del texto (2)"/>
    <w:basedOn w:val="Normal"/>
    <w:link w:val="Cuerpodeltexto2"/>
    <w:rsid w:val="00163633"/>
    <w:pPr>
      <w:widowControl w:val="0"/>
      <w:shd w:val="clear" w:color="auto" w:fill="FFFFFF"/>
      <w:spacing w:before="280" w:after="0" w:line="274" w:lineRule="exact"/>
      <w:jc w:val="both"/>
    </w:pPr>
    <w:rPr>
      <w:rFonts w:ascii="Calibri" w:eastAsia="Calibri" w:hAnsi="Calibri" w:cs="Calibri"/>
    </w:rPr>
  </w:style>
  <w:style w:type="character" w:customStyle="1" w:styleId="Cuerpodeltexto3">
    <w:name w:val="Cuerpo del texto (3)_"/>
    <w:basedOn w:val="Fuentedeprrafopredeter"/>
    <w:link w:val="Cuerpodeltexto30"/>
    <w:rsid w:val="00051801"/>
    <w:rPr>
      <w:rFonts w:ascii="Calibri" w:eastAsia="Calibri" w:hAnsi="Calibri" w:cs="Calibri"/>
      <w:shd w:val="clear" w:color="auto" w:fill="FFFFFF"/>
    </w:rPr>
  </w:style>
  <w:style w:type="paragraph" w:customStyle="1" w:styleId="Cuerpodeltexto30">
    <w:name w:val="Cuerpo del texto (3)"/>
    <w:basedOn w:val="Normal"/>
    <w:link w:val="Cuerpodeltexto3"/>
    <w:rsid w:val="00051801"/>
    <w:pPr>
      <w:widowControl w:val="0"/>
      <w:shd w:val="clear" w:color="auto" w:fill="FFFFFF"/>
      <w:spacing w:before="760" w:after="340" w:line="538" w:lineRule="exact"/>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A"/>
  </w:style>
  <w:style w:type="paragraph" w:styleId="Ttulo1">
    <w:name w:val="heading 1"/>
    <w:basedOn w:val="Normal"/>
    <w:next w:val="Normal"/>
    <w:link w:val="Ttulo1Car"/>
    <w:qFormat/>
    <w:rsid w:val="00226CFC"/>
    <w:pPr>
      <w:keepNext/>
      <w:spacing w:after="0" w:line="240" w:lineRule="auto"/>
      <w:ind w:firstLine="3686"/>
      <w:outlineLvl w:val="0"/>
    </w:pPr>
    <w:rPr>
      <w:rFonts w:ascii="Arial" w:eastAsia="Times New Roman" w:hAnsi="Arial" w:cs="Times New Roman"/>
      <w:b/>
      <w:sz w:val="24"/>
      <w:szCs w:val="20"/>
      <w:lang w:val="es-ES" w:eastAsia="es-ES" w:bidi="he-IL"/>
    </w:rPr>
  </w:style>
  <w:style w:type="paragraph" w:styleId="Ttulo2">
    <w:name w:val="heading 2"/>
    <w:basedOn w:val="Normal"/>
    <w:next w:val="Normal"/>
    <w:link w:val="Ttulo2Car"/>
    <w:qFormat/>
    <w:rsid w:val="00226CFC"/>
    <w:pPr>
      <w:keepNext/>
      <w:spacing w:after="0" w:line="240" w:lineRule="auto"/>
      <w:jc w:val="center"/>
      <w:outlineLvl w:val="1"/>
    </w:pPr>
    <w:rPr>
      <w:rFonts w:ascii="Arial" w:eastAsia="Times New Roman" w:hAnsi="Arial" w:cs="Times New Roman"/>
      <w:sz w:val="24"/>
      <w:szCs w:val="20"/>
      <w:lang w:val="es-ES_tradnl" w:eastAsia="es-ES" w:bidi="he-IL"/>
    </w:rPr>
  </w:style>
  <w:style w:type="paragraph" w:styleId="Ttulo3">
    <w:name w:val="heading 3"/>
    <w:basedOn w:val="Normal"/>
    <w:next w:val="Normal"/>
    <w:link w:val="Ttulo3Car"/>
    <w:qFormat/>
    <w:rsid w:val="00226CFC"/>
    <w:pPr>
      <w:keepNext/>
      <w:pBdr>
        <w:top w:val="single" w:sz="4" w:space="1" w:color="auto"/>
        <w:left w:val="single" w:sz="4" w:space="4" w:color="auto"/>
        <w:bottom w:val="single" w:sz="4" w:space="1" w:color="auto"/>
        <w:right w:val="single" w:sz="4" w:space="4" w:color="auto"/>
      </w:pBdr>
      <w:tabs>
        <w:tab w:val="left" w:pos="2835"/>
      </w:tabs>
      <w:spacing w:after="0" w:line="240" w:lineRule="auto"/>
      <w:jc w:val="center"/>
      <w:outlineLvl w:val="2"/>
    </w:pPr>
    <w:rPr>
      <w:rFonts w:ascii="Arial" w:eastAsia="Times New Roman" w:hAnsi="Arial" w:cs="Times New Roman"/>
      <w:b/>
      <w:sz w:val="24"/>
      <w:szCs w:val="20"/>
      <w:lang w:val="es-ES" w:eastAsia="es-ES" w:bidi="he-IL"/>
    </w:rPr>
  </w:style>
  <w:style w:type="paragraph" w:styleId="Ttulo4">
    <w:name w:val="heading 4"/>
    <w:basedOn w:val="Normal"/>
    <w:next w:val="Normal"/>
    <w:link w:val="Ttulo4Car"/>
    <w:qFormat/>
    <w:rsid w:val="00226CFC"/>
    <w:pPr>
      <w:keepNext/>
      <w:pBdr>
        <w:top w:val="single" w:sz="4" w:space="1" w:color="auto"/>
        <w:left w:val="single" w:sz="4" w:space="4" w:color="auto"/>
        <w:bottom w:val="single" w:sz="4" w:space="1" w:color="auto"/>
        <w:right w:val="single" w:sz="4" w:space="4" w:color="auto"/>
      </w:pBdr>
      <w:spacing w:after="0" w:line="240" w:lineRule="auto"/>
      <w:jc w:val="center"/>
      <w:outlineLvl w:val="3"/>
    </w:pPr>
    <w:rPr>
      <w:rFonts w:ascii="Arial" w:eastAsia="Times New Roman" w:hAnsi="Arial" w:cs="Times New Roman"/>
      <w:b/>
      <w:sz w:val="24"/>
      <w:szCs w:val="20"/>
      <w:lang w:val="es-ES" w:eastAsia="es-ES" w:bidi="he-IL"/>
    </w:rPr>
  </w:style>
  <w:style w:type="paragraph" w:styleId="Ttulo5">
    <w:name w:val="heading 5"/>
    <w:basedOn w:val="Normal"/>
    <w:next w:val="Normal"/>
    <w:link w:val="Ttulo5Car"/>
    <w:qFormat/>
    <w:rsid w:val="00226CFC"/>
    <w:pPr>
      <w:keepNext/>
      <w:spacing w:after="0" w:line="240" w:lineRule="auto"/>
      <w:outlineLvl w:val="4"/>
    </w:pPr>
    <w:rPr>
      <w:rFonts w:ascii="Arial" w:eastAsia="Times New Roman" w:hAnsi="Arial" w:cs="Times New Roman"/>
      <w:sz w:val="24"/>
      <w:szCs w:val="20"/>
      <w:lang w:val="es-ES" w:eastAsia="es-ES" w:bidi="he-IL"/>
    </w:rPr>
  </w:style>
  <w:style w:type="paragraph" w:styleId="Ttulo6">
    <w:name w:val="heading 6"/>
    <w:basedOn w:val="Normal"/>
    <w:next w:val="Normal"/>
    <w:link w:val="Ttulo6Car"/>
    <w:qFormat/>
    <w:rsid w:val="00226CFC"/>
    <w:pPr>
      <w:keepNext/>
      <w:spacing w:after="0" w:line="240" w:lineRule="auto"/>
      <w:jc w:val="center"/>
      <w:outlineLvl w:val="5"/>
    </w:pPr>
    <w:rPr>
      <w:rFonts w:ascii="Arial" w:eastAsia="Times New Roman" w:hAnsi="Arial" w:cs="Times New Roman"/>
      <w:b/>
      <w:sz w:val="24"/>
      <w:szCs w:val="20"/>
      <w:lang w:val="es-ES" w:eastAsia="es-ES" w:bidi="he-IL"/>
    </w:rPr>
  </w:style>
  <w:style w:type="paragraph" w:styleId="Ttulo7">
    <w:name w:val="heading 7"/>
    <w:basedOn w:val="Normal"/>
    <w:next w:val="Normal"/>
    <w:link w:val="Ttulo7Car"/>
    <w:qFormat/>
    <w:rsid w:val="00226CFC"/>
    <w:pPr>
      <w:keepNext/>
      <w:spacing w:after="0" w:line="240" w:lineRule="auto"/>
      <w:ind w:left="709" w:right="332" w:hanging="567"/>
      <w:jc w:val="center"/>
      <w:outlineLvl w:val="6"/>
    </w:pPr>
    <w:rPr>
      <w:rFonts w:ascii="Arial" w:eastAsia="Times New Roman" w:hAnsi="Arial" w:cs="Times New Roman"/>
      <w:b/>
      <w:sz w:val="24"/>
      <w:szCs w:val="20"/>
      <w:lang w:val="es-ES" w:eastAsia="es-ES" w:bidi="he-IL"/>
    </w:rPr>
  </w:style>
  <w:style w:type="paragraph" w:styleId="Ttulo8">
    <w:name w:val="heading 8"/>
    <w:basedOn w:val="Normal"/>
    <w:next w:val="Normal"/>
    <w:link w:val="Ttulo8Car"/>
    <w:qFormat/>
    <w:rsid w:val="00226CFC"/>
    <w:pPr>
      <w:keepNext/>
      <w:spacing w:after="0" w:line="240" w:lineRule="auto"/>
      <w:ind w:right="332"/>
      <w:jc w:val="both"/>
      <w:outlineLvl w:val="7"/>
    </w:pPr>
    <w:rPr>
      <w:rFonts w:ascii="Arial" w:eastAsia="Times New Roman" w:hAnsi="Arial" w:cs="Times New Roman"/>
      <w:b/>
      <w:sz w:val="24"/>
      <w:szCs w:val="20"/>
      <w:lang w:val="es-ES" w:eastAsia="es-ES" w:bidi="he-IL"/>
    </w:rPr>
  </w:style>
  <w:style w:type="paragraph" w:styleId="Ttulo9">
    <w:name w:val="heading 9"/>
    <w:basedOn w:val="Normal"/>
    <w:next w:val="Normal"/>
    <w:link w:val="Ttulo9Car"/>
    <w:qFormat/>
    <w:rsid w:val="00226CFC"/>
    <w:pPr>
      <w:keepNext/>
      <w:tabs>
        <w:tab w:val="left" w:pos="3360"/>
      </w:tabs>
      <w:spacing w:after="0" w:line="240" w:lineRule="auto"/>
      <w:ind w:left="3120"/>
      <w:jc w:val="both"/>
      <w:outlineLvl w:val="8"/>
    </w:pPr>
    <w:rPr>
      <w:rFonts w:ascii="Arial" w:eastAsia="Times New Roman" w:hAnsi="Arial" w:cs="Arial"/>
      <w:b/>
      <w:bCs/>
      <w:sz w:val="24"/>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6CFC"/>
    <w:rPr>
      <w:rFonts w:ascii="Arial" w:eastAsia="Times New Roman" w:hAnsi="Arial" w:cs="Times New Roman"/>
      <w:b/>
      <w:sz w:val="24"/>
      <w:szCs w:val="20"/>
      <w:lang w:val="es-ES" w:eastAsia="es-ES" w:bidi="he-IL"/>
    </w:rPr>
  </w:style>
  <w:style w:type="character" w:customStyle="1" w:styleId="Ttulo2Car">
    <w:name w:val="Título 2 Car"/>
    <w:basedOn w:val="Fuentedeprrafopredeter"/>
    <w:link w:val="Ttulo2"/>
    <w:rsid w:val="00226CFC"/>
    <w:rPr>
      <w:rFonts w:ascii="Arial" w:eastAsia="Times New Roman" w:hAnsi="Arial" w:cs="Times New Roman"/>
      <w:sz w:val="24"/>
      <w:szCs w:val="20"/>
      <w:lang w:val="es-ES_tradnl" w:eastAsia="es-ES" w:bidi="he-IL"/>
    </w:rPr>
  </w:style>
  <w:style w:type="character" w:customStyle="1" w:styleId="Ttulo3Car">
    <w:name w:val="Título 3 Car"/>
    <w:basedOn w:val="Fuentedeprrafopredeter"/>
    <w:link w:val="Ttulo3"/>
    <w:rsid w:val="00226CFC"/>
    <w:rPr>
      <w:rFonts w:ascii="Arial" w:eastAsia="Times New Roman" w:hAnsi="Arial" w:cs="Times New Roman"/>
      <w:b/>
      <w:sz w:val="24"/>
      <w:szCs w:val="20"/>
      <w:lang w:val="es-ES" w:eastAsia="es-ES" w:bidi="he-IL"/>
    </w:rPr>
  </w:style>
  <w:style w:type="character" w:customStyle="1" w:styleId="Ttulo4Car">
    <w:name w:val="Título 4 Car"/>
    <w:basedOn w:val="Fuentedeprrafopredeter"/>
    <w:link w:val="Ttulo4"/>
    <w:rsid w:val="00226CFC"/>
    <w:rPr>
      <w:rFonts w:ascii="Arial" w:eastAsia="Times New Roman" w:hAnsi="Arial" w:cs="Times New Roman"/>
      <w:b/>
      <w:sz w:val="24"/>
      <w:szCs w:val="20"/>
      <w:lang w:val="es-ES" w:eastAsia="es-ES" w:bidi="he-IL"/>
    </w:rPr>
  </w:style>
  <w:style w:type="character" w:customStyle="1" w:styleId="Ttulo5Car">
    <w:name w:val="Título 5 Car"/>
    <w:basedOn w:val="Fuentedeprrafopredeter"/>
    <w:link w:val="Ttulo5"/>
    <w:rsid w:val="00226CFC"/>
    <w:rPr>
      <w:rFonts w:ascii="Arial" w:eastAsia="Times New Roman" w:hAnsi="Arial" w:cs="Times New Roman"/>
      <w:sz w:val="24"/>
      <w:szCs w:val="20"/>
      <w:lang w:val="es-ES" w:eastAsia="es-ES" w:bidi="he-IL"/>
    </w:rPr>
  </w:style>
  <w:style w:type="character" w:customStyle="1" w:styleId="Ttulo6Car">
    <w:name w:val="Título 6 Car"/>
    <w:basedOn w:val="Fuentedeprrafopredeter"/>
    <w:link w:val="Ttulo6"/>
    <w:rsid w:val="00226CFC"/>
    <w:rPr>
      <w:rFonts w:ascii="Arial" w:eastAsia="Times New Roman" w:hAnsi="Arial" w:cs="Times New Roman"/>
      <w:b/>
      <w:sz w:val="24"/>
      <w:szCs w:val="20"/>
      <w:lang w:val="es-ES" w:eastAsia="es-ES" w:bidi="he-IL"/>
    </w:rPr>
  </w:style>
  <w:style w:type="character" w:customStyle="1" w:styleId="Ttulo7Car">
    <w:name w:val="Título 7 Car"/>
    <w:basedOn w:val="Fuentedeprrafopredeter"/>
    <w:link w:val="Ttulo7"/>
    <w:rsid w:val="00226CFC"/>
    <w:rPr>
      <w:rFonts w:ascii="Arial" w:eastAsia="Times New Roman" w:hAnsi="Arial" w:cs="Times New Roman"/>
      <w:b/>
      <w:sz w:val="24"/>
      <w:szCs w:val="20"/>
      <w:lang w:val="es-ES" w:eastAsia="es-ES" w:bidi="he-IL"/>
    </w:rPr>
  </w:style>
  <w:style w:type="character" w:customStyle="1" w:styleId="Ttulo8Car">
    <w:name w:val="Título 8 Car"/>
    <w:basedOn w:val="Fuentedeprrafopredeter"/>
    <w:link w:val="Ttulo8"/>
    <w:rsid w:val="00226CFC"/>
    <w:rPr>
      <w:rFonts w:ascii="Arial" w:eastAsia="Times New Roman" w:hAnsi="Arial" w:cs="Times New Roman"/>
      <w:b/>
      <w:sz w:val="24"/>
      <w:szCs w:val="20"/>
      <w:lang w:val="es-ES" w:eastAsia="es-ES" w:bidi="he-IL"/>
    </w:rPr>
  </w:style>
  <w:style w:type="character" w:customStyle="1" w:styleId="Ttulo9Car">
    <w:name w:val="Título 9 Car"/>
    <w:basedOn w:val="Fuentedeprrafopredeter"/>
    <w:link w:val="Ttulo9"/>
    <w:rsid w:val="00226CFC"/>
    <w:rPr>
      <w:rFonts w:ascii="Arial" w:eastAsia="Times New Roman" w:hAnsi="Arial" w:cs="Arial"/>
      <w:b/>
      <w:bCs/>
      <w:sz w:val="24"/>
      <w:szCs w:val="20"/>
      <w:lang w:val="es-ES" w:eastAsia="es-ES" w:bidi="he-IL"/>
    </w:rPr>
  </w:style>
  <w:style w:type="numbering" w:customStyle="1" w:styleId="Sinlista1">
    <w:name w:val="Sin lista1"/>
    <w:next w:val="Sinlista"/>
    <w:semiHidden/>
    <w:rsid w:val="00226CFC"/>
  </w:style>
  <w:style w:type="paragraph" w:customStyle="1" w:styleId="Car">
    <w:name w:val="Car"/>
    <w:basedOn w:val="Normal"/>
    <w:rsid w:val="00226CFC"/>
    <w:pPr>
      <w:spacing w:after="160" w:line="240" w:lineRule="exact"/>
    </w:pPr>
    <w:rPr>
      <w:rFonts w:ascii="Verdana" w:eastAsia="Times New Roman" w:hAnsi="Verdana" w:cs="Times New Roman"/>
      <w:spacing w:val="-5"/>
      <w:sz w:val="24"/>
      <w:szCs w:val="24"/>
      <w:lang w:val="en-US"/>
    </w:rPr>
  </w:style>
  <w:style w:type="paragraph" w:styleId="Textoindependiente">
    <w:name w:val="Body Text"/>
    <w:basedOn w:val="Normal"/>
    <w:link w:val="TextoindependienteCar"/>
    <w:rsid w:val="00226CFC"/>
    <w:pPr>
      <w:spacing w:after="0" w:line="240" w:lineRule="auto"/>
      <w:jc w:val="both"/>
    </w:pPr>
    <w:rPr>
      <w:rFonts w:ascii="Arial" w:eastAsia="Times New Roman" w:hAnsi="Arial" w:cs="Times New Roman"/>
      <w:b/>
      <w:sz w:val="24"/>
      <w:szCs w:val="20"/>
      <w:lang w:val="es-ES" w:eastAsia="es-ES" w:bidi="he-IL"/>
    </w:rPr>
  </w:style>
  <w:style w:type="character" w:customStyle="1" w:styleId="TextoindependienteCar">
    <w:name w:val="Texto independiente Car"/>
    <w:basedOn w:val="Fuentedeprrafopredeter"/>
    <w:link w:val="Textoindependiente"/>
    <w:rsid w:val="00226CFC"/>
    <w:rPr>
      <w:rFonts w:ascii="Arial" w:eastAsia="Times New Roman" w:hAnsi="Arial" w:cs="Times New Roman"/>
      <w:b/>
      <w:sz w:val="24"/>
      <w:szCs w:val="20"/>
      <w:lang w:val="es-ES" w:eastAsia="es-ES" w:bidi="he-IL"/>
    </w:rPr>
  </w:style>
  <w:style w:type="paragraph" w:styleId="Piedepgina">
    <w:name w:val="footer"/>
    <w:basedOn w:val="Normal"/>
    <w:link w:val="PiedepginaCar"/>
    <w:rsid w:val="00226CFC"/>
    <w:pPr>
      <w:tabs>
        <w:tab w:val="center" w:pos="4419"/>
        <w:tab w:val="right" w:pos="8838"/>
      </w:tabs>
      <w:spacing w:after="0" w:line="240" w:lineRule="auto"/>
    </w:pPr>
    <w:rPr>
      <w:rFonts w:ascii="Times New Roman" w:eastAsia="Times New Roman" w:hAnsi="Times New Roman" w:cs="Times New Roman"/>
      <w:sz w:val="20"/>
      <w:szCs w:val="20"/>
      <w:lang w:val="es-ES_tradnl" w:eastAsia="es-ES" w:bidi="he-IL"/>
    </w:rPr>
  </w:style>
  <w:style w:type="character" w:customStyle="1" w:styleId="PiedepginaCar">
    <w:name w:val="Pie de página Car"/>
    <w:basedOn w:val="Fuentedeprrafopredeter"/>
    <w:link w:val="Piedepgina"/>
    <w:rsid w:val="00226CFC"/>
    <w:rPr>
      <w:rFonts w:ascii="Times New Roman" w:eastAsia="Times New Roman" w:hAnsi="Times New Roman" w:cs="Times New Roman"/>
      <w:sz w:val="20"/>
      <w:szCs w:val="20"/>
      <w:lang w:val="es-ES_tradnl" w:eastAsia="es-ES" w:bidi="he-IL"/>
    </w:rPr>
  </w:style>
  <w:style w:type="paragraph" w:styleId="Sangradetextonormal">
    <w:name w:val="Body Text Indent"/>
    <w:basedOn w:val="Normal"/>
    <w:link w:val="SangradetextonormalCar"/>
    <w:rsid w:val="00226CFC"/>
    <w:pPr>
      <w:spacing w:after="0" w:line="240" w:lineRule="auto"/>
      <w:ind w:firstLine="2835"/>
      <w:jc w:val="both"/>
    </w:pPr>
    <w:rPr>
      <w:rFonts w:ascii="Arial" w:eastAsia="Times New Roman" w:hAnsi="Arial" w:cs="Times New Roman"/>
      <w:sz w:val="24"/>
      <w:szCs w:val="20"/>
      <w:lang w:val="es-ES" w:eastAsia="es-ES" w:bidi="he-IL"/>
    </w:rPr>
  </w:style>
  <w:style w:type="character" w:customStyle="1" w:styleId="SangradetextonormalCar">
    <w:name w:val="Sangría de texto normal Car"/>
    <w:basedOn w:val="Fuentedeprrafopredeter"/>
    <w:link w:val="Sangradetextonormal"/>
    <w:rsid w:val="00226CFC"/>
    <w:rPr>
      <w:rFonts w:ascii="Arial" w:eastAsia="Times New Roman" w:hAnsi="Arial" w:cs="Times New Roman"/>
      <w:sz w:val="24"/>
      <w:szCs w:val="20"/>
      <w:lang w:val="es-ES" w:eastAsia="es-ES" w:bidi="he-IL"/>
    </w:rPr>
  </w:style>
  <w:style w:type="paragraph" w:styleId="Textoindependiente2">
    <w:name w:val="Body Text 2"/>
    <w:basedOn w:val="Normal"/>
    <w:link w:val="Textoindependiente2Car"/>
    <w:rsid w:val="00226CFC"/>
    <w:pPr>
      <w:spacing w:after="0" w:line="240" w:lineRule="auto"/>
      <w:jc w:val="both"/>
    </w:pPr>
    <w:rPr>
      <w:rFonts w:ascii="Arial" w:eastAsia="Times New Roman" w:hAnsi="Arial" w:cs="Times New Roman"/>
      <w:sz w:val="24"/>
      <w:szCs w:val="20"/>
      <w:lang w:val="es-ES" w:eastAsia="es-ES" w:bidi="he-IL"/>
    </w:rPr>
  </w:style>
  <w:style w:type="character" w:customStyle="1" w:styleId="Textoindependiente2Car">
    <w:name w:val="Texto independiente 2 Car"/>
    <w:basedOn w:val="Fuentedeprrafopredeter"/>
    <w:link w:val="Textoindependiente2"/>
    <w:rsid w:val="00226CFC"/>
    <w:rPr>
      <w:rFonts w:ascii="Arial" w:eastAsia="Times New Roman" w:hAnsi="Arial" w:cs="Times New Roman"/>
      <w:sz w:val="24"/>
      <w:szCs w:val="20"/>
      <w:lang w:val="es-ES" w:eastAsia="es-ES" w:bidi="he-IL"/>
    </w:rPr>
  </w:style>
  <w:style w:type="paragraph" w:styleId="Textoindependiente3">
    <w:name w:val="Body Text 3"/>
    <w:basedOn w:val="Normal"/>
    <w:link w:val="Textoindependiente3Car"/>
    <w:rsid w:val="00226CFC"/>
    <w:pPr>
      <w:spacing w:after="0" w:line="240" w:lineRule="auto"/>
    </w:pPr>
    <w:rPr>
      <w:rFonts w:ascii="Verdana" w:eastAsia="Times New Roman" w:hAnsi="Verdana" w:cs="Times New Roman"/>
      <w:sz w:val="20"/>
      <w:szCs w:val="20"/>
      <w:lang w:val="es-ES" w:eastAsia="es-ES" w:bidi="he-IL"/>
    </w:rPr>
  </w:style>
  <w:style w:type="character" w:customStyle="1" w:styleId="Textoindependiente3Car">
    <w:name w:val="Texto independiente 3 Car"/>
    <w:basedOn w:val="Fuentedeprrafopredeter"/>
    <w:link w:val="Textoindependiente3"/>
    <w:rsid w:val="00226CFC"/>
    <w:rPr>
      <w:rFonts w:ascii="Verdana" w:eastAsia="Times New Roman" w:hAnsi="Verdana" w:cs="Times New Roman"/>
      <w:sz w:val="20"/>
      <w:szCs w:val="20"/>
      <w:lang w:val="es-ES" w:eastAsia="es-ES" w:bidi="he-IL"/>
    </w:rPr>
  </w:style>
  <w:style w:type="paragraph" w:styleId="Encabezado">
    <w:name w:val="header"/>
    <w:basedOn w:val="Normal"/>
    <w:link w:val="EncabezadoCar"/>
    <w:uiPriority w:val="99"/>
    <w:rsid w:val="00226CFC"/>
    <w:pPr>
      <w:tabs>
        <w:tab w:val="center" w:pos="4419"/>
        <w:tab w:val="right" w:pos="8838"/>
      </w:tabs>
      <w:spacing w:after="0" w:line="360" w:lineRule="auto"/>
      <w:jc w:val="both"/>
    </w:pPr>
    <w:rPr>
      <w:rFonts w:ascii="Courier" w:eastAsia="Times New Roman" w:hAnsi="Courier" w:cs="Times New Roman"/>
      <w:sz w:val="24"/>
      <w:szCs w:val="20"/>
      <w:lang w:val="es-ES" w:eastAsia="es-ES" w:bidi="he-IL"/>
    </w:rPr>
  </w:style>
  <w:style w:type="character" w:customStyle="1" w:styleId="EncabezadoCar">
    <w:name w:val="Encabezado Car"/>
    <w:basedOn w:val="Fuentedeprrafopredeter"/>
    <w:link w:val="Encabezado"/>
    <w:uiPriority w:val="99"/>
    <w:rsid w:val="00226CFC"/>
    <w:rPr>
      <w:rFonts w:ascii="Courier" w:eastAsia="Times New Roman" w:hAnsi="Courier" w:cs="Times New Roman"/>
      <w:sz w:val="24"/>
      <w:szCs w:val="20"/>
      <w:lang w:val="es-ES" w:eastAsia="es-ES" w:bidi="he-IL"/>
    </w:rPr>
  </w:style>
  <w:style w:type="paragraph" w:customStyle="1" w:styleId="indicacin">
    <w:name w:val="indicación"/>
    <w:basedOn w:val="Normal"/>
    <w:rsid w:val="00226CFC"/>
    <w:pPr>
      <w:tabs>
        <w:tab w:val="left" w:pos="840"/>
        <w:tab w:val="left" w:pos="2260"/>
      </w:tabs>
      <w:overflowPunct w:val="0"/>
      <w:autoSpaceDE w:val="0"/>
      <w:autoSpaceDN w:val="0"/>
      <w:adjustRightInd w:val="0"/>
      <w:spacing w:after="0" w:line="240" w:lineRule="auto"/>
      <w:ind w:left="280" w:hanging="280"/>
      <w:jc w:val="both"/>
      <w:textAlignment w:val="baseline"/>
    </w:pPr>
    <w:rPr>
      <w:rFonts w:ascii="New York" w:eastAsia="Times New Roman" w:hAnsi="New York" w:cs="Times New Roman"/>
      <w:sz w:val="24"/>
      <w:szCs w:val="20"/>
      <w:lang w:val="en-US" w:eastAsia="es-ES" w:bidi="he-IL"/>
    </w:rPr>
  </w:style>
  <w:style w:type="paragraph" w:styleId="Sangra2detindependiente">
    <w:name w:val="Body Text Indent 2"/>
    <w:basedOn w:val="Normal"/>
    <w:link w:val="Sangra2detindependienteCar"/>
    <w:rsid w:val="00226CFC"/>
    <w:pPr>
      <w:spacing w:after="0" w:line="240" w:lineRule="auto"/>
      <w:ind w:right="332" w:firstLine="2835"/>
      <w:jc w:val="both"/>
    </w:pPr>
    <w:rPr>
      <w:rFonts w:ascii="Arial" w:eastAsia="Times New Roman" w:hAnsi="Arial" w:cs="Times New Roman"/>
      <w:sz w:val="24"/>
      <w:szCs w:val="20"/>
      <w:lang w:val="es-ES" w:eastAsia="es-ES" w:bidi="he-IL"/>
    </w:rPr>
  </w:style>
  <w:style w:type="character" w:customStyle="1" w:styleId="Sangra2detindependienteCar">
    <w:name w:val="Sangría 2 de t. independiente Car"/>
    <w:basedOn w:val="Fuentedeprrafopredeter"/>
    <w:link w:val="Sangra2detindependiente"/>
    <w:rsid w:val="00226CFC"/>
    <w:rPr>
      <w:rFonts w:ascii="Arial" w:eastAsia="Times New Roman" w:hAnsi="Arial" w:cs="Times New Roman"/>
      <w:sz w:val="24"/>
      <w:szCs w:val="20"/>
      <w:lang w:val="es-ES" w:eastAsia="es-ES" w:bidi="he-IL"/>
    </w:rPr>
  </w:style>
  <w:style w:type="paragraph" w:styleId="Sangra3detindependiente">
    <w:name w:val="Body Text Indent 3"/>
    <w:basedOn w:val="Normal"/>
    <w:link w:val="Sangra3detindependienteCar"/>
    <w:rsid w:val="00226CFC"/>
    <w:pPr>
      <w:tabs>
        <w:tab w:val="left" w:pos="2835"/>
      </w:tabs>
      <w:spacing w:after="0" w:line="240" w:lineRule="auto"/>
      <w:ind w:right="51" w:firstLine="2835"/>
      <w:jc w:val="both"/>
    </w:pPr>
    <w:rPr>
      <w:rFonts w:ascii="Arial" w:eastAsia="Times New Roman" w:hAnsi="Arial" w:cs="Times New Roman"/>
      <w:sz w:val="24"/>
      <w:szCs w:val="20"/>
      <w:lang w:val="es-ES" w:eastAsia="es-ES" w:bidi="he-IL"/>
    </w:rPr>
  </w:style>
  <w:style w:type="character" w:customStyle="1" w:styleId="Sangra3detindependienteCar">
    <w:name w:val="Sangría 3 de t. independiente Car"/>
    <w:basedOn w:val="Fuentedeprrafopredeter"/>
    <w:link w:val="Sangra3detindependiente"/>
    <w:rsid w:val="00226CFC"/>
    <w:rPr>
      <w:rFonts w:ascii="Arial" w:eastAsia="Times New Roman" w:hAnsi="Arial" w:cs="Times New Roman"/>
      <w:sz w:val="24"/>
      <w:szCs w:val="20"/>
      <w:lang w:val="es-ES" w:eastAsia="es-ES" w:bidi="he-IL"/>
    </w:rPr>
  </w:style>
  <w:style w:type="character" w:styleId="Nmerodepgina">
    <w:name w:val="page number"/>
    <w:basedOn w:val="Fuentedeprrafopredeter"/>
    <w:rsid w:val="00226CFC"/>
    <w:rPr>
      <w:sz w:val="20"/>
    </w:rPr>
  </w:style>
  <w:style w:type="paragraph" w:customStyle="1" w:styleId="Textoindependiente21">
    <w:name w:val="Texto independiente 21"/>
    <w:basedOn w:val="Normal"/>
    <w:rsid w:val="00226CFC"/>
    <w:pPr>
      <w:spacing w:after="0" w:line="240" w:lineRule="auto"/>
      <w:jc w:val="both"/>
    </w:pPr>
    <w:rPr>
      <w:rFonts w:ascii="Arial" w:eastAsia="Times New Roman" w:hAnsi="Arial" w:cs="Times New Roman"/>
      <w:sz w:val="24"/>
      <w:szCs w:val="20"/>
      <w:lang w:val="es-ES_tradnl" w:eastAsia="es-ES" w:bidi="he-IL"/>
    </w:rPr>
  </w:style>
  <w:style w:type="paragraph" w:customStyle="1" w:styleId="personal">
    <w:name w:val="personal"/>
    <w:basedOn w:val="Normal"/>
    <w:rsid w:val="00226CFC"/>
    <w:pPr>
      <w:spacing w:after="0" w:line="240" w:lineRule="auto"/>
      <w:jc w:val="both"/>
    </w:pPr>
    <w:rPr>
      <w:rFonts w:ascii="Arial" w:eastAsia="Times New Roman" w:hAnsi="Arial" w:cs="Times New Roman"/>
      <w:spacing w:val="6"/>
      <w:sz w:val="24"/>
      <w:szCs w:val="20"/>
      <w:lang w:val="es-ES_tradnl" w:eastAsia="es-ES" w:bidi="he-IL"/>
    </w:rPr>
  </w:style>
  <w:style w:type="paragraph" w:styleId="Textodebloque">
    <w:name w:val="Block Text"/>
    <w:basedOn w:val="Normal"/>
    <w:rsid w:val="00226CFC"/>
    <w:pPr>
      <w:spacing w:after="0" w:line="240" w:lineRule="auto"/>
      <w:ind w:left="3544" w:right="332" w:hanging="3544"/>
      <w:jc w:val="both"/>
    </w:pPr>
    <w:rPr>
      <w:rFonts w:ascii="Arial" w:eastAsia="Times New Roman" w:hAnsi="Arial" w:cs="Times New Roman"/>
      <w:b/>
      <w:sz w:val="24"/>
      <w:szCs w:val="20"/>
      <w:lang w:val="es-ES" w:eastAsia="es-ES" w:bidi="he-IL"/>
    </w:rPr>
  </w:style>
  <w:style w:type="paragraph" w:styleId="Ttulo">
    <w:name w:val="Title"/>
    <w:basedOn w:val="Normal"/>
    <w:link w:val="TtuloCar"/>
    <w:qFormat/>
    <w:rsid w:val="00226CFC"/>
    <w:pPr>
      <w:spacing w:after="0" w:line="240" w:lineRule="auto"/>
      <w:jc w:val="center"/>
    </w:pPr>
    <w:rPr>
      <w:rFonts w:ascii="Arial" w:eastAsia="Times New Roman" w:hAnsi="Arial" w:cs="Times New Roman"/>
      <w:b/>
      <w:sz w:val="24"/>
      <w:szCs w:val="20"/>
      <w:lang w:val="es-ES" w:eastAsia="es-ES" w:bidi="he-IL"/>
    </w:rPr>
  </w:style>
  <w:style w:type="character" w:customStyle="1" w:styleId="TtuloCar">
    <w:name w:val="Título Car"/>
    <w:basedOn w:val="Fuentedeprrafopredeter"/>
    <w:link w:val="Ttulo"/>
    <w:rsid w:val="00226CFC"/>
    <w:rPr>
      <w:rFonts w:ascii="Arial" w:eastAsia="Times New Roman" w:hAnsi="Arial" w:cs="Times New Roman"/>
      <w:b/>
      <w:sz w:val="24"/>
      <w:szCs w:val="20"/>
      <w:lang w:val="es-ES" w:eastAsia="es-ES" w:bidi="he-IL"/>
    </w:rPr>
  </w:style>
  <w:style w:type="paragraph" w:styleId="Subttulo">
    <w:name w:val="Subtitle"/>
    <w:basedOn w:val="Normal"/>
    <w:link w:val="SubttuloCar"/>
    <w:qFormat/>
    <w:rsid w:val="00226CFC"/>
    <w:pPr>
      <w:spacing w:after="0" w:line="240" w:lineRule="auto"/>
      <w:jc w:val="right"/>
    </w:pPr>
    <w:rPr>
      <w:rFonts w:ascii="Arial" w:eastAsia="Times New Roman" w:hAnsi="Arial" w:cs="Times New Roman"/>
      <w:b/>
      <w:sz w:val="24"/>
      <w:szCs w:val="20"/>
      <w:lang w:val="es-ES" w:eastAsia="es-ES" w:bidi="he-IL"/>
    </w:rPr>
  </w:style>
  <w:style w:type="character" w:customStyle="1" w:styleId="SubttuloCar">
    <w:name w:val="Subtítulo Car"/>
    <w:basedOn w:val="Fuentedeprrafopredeter"/>
    <w:link w:val="Subttulo"/>
    <w:rsid w:val="00226CFC"/>
    <w:rPr>
      <w:rFonts w:ascii="Arial" w:eastAsia="Times New Roman" w:hAnsi="Arial" w:cs="Times New Roman"/>
      <w:b/>
      <w:sz w:val="24"/>
      <w:szCs w:val="20"/>
      <w:lang w:val="es-ES" w:eastAsia="es-ES" w:bidi="he-IL"/>
    </w:rPr>
  </w:style>
  <w:style w:type="character" w:customStyle="1" w:styleId="Fuentedeencabezadopredeter">
    <w:name w:val="Fuente de encabezado predeter."/>
    <w:rsid w:val="00226CFC"/>
  </w:style>
  <w:style w:type="paragraph" w:customStyle="1" w:styleId="indicacion">
    <w:name w:val="indicacion"/>
    <w:basedOn w:val="Normal"/>
    <w:rsid w:val="00226CFC"/>
    <w:pPr>
      <w:spacing w:after="0" w:line="240" w:lineRule="auto"/>
      <w:ind w:left="1134" w:hanging="1134"/>
    </w:pPr>
    <w:rPr>
      <w:rFonts w:ascii="Times" w:eastAsia="Times" w:hAnsi="Times" w:cs="Times New Roman"/>
      <w:b/>
      <w:sz w:val="24"/>
      <w:szCs w:val="20"/>
      <w:lang w:val="es-ES_tradnl" w:eastAsia="es-ES" w:bidi="he-IL"/>
    </w:rPr>
  </w:style>
  <w:style w:type="paragraph" w:customStyle="1" w:styleId="Estilo1">
    <w:name w:val="Estilo1"/>
    <w:basedOn w:val="Normal"/>
    <w:rsid w:val="00226CFC"/>
    <w:pPr>
      <w:tabs>
        <w:tab w:val="left" w:pos="2835"/>
      </w:tabs>
      <w:spacing w:after="0" w:line="240" w:lineRule="auto"/>
      <w:jc w:val="both"/>
    </w:pPr>
    <w:rPr>
      <w:rFonts w:ascii="Arial" w:eastAsia="Times New Roman" w:hAnsi="Arial" w:cs="Times New Roman"/>
      <w:sz w:val="24"/>
      <w:szCs w:val="20"/>
      <w:lang w:val="es-ES" w:eastAsia="es-ES" w:bidi="he-IL"/>
    </w:rPr>
  </w:style>
  <w:style w:type="character" w:styleId="Hipervnculo">
    <w:name w:val="Hyperlink"/>
    <w:basedOn w:val="Fuentedeprrafopredeter"/>
    <w:rsid w:val="00226CFC"/>
    <w:rPr>
      <w:color w:val="0000FF"/>
      <w:u w:val="single"/>
    </w:rPr>
  </w:style>
  <w:style w:type="paragraph" w:customStyle="1" w:styleId="HTMLPreformateado">
    <w:name w:val="HTML Preformateado"/>
    <w:rsid w:val="00226CFC"/>
    <w:pPr>
      <w:spacing w:after="0" w:line="240" w:lineRule="auto"/>
      <w:ind w:left="1440"/>
    </w:pPr>
    <w:rPr>
      <w:rFonts w:ascii="Times New Roman" w:eastAsia="Times New Roman" w:hAnsi="Times New Roman" w:cs="Times New Roman"/>
      <w:snapToGrid w:val="0"/>
      <w:sz w:val="20"/>
      <w:szCs w:val="20"/>
      <w:lang w:val="es-ES" w:eastAsia="es-ES"/>
    </w:rPr>
  </w:style>
  <w:style w:type="paragraph" w:customStyle="1" w:styleId="Documento1">
    <w:name w:val="Documento 1"/>
    <w:rsid w:val="00226CFC"/>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character" w:customStyle="1" w:styleId="Documento5">
    <w:name w:val="Documento 5"/>
    <w:basedOn w:val="Fuentedeencabezadopredeter"/>
    <w:rsid w:val="00226CFC"/>
  </w:style>
  <w:style w:type="character" w:styleId="Hipervnculovisitado">
    <w:name w:val="FollowedHyperlink"/>
    <w:basedOn w:val="Fuentedeprrafopredeter"/>
    <w:rsid w:val="00226CFC"/>
    <w:rPr>
      <w:color w:val="800080"/>
      <w:u w:val="single"/>
    </w:rPr>
  </w:style>
  <w:style w:type="paragraph" w:styleId="Textosinformato">
    <w:name w:val="Plain Text"/>
    <w:basedOn w:val="Normal"/>
    <w:link w:val="TextosinformatoCar"/>
    <w:uiPriority w:val="99"/>
    <w:unhideWhenUsed/>
    <w:rsid w:val="00226CFC"/>
    <w:pPr>
      <w:spacing w:after="0" w:line="240" w:lineRule="auto"/>
    </w:pPr>
    <w:rPr>
      <w:rFonts w:ascii="Consolas" w:eastAsia="Times New Roman" w:hAnsi="Consolas" w:cs="Times New Roman"/>
      <w:sz w:val="21"/>
      <w:szCs w:val="21"/>
      <w:lang w:eastAsia="es-CL"/>
    </w:rPr>
  </w:style>
  <w:style w:type="character" w:customStyle="1" w:styleId="TextosinformatoCar">
    <w:name w:val="Texto sin formato Car"/>
    <w:basedOn w:val="Fuentedeprrafopredeter"/>
    <w:link w:val="Textosinformato"/>
    <w:uiPriority w:val="99"/>
    <w:rsid w:val="00226CFC"/>
    <w:rPr>
      <w:rFonts w:ascii="Consolas" w:eastAsia="Times New Roman" w:hAnsi="Consolas" w:cs="Times New Roman"/>
      <w:sz w:val="21"/>
      <w:szCs w:val="21"/>
      <w:lang w:eastAsia="es-CL"/>
    </w:rPr>
  </w:style>
  <w:style w:type="paragraph" w:customStyle="1" w:styleId="Textodenotaalfinal">
    <w:name w:val="Texto de nota al final"/>
    <w:basedOn w:val="Normal"/>
    <w:rsid w:val="00226CFC"/>
    <w:pPr>
      <w:spacing w:after="0" w:line="240" w:lineRule="auto"/>
    </w:pPr>
    <w:rPr>
      <w:rFonts w:ascii="Courier" w:eastAsia="Times New Roman" w:hAnsi="Courier" w:cs="Times New Roman"/>
      <w:sz w:val="24"/>
      <w:szCs w:val="20"/>
      <w:lang w:val="es-ES_tradnl" w:eastAsia="es-ES"/>
    </w:rPr>
  </w:style>
  <w:style w:type="paragraph" w:customStyle="1" w:styleId="extenso">
    <w:name w:val="extenso"/>
    <w:basedOn w:val="Normal"/>
    <w:link w:val="extensoCar"/>
    <w:rsid w:val="00226CFC"/>
    <w:pPr>
      <w:tabs>
        <w:tab w:val="left" w:pos="2268"/>
      </w:tabs>
      <w:spacing w:after="0" w:line="600" w:lineRule="auto"/>
      <w:ind w:left="851" w:hanging="851"/>
      <w:jc w:val="both"/>
    </w:pPr>
    <w:rPr>
      <w:rFonts w:ascii="Times New Roman" w:eastAsia="Times New Roman" w:hAnsi="Times New Roman" w:cs="Times New Roman"/>
      <w:spacing w:val="24"/>
      <w:sz w:val="26"/>
      <w:szCs w:val="26"/>
      <w:lang w:val="es-ES" w:eastAsia="es-ES"/>
    </w:rPr>
  </w:style>
  <w:style w:type="character" w:customStyle="1" w:styleId="extensoCar">
    <w:name w:val="extenso Car"/>
    <w:basedOn w:val="Fuentedeprrafopredeter"/>
    <w:link w:val="extenso"/>
    <w:rsid w:val="00226CFC"/>
    <w:rPr>
      <w:rFonts w:ascii="Times New Roman" w:eastAsia="Times New Roman" w:hAnsi="Times New Roman" w:cs="Times New Roman"/>
      <w:spacing w:val="24"/>
      <w:sz w:val="26"/>
      <w:szCs w:val="26"/>
      <w:lang w:val="es-ES" w:eastAsia="es-ES"/>
    </w:rPr>
  </w:style>
  <w:style w:type="paragraph" w:customStyle="1" w:styleId="extenso1">
    <w:name w:val="extenso1"/>
    <w:basedOn w:val="extenso"/>
    <w:rsid w:val="00226CFC"/>
    <w:rPr>
      <w:szCs w:val="20"/>
      <w:lang w:val="es-ES_tradnl"/>
    </w:rPr>
  </w:style>
  <w:style w:type="paragraph" w:styleId="Prrafodelista">
    <w:name w:val="List Paragraph"/>
    <w:basedOn w:val="Normal"/>
    <w:qFormat/>
    <w:rsid w:val="00226CFC"/>
    <w:pPr>
      <w:spacing w:after="0" w:line="240" w:lineRule="auto"/>
      <w:ind w:left="708"/>
    </w:pPr>
    <w:rPr>
      <w:rFonts w:ascii="Times New Roman" w:eastAsia="Times New Roman" w:hAnsi="Times New Roman" w:cs="Times New Roman"/>
      <w:sz w:val="24"/>
      <w:szCs w:val="24"/>
      <w:lang w:val="es-ES" w:eastAsia="es-ES"/>
    </w:rPr>
  </w:style>
  <w:style w:type="paragraph" w:customStyle="1" w:styleId="Extenso0">
    <w:name w:val="Extenso"/>
    <w:basedOn w:val="Normal"/>
    <w:rsid w:val="00226CFC"/>
    <w:pPr>
      <w:tabs>
        <w:tab w:val="left" w:pos="2268"/>
      </w:tabs>
      <w:spacing w:after="0" w:line="600" w:lineRule="auto"/>
      <w:ind w:left="851" w:hanging="851"/>
      <w:jc w:val="both"/>
    </w:pPr>
    <w:rPr>
      <w:rFonts w:ascii="Times New Roman" w:eastAsia="Times New Roman" w:hAnsi="Times New Roman" w:cs="Times New Roman"/>
      <w:spacing w:val="24"/>
      <w:sz w:val="26"/>
      <w:szCs w:val="26"/>
      <w:lang w:val="es-ES" w:eastAsia="es-ES"/>
    </w:rPr>
  </w:style>
  <w:style w:type="paragraph" w:customStyle="1" w:styleId="Style3">
    <w:name w:val="Style3"/>
    <w:basedOn w:val="Normal"/>
    <w:rsid w:val="00226CFC"/>
    <w:pPr>
      <w:widowControl w:val="0"/>
      <w:autoSpaceDE w:val="0"/>
      <w:autoSpaceDN w:val="0"/>
      <w:adjustRightInd w:val="0"/>
      <w:spacing w:after="0" w:line="240" w:lineRule="auto"/>
      <w:jc w:val="both"/>
    </w:pPr>
    <w:rPr>
      <w:rFonts w:ascii="Trebuchet MS" w:eastAsia="Times New Roman" w:hAnsi="Trebuchet MS" w:cs="Trebuchet MS"/>
      <w:sz w:val="24"/>
      <w:szCs w:val="24"/>
      <w:lang w:val="es-ES" w:eastAsia="es-ES"/>
    </w:rPr>
  </w:style>
  <w:style w:type="character" w:customStyle="1" w:styleId="FontStyle30">
    <w:name w:val="Font Style30"/>
    <w:basedOn w:val="Fuentedeprrafopredeter"/>
    <w:rsid w:val="00226CFC"/>
    <w:rPr>
      <w:rFonts w:ascii="Courier New" w:hAnsi="Courier New" w:cs="Courier New"/>
      <w:b/>
      <w:bCs/>
      <w:color w:val="000000"/>
      <w:sz w:val="22"/>
      <w:szCs w:val="22"/>
    </w:rPr>
  </w:style>
  <w:style w:type="paragraph" w:customStyle="1" w:styleId="Style17">
    <w:name w:val="Style17"/>
    <w:basedOn w:val="Normal"/>
    <w:rsid w:val="00226CFC"/>
    <w:pPr>
      <w:widowControl w:val="0"/>
      <w:autoSpaceDE w:val="0"/>
      <w:autoSpaceDN w:val="0"/>
      <w:adjustRightInd w:val="0"/>
      <w:spacing w:after="0" w:line="273" w:lineRule="exact"/>
      <w:ind w:firstLine="981"/>
    </w:pPr>
    <w:rPr>
      <w:rFonts w:ascii="Trebuchet MS" w:eastAsia="Times New Roman" w:hAnsi="Trebuchet MS" w:cs="Trebuchet MS"/>
      <w:sz w:val="24"/>
      <w:szCs w:val="24"/>
      <w:lang w:val="es-ES" w:eastAsia="es-ES"/>
    </w:rPr>
  </w:style>
  <w:style w:type="paragraph" w:customStyle="1" w:styleId="Style19">
    <w:name w:val="Style19"/>
    <w:basedOn w:val="Normal"/>
    <w:rsid w:val="00226CFC"/>
    <w:pPr>
      <w:widowControl w:val="0"/>
      <w:autoSpaceDE w:val="0"/>
      <w:autoSpaceDN w:val="0"/>
      <w:adjustRightInd w:val="0"/>
      <w:spacing w:after="0" w:line="277" w:lineRule="exact"/>
      <w:ind w:firstLine="1091"/>
    </w:pPr>
    <w:rPr>
      <w:rFonts w:ascii="Trebuchet MS" w:eastAsia="Times New Roman" w:hAnsi="Trebuchet MS" w:cs="Trebuchet MS"/>
      <w:sz w:val="24"/>
      <w:szCs w:val="24"/>
      <w:lang w:val="es-ES" w:eastAsia="es-ES"/>
    </w:rPr>
  </w:style>
  <w:style w:type="paragraph" w:customStyle="1" w:styleId="Style16">
    <w:name w:val="Style16"/>
    <w:basedOn w:val="Normal"/>
    <w:rsid w:val="00226CFC"/>
    <w:pPr>
      <w:widowControl w:val="0"/>
      <w:autoSpaceDE w:val="0"/>
      <w:autoSpaceDN w:val="0"/>
      <w:adjustRightInd w:val="0"/>
      <w:spacing w:after="0" w:line="275" w:lineRule="exact"/>
      <w:ind w:hanging="359"/>
      <w:jc w:val="both"/>
    </w:pPr>
    <w:rPr>
      <w:rFonts w:ascii="Trebuchet MS" w:eastAsia="Times New Roman" w:hAnsi="Trebuchet MS" w:cs="Trebuchet MS"/>
      <w:sz w:val="24"/>
      <w:szCs w:val="24"/>
      <w:lang w:val="es-ES" w:eastAsia="es-ES"/>
    </w:rPr>
  </w:style>
  <w:style w:type="paragraph" w:customStyle="1" w:styleId="CharChar">
    <w:name w:val="Char Char"/>
    <w:basedOn w:val="Normal"/>
    <w:rsid w:val="00226CFC"/>
    <w:pPr>
      <w:spacing w:after="160" w:line="240" w:lineRule="exact"/>
      <w:ind w:left="500"/>
      <w:jc w:val="center"/>
    </w:pPr>
    <w:rPr>
      <w:rFonts w:ascii="Verdana" w:eastAsia="Times New Roman" w:hAnsi="Verdana" w:cs="Arial"/>
      <w:b/>
      <w:sz w:val="20"/>
      <w:szCs w:val="20"/>
      <w:lang w:val="es-VE"/>
    </w:rPr>
  </w:style>
  <w:style w:type="paragraph" w:customStyle="1" w:styleId="Prrafodelista1">
    <w:name w:val="Párrafo de lista1"/>
    <w:basedOn w:val="Normal"/>
    <w:rsid w:val="00226CF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nhideWhenUsed/>
    <w:rsid w:val="00226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rsid w:val="00226CFC"/>
    <w:rPr>
      <w:rFonts w:ascii="Courier New" w:eastAsia="Times New Roman" w:hAnsi="Courier New" w:cs="Courier New"/>
      <w:sz w:val="20"/>
      <w:szCs w:val="20"/>
      <w:lang w:eastAsia="es-CL"/>
    </w:rPr>
  </w:style>
  <w:style w:type="paragraph" w:styleId="Lista2">
    <w:name w:val="List 2"/>
    <w:basedOn w:val="Normal"/>
    <w:uiPriority w:val="99"/>
    <w:unhideWhenUsed/>
    <w:rsid w:val="00226CFC"/>
    <w:pPr>
      <w:ind w:left="566" w:hanging="283"/>
      <w:contextualSpacing/>
    </w:pPr>
  </w:style>
  <w:style w:type="paragraph" w:styleId="Saludo">
    <w:name w:val="Salutation"/>
    <w:basedOn w:val="Normal"/>
    <w:next w:val="Normal"/>
    <w:link w:val="SaludoCar"/>
    <w:uiPriority w:val="99"/>
    <w:unhideWhenUsed/>
    <w:rsid w:val="00226CFC"/>
  </w:style>
  <w:style w:type="character" w:customStyle="1" w:styleId="SaludoCar">
    <w:name w:val="Saludo Car"/>
    <w:basedOn w:val="Fuentedeprrafopredeter"/>
    <w:link w:val="Saludo"/>
    <w:uiPriority w:val="99"/>
    <w:rsid w:val="00226CFC"/>
  </w:style>
  <w:style w:type="paragraph" w:styleId="Cierre">
    <w:name w:val="Closing"/>
    <w:basedOn w:val="Normal"/>
    <w:link w:val="CierreCar"/>
    <w:uiPriority w:val="99"/>
    <w:unhideWhenUsed/>
    <w:rsid w:val="00226CFC"/>
    <w:pPr>
      <w:spacing w:after="0" w:line="240" w:lineRule="auto"/>
      <w:ind w:left="4252"/>
    </w:pPr>
  </w:style>
  <w:style w:type="character" w:customStyle="1" w:styleId="CierreCar">
    <w:name w:val="Cierre Car"/>
    <w:basedOn w:val="Fuentedeprrafopredeter"/>
    <w:link w:val="Cierre"/>
    <w:uiPriority w:val="99"/>
    <w:rsid w:val="00226CFC"/>
  </w:style>
  <w:style w:type="paragraph" w:styleId="Listaconvietas2">
    <w:name w:val="List Bullet 2"/>
    <w:basedOn w:val="Normal"/>
    <w:uiPriority w:val="99"/>
    <w:unhideWhenUsed/>
    <w:rsid w:val="00226CFC"/>
    <w:pPr>
      <w:numPr>
        <w:numId w:val="1"/>
      </w:numPr>
      <w:contextualSpacing/>
    </w:pPr>
  </w:style>
  <w:style w:type="paragraph" w:styleId="Listaconvietas3">
    <w:name w:val="List Bullet 3"/>
    <w:basedOn w:val="Normal"/>
    <w:uiPriority w:val="99"/>
    <w:unhideWhenUsed/>
    <w:rsid w:val="00226CFC"/>
    <w:pPr>
      <w:numPr>
        <w:numId w:val="2"/>
      </w:numPr>
      <w:contextualSpacing/>
    </w:pPr>
  </w:style>
  <w:style w:type="paragraph" w:styleId="Continuarlista2">
    <w:name w:val="List Continue 2"/>
    <w:basedOn w:val="Normal"/>
    <w:uiPriority w:val="99"/>
    <w:unhideWhenUsed/>
    <w:rsid w:val="00226CFC"/>
    <w:pPr>
      <w:spacing w:after="120"/>
      <w:ind w:left="566"/>
      <w:contextualSpacing/>
    </w:pPr>
  </w:style>
  <w:style w:type="paragraph" w:styleId="Sangranormal">
    <w:name w:val="Normal Indent"/>
    <w:basedOn w:val="Normal"/>
    <w:uiPriority w:val="99"/>
    <w:unhideWhenUsed/>
    <w:rsid w:val="00226CFC"/>
    <w:pPr>
      <w:ind w:left="708"/>
    </w:pPr>
  </w:style>
  <w:style w:type="paragraph" w:styleId="Textoindependienteprimerasangra">
    <w:name w:val="Body Text First Indent"/>
    <w:basedOn w:val="Textoindependiente"/>
    <w:link w:val="TextoindependienteprimerasangraCar"/>
    <w:uiPriority w:val="99"/>
    <w:unhideWhenUsed/>
    <w:rsid w:val="00226CFC"/>
    <w:pPr>
      <w:spacing w:after="200" w:line="276" w:lineRule="auto"/>
      <w:ind w:firstLine="360"/>
      <w:jc w:val="left"/>
    </w:pPr>
    <w:rPr>
      <w:rFonts w:asciiTheme="minorHAnsi" w:eastAsiaTheme="minorHAnsi" w:hAnsiTheme="minorHAnsi" w:cstheme="minorBidi"/>
      <w:b w:val="0"/>
      <w:sz w:val="22"/>
      <w:szCs w:val="22"/>
      <w:lang w:val="es-CL" w:eastAsia="en-US" w:bidi="ar-SA"/>
    </w:rPr>
  </w:style>
  <w:style w:type="character" w:customStyle="1" w:styleId="TextoindependienteprimerasangraCar">
    <w:name w:val="Texto independiente primera sangría Car"/>
    <w:basedOn w:val="TextoindependienteCar"/>
    <w:link w:val="Textoindependienteprimerasangra"/>
    <w:uiPriority w:val="99"/>
    <w:rsid w:val="00226CFC"/>
    <w:rPr>
      <w:rFonts w:ascii="Arial" w:eastAsia="Times New Roman" w:hAnsi="Arial" w:cs="Times New Roman"/>
      <w:b w:val="0"/>
      <w:sz w:val="24"/>
      <w:szCs w:val="20"/>
      <w:lang w:val="es-ES" w:eastAsia="es-ES" w:bidi="he-IL"/>
    </w:rPr>
  </w:style>
  <w:style w:type="paragraph" w:styleId="Textoindependienteprimerasangra2">
    <w:name w:val="Body Text First Indent 2"/>
    <w:basedOn w:val="Sangradetextonormal"/>
    <w:link w:val="Textoindependienteprimerasangra2Car"/>
    <w:uiPriority w:val="99"/>
    <w:unhideWhenUsed/>
    <w:rsid w:val="00226CFC"/>
    <w:pPr>
      <w:spacing w:after="200" w:line="276" w:lineRule="auto"/>
      <w:ind w:left="360" w:firstLine="360"/>
      <w:jc w:val="left"/>
    </w:pPr>
    <w:rPr>
      <w:rFonts w:asciiTheme="minorHAnsi" w:eastAsiaTheme="minorHAnsi" w:hAnsiTheme="minorHAnsi" w:cstheme="minorBidi"/>
      <w:sz w:val="22"/>
      <w:szCs w:val="22"/>
      <w:lang w:val="es-CL" w:eastAsia="en-US" w:bidi="ar-SA"/>
    </w:rPr>
  </w:style>
  <w:style w:type="character" w:customStyle="1" w:styleId="Textoindependienteprimerasangra2Car">
    <w:name w:val="Texto independiente primera sangría 2 Car"/>
    <w:basedOn w:val="SangradetextonormalCar"/>
    <w:link w:val="Textoindependienteprimerasangra2"/>
    <w:uiPriority w:val="99"/>
    <w:rsid w:val="00226CFC"/>
    <w:rPr>
      <w:rFonts w:ascii="Arial" w:eastAsia="Times New Roman" w:hAnsi="Arial" w:cs="Times New Roman"/>
      <w:sz w:val="24"/>
      <w:szCs w:val="20"/>
      <w:lang w:val="es-ES" w:eastAsia="es-ES" w:bidi="he-IL"/>
    </w:rPr>
  </w:style>
  <w:style w:type="paragraph" w:styleId="Textodeglobo">
    <w:name w:val="Balloon Text"/>
    <w:basedOn w:val="Normal"/>
    <w:link w:val="TextodegloboCar"/>
    <w:uiPriority w:val="99"/>
    <w:semiHidden/>
    <w:unhideWhenUsed/>
    <w:rsid w:val="00226C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6CFC"/>
    <w:rPr>
      <w:rFonts w:ascii="Tahoma" w:hAnsi="Tahoma" w:cs="Tahoma"/>
      <w:sz w:val="16"/>
      <w:szCs w:val="16"/>
    </w:rPr>
  </w:style>
  <w:style w:type="table" w:styleId="Tablaconcuadrcula">
    <w:name w:val="Table Grid"/>
    <w:basedOn w:val="Tablanormal"/>
    <w:uiPriority w:val="59"/>
    <w:rsid w:val="0022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26C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numbering" w:customStyle="1" w:styleId="Sinlista2">
    <w:name w:val="Sin lista2"/>
    <w:next w:val="Sinlista"/>
    <w:semiHidden/>
    <w:unhideWhenUsed/>
    <w:rsid w:val="00226CFC"/>
  </w:style>
  <w:style w:type="paragraph" w:customStyle="1" w:styleId="Prrafodelista2">
    <w:name w:val="Párrafo de lista2"/>
    <w:basedOn w:val="Normal"/>
    <w:rsid w:val="00226CFC"/>
    <w:pPr>
      <w:ind w:left="720"/>
    </w:pPr>
    <w:rPr>
      <w:rFonts w:ascii="Calibri" w:eastAsia="Times New Roman" w:hAnsi="Calibri" w:cs="Times New Roman"/>
    </w:rPr>
  </w:style>
  <w:style w:type="paragraph" w:customStyle="1" w:styleId="ListParagraph1">
    <w:name w:val="List Paragraph1"/>
    <w:basedOn w:val="Normal"/>
    <w:rsid w:val="00226CFC"/>
    <w:pPr>
      <w:ind w:left="720"/>
    </w:pPr>
    <w:rPr>
      <w:rFonts w:ascii="Calibri" w:eastAsia="Times New Roman" w:hAnsi="Calibri" w:cs="Calibri"/>
    </w:rPr>
  </w:style>
  <w:style w:type="numbering" w:customStyle="1" w:styleId="Sinlista3">
    <w:name w:val="Sin lista3"/>
    <w:next w:val="Sinlista"/>
    <w:semiHidden/>
    <w:rsid w:val="00226CFC"/>
  </w:style>
  <w:style w:type="character" w:styleId="Refdecomentario">
    <w:name w:val="annotation reference"/>
    <w:basedOn w:val="Fuentedeprrafopredeter"/>
    <w:uiPriority w:val="99"/>
    <w:semiHidden/>
    <w:unhideWhenUsed/>
    <w:rsid w:val="001A6E23"/>
    <w:rPr>
      <w:sz w:val="16"/>
      <w:szCs w:val="16"/>
    </w:rPr>
  </w:style>
  <w:style w:type="paragraph" w:customStyle="1" w:styleId="Default">
    <w:name w:val="Default"/>
    <w:rsid w:val="001A6E23"/>
    <w:pPr>
      <w:autoSpaceDE w:val="0"/>
      <w:autoSpaceDN w:val="0"/>
      <w:adjustRightInd w:val="0"/>
      <w:spacing w:after="0" w:line="240" w:lineRule="auto"/>
    </w:pPr>
    <w:rPr>
      <w:rFonts w:ascii="Courier New" w:eastAsia="Times New Roman" w:hAnsi="Courier New" w:cs="Courier New"/>
      <w:color w:val="000000"/>
      <w:sz w:val="24"/>
      <w:szCs w:val="24"/>
      <w:lang w:val="es-ES" w:eastAsia="es-ES"/>
    </w:rPr>
  </w:style>
  <w:style w:type="character" w:customStyle="1" w:styleId="Cuerpodeltexto2">
    <w:name w:val="Cuerpo del texto (2)_"/>
    <w:basedOn w:val="Fuentedeprrafopredeter"/>
    <w:link w:val="Cuerpodeltexto20"/>
    <w:locked/>
    <w:rsid w:val="00163633"/>
    <w:rPr>
      <w:rFonts w:ascii="Calibri" w:eastAsia="Calibri" w:hAnsi="Calibri" w:cs="Calibri"/>
      <w:shd w:val="clear" w:color="auto" w:fill="FFFFFF"/>
    </w:rPr>
  </w:style>
  <w:style w:type="paragraph" w:customStyle="1" w:styleId="Cuerpodeltexto20">
    <w:name w:val="Cuerpo del texto (2)"/>
    <w:basedOn w:val="Normal"/>
    <w:link w:val="Cuerpodeltexto2"/>
    <w:rsid w:val="00163633"/>
    <w:pPr>
      <w:widowControl w:val="0"/>
      <w:shd w:val="clear" w:color="auto" w:fill="FFFFFF"/>
      <w:spacing w:before="280" w:after="0" w:line="274" w:lineRule="exact"/>
      <w:jc w:val="both"/>
    </w:pPr>
    <w:rPr>
      <w:rFonts w:ascii="Calibri" w:eastAsia="Calibri" w:hAnsi="Calibri" w:cs="Calibri"/>
    </w:rPr>
  </w:style>
  <w:style w:type="character" w:customStyle="1" w:styleId="Cuerpodeltexto3">
    <w:name w:val="Cuerpo del texto (3)_"/>
    <w:basedOn w:val="Fuentedeprrafopredeter"/>
    <w:link w:val="Cuerpodeltexto30"/>
    <w:rsid w:val="00051801"/>
    <w:rPr>
      <w:rFonts w:ascii="Calibri" w:eastAsia="Calibri" w:hAnsi="Calibri" w:cs="Calibri"/>
      <w:shd w:val="clear" w:color="auto" w:fill="FFFFFF"/>
    </w:rPr>
  </w:style>
  <w:style w:type="paragraph" w:customStyle="1" w:styleId="Cuerpodeltexto30">
    <w:name w:val="Cuerpo del texto (3)"/>
    <w:basedOn w:val="Normal"/>
    <w:link w:val="Cuerpodeltexto3"/>
    <w:rsid w:val="00051801"/>
    <w:pPr>
      <w:widowControl w:val="0"/>
      <w:shd w:val="clear" w:color="auto" w:fill="FFFFFF"/>
      <w:spacing w:before="760" w:after="340" w:line="538"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1327">
      <w:bodyDiv w:val="1"/>
      <w:marLeft w:val="0"/>
      <w:marRight w:val="0"/>
      <w:marTop w:val="0"/>
      <w:marBottom w:val="0"/>
      <w:divBdr>
        <w:top w:val="none" w:sz="0" w:space="0" w:color="auto"/>
        <w:left w:val="none" w:sz="0" w:space="0" w:color="auto"/>
        <w:bottom w:val="none" w:sz="0" w:space="0" w:color="auto"/>
        <w:right w:val="none" w:sz="0" w:space="0" w:color="auto"/>
      </w:divBdr>
    </w:div>
    <w:div w:id="192688786">
      <w:bodyDiv w:val="1"/>
      <w:marLeft w:val="0"/>
      <w:marRight w:val="0"/>
      <w:marTop w:val="0"/>
      <w:marBottom w:val="0"/>
      <w:divBdr>
        <w:top w:val="none" w:sz="0" w:space="0" w:color="auto"/>
        <w:left w:val="none" w:sz="0" w:space="0" w:color="auto"/>
        <w:bottom w:val="none" w:sz="0" w:space="0" w:color="auto"/>
        <w:right w:val="none" w:sz="0" w:space="0" w:color="auto"/>
      </w:divBdr>
    </w:div>
    <w:div w:id="198670702">
      <w:bodyDiv w:val="1"/>
      <w:marLeft w:val="0"/>
      <w:marRight w:val="0"/>
      <w:marTop w:val="0"/>
      <w:marBottom w:val="0"/>
      <w:divBdr>
        <w:top w:val="none" w:sz="0" w:space="0" w:color="auto"/>
        <w:left w:val="none" w:sz="0" w:space="0" w:color="auto"/>
        <w:bottom w:val="none" w:sz="0" w:space="0" w:color="auto"/>
        <w:right w:val="none" w:sz="0" w:space="0" w:color="auto"/>
      </w:divBdr>
    </w:div>
    <w:div w:id="198712244">
      <w:bodyDiv w:val="1"/>
      <w:marLeft w:val="0"/>
      <w:marRight w:val="0"/>
      <w:marTop w:val="0"/>
      <w:marBottom w:val="0"/>
      <w:divBdr>
        <w:top w:val="none" w:sz="0" w:space="0" w:color="auto"/>
        <w:left w:val="none" w:sz="0" w:space="0" w:color="auto"/>
        <w:bottom w:val="none" w:sz="0" w:space="0" w:color="auto"/>
        <w:right w:val="none" w:sz="0" w:space="0" w:color="auto"/>
      </w:divBdr>
    </w:div>
    <w:div w:id="211961232">
      <w:bodyDiv w:val="1"/>
      <w:marLeft w:val="0"/>
      <w:marRight w:val="0"/>
      <w:marTop w:val="0"/>
      <w:marBottom w:val="0"/>
      <w:divBdr>
        <w:top w:val="none" w:sz="0" w:space="0" w:color="auto"/>
        <w:left w:val="none" w:sz="0" w:space="0" w:color="auto"/>
        <w:bottom w:val="none" w:sz="0" w:space="0" w:color="auto"/>
        <w:right w:val="none" w:sz="0" w:space="0" w:color="auto"/>
      </w:divBdr>
    </w:div>
    <w:div w:id="216749290">
      <w:bodyDiv w:val="1"/>
      <w:marLeft w:val="0"/>
      <w:marRight w:val="0"/>
      <w:marTop w:val="0"/>
      <w:marBottom w:val="0"/>
      <w:divBdr>
        <w:top w:val="none" w:sz="0" w:space="0" w:color="auto"/>
        <w:left w:val="none" w:sz="0" w:space="0" w:color="auto"/>
        <w:bottom w:val="none" w:sz="0" w:space="0" w:color="auto"/>
        <w:right w:val="none" w:sz="0" w:space="0" w:color="auto"/>
      </w:divBdr>
    </w:div>
    <w:div w:id="278494716">
      <w:bodyDiv w:val="1"/>
      <w:marLeft w:val="0"/>
      <w:marRight w:val="0"/>
      <w:marTop w:val="0"/>
      <w:marBottom w:val="0"/>
      <w:divBdr>
        <w:top w:val="none" w:sz="0" w:space="0" w:color="auto"/>
        <w:left w:val="none" w:sz="0" w:space="0" w:color="auto"/>
        <w:bottom w:val="none" w:sz="0" w:space="0" w:color="auto"/>
        <w:right w:val="none" w:sz="0" w:space="0" w:color="auto"/>
      </w:divBdr>
    </w:div>
    <w:div w:id="318075667">
      <w:bodyDiv w:val="1"/>
      <w:marLeft w:val="0"/>
      <w:marRight w:val="0"/>
      <w:marTop w:val="0"/>
      <w:marBottom w:val="0"/>
      <w:divBdr>
        <w:top w:val="none" w:sz="0" w:space="0" w:color="auto"/>
        <w:left w:val="none" w:sz="0" w:space="0" w:color="auto"/>
        <w:bottom w:val="none" w:sz="0" w:space="0" w:color="auto"/>
        <w:right w:val="none" w:sz="0" w:space="0" w:color="auto"/>
      </w:divBdr>
    </w:div>
    <w:div w:id="330260865">
      <w:bodyDiv w:val="1"/>
      <w:marLeft w:val="0"/>
      <w:marRight w:val="0"/>
      <w:marTop w:val="0"/>
      <w:marBottom w:val="0"/>
      <w:divBdr>
        <w:top w:val="none" w:sz="0" w:space="0" w:color="auto"/>
        <w:left w:val="none" w:sz="0" w:space="0" w:color="auto"/>
        <w:bottom w:val="none" w:sz="0" w:space="0" w:color="auto"/>
        <w:right w:val="none" w:sz="0" w:space="0" w:color="auto"/>
      </w:divBdr>
    </w:div>
    <w:div w:id="331224751">
      <w:bodyDiv w:val="1"/>
      <w:marLeft w:val="0"/>
      <w:marRight w:val="0"/>
      <w:marTop w:val="0"/>
      <w:marBottom w:val="0"/>
      <w:divBdr>
        <w:top w:val="none" w:sz="0" w:space="0" w:color="auto"/>
        <w:left w:val="none" w:sz="0" w:space="0" w:color="auto"/>
        <w:bottom w:val="none" w:sz="0" w:space="0" w:color="auto"/>
        <w:right w:val="none" w:sz="0" w:space="0" w:color="auto"/>
      </w:divBdr>
    </w:div>
    <w:div w:id="335233617">
      <w:bodyDiv w:val="1"/>
      <w:marLeft w:val="0"/>
      <w:marRight w:val="0"/>
      <w:marTop w:val="0"/>
      <w:marBottom w:val="0"/>
      <w:divBdr>
        <w:top w:val="none" w:sz="0" w:space="0" w:color="auto"/>
        <w:left w:val="none" w:sz="0" w:space="0" w:color="auto"/>
        <w:bottom w:val="none" w:sz="0" w:space="0" w:color="auto"/>
        <w:right w:val="none" w:sz="0" w:space="0" w:color="auto"/>
      </w:divBdr>
    </w:div>
    <w:div w:id="359939827">
      <w:bodyDiv w:val="1"/>
      <w:marLeft w:val="0"/>
      <w:marRight w:val="0"/>
      <w:marTop w:val="0"/>
      <w:marBottom w:val="0"/>
      <w:divBdr>
        <w:top w:val="none" w:sz="0" w:space="0" w:color="auto"/>
        <w:left w:val="none" w:sz="0" w:space="0" w:color="auto"/>
        <w:bottom w:val="none" w:sz="0" w:space="0" w:color="auto"/>
        <w:right w:val="none" w:sz="0" w:space="0" w:color="auto"/>
      </w:divBdr>
    </w:div>
    <w:div w:id="367805542">
      <w:bodyDiv w:val="1"/>
      <w:marLeft w:val="0"/>
      <w:marRight w:val="0"/>
      <w:marTop w:val="0"/>
      <w:marBottom w:val="0"/>
      <w:divBdr>
        <w:top w:val="none" w:sz="0" w:space="0" w:color="auto"/>
        <w:left w:val="none" w:sz="0" w:space="0" w:color="auto"/>
        <w:bottom w:val="none" w:sz="0" w:space="0" w:color="auto"/>
        <w:right w:val="none" w:sz="0" w:space="0" w:color="auto"/>
      </w:divBdr>
    </w:div>
    <w:div w:id="388696427">
      <w:bodyDiv w:val="1"/>
      <w:marLeft w:val="0"/>
      <w:marRight w:val="0"/>
      <w:marTop w:val="0"/>
      <w:marBottom w:val="0"/>
      <w:divBdr>
        <w:top w:val="none" w:sz="0" w:space="0" w:color="auto"/>
        <w:left w:val="none" w:sz="0" w:space="0" w:color="auto"/>
        <w:bottom w:val="none" w:sz="0" w:space="0" w:color="auto"/>
        <w:right w:val="none" w:sz="0" w:space="0" w:color="auto"/>
      </w:divBdr>
    </w:div>
    <w:div w:id="437339977">
      <w:bodyDiv w:val="1"/>
      <w:marLeft w:val="0"/>
      <w:marRight w:val="0"/>
      <w:marTop w:val="0"/>
      <w:marBottom w:val="0"/>
      <w:divBdr>
        <w:top w:val="none" w:sz="0" w:space="0" w:color="auto"/>
        <w:left w:val="none" w:sz="0" w:space="0" w:color="auto"/>
        <w:bottom w:val="none" w:sz="0" w:space="0" w:color="auto"/>
        <w:right w:val="none" w:sz="0" w:space="0" w:color="auto"/>
      </w:divBdr>
    </w:div>
    <w:div w:id="446317300">
      <w:bodyDiv w:val="1"/>
      <w:marLeft w:val="0"/>
      <w:marRight w:val="0"/>
      <w:marTop w:val="0"/>
      <w:marBottom w:val="0"/>
      <w:divBdr>
        <w:top w:val="none" w:sz="0" w:space="0" w:color="auto"/>
        <w:left w:val="none" w:sz="0" w:space="0" w:color="auto"/>
        <w:bottom w:val="none" w:sz="0" w:space="0" w:color="auto"/>
        <w:right w:val="none" w:sz="0" w:space="0" w:color="auto"/>
      </w:divBdr>
    </w:div>
    <w:div w:id="459810600">
      <w:bodyDiv w:val="1"/>
      <w:marLeft w:val="0"/>
      <w:marRight w:val="0"/>
      <w:marTop w:val="0"/>
      <w:marBottom w:val="0"/>
      <w:divBdr>
        <w:top w:val="none" w:sz="0" w:space="0" w:color="auto"/>
        <w:left w:val="none" w:sz="0" w:space="0" w:color="auto"/>
        <w:bottom w:val="none" w:sz="0" w:space="0" w:color="auto"/>
        <w:right w:val="none" w:sz="0" w:space="0" w:color="auto"/>
      </w:divBdr>
    </w:div>
    <w:div w:id="535434117">
      <w:bodyDiv w:val="1"/>
      <w:marLeft w:val="0"/>
      <w:marRight w:val="0"/>
      <w:marTop w:val="0"/>
      <w:marBottom w:val="0"/>
      <w:divBdr>
        <w:top w:val="none" w:sz="0" w:space="0" w:color="auto"/>
        <w:left w:val="none" w:sz="0" w:space="0" w:color="auto"/>
        <w:bottom w:val="none" w:sz="0" w:space="0" w:color="auto"/>
        <w:right w:val="none" w:sz="0" w:space="0" w:color="auto"/>
      </w:divBdr>
    </w:div>
    <w:div w:id="540022991">
      <w:bodyDiv w:val="1"/>
      <w:marLeft w:val="0"/>
      <w:marRight w:val="0"/>
      <w:marTop w:val="0"/>
      <w:marBottom w:val="0"/>
      <w:divBdr>
        <w:top w:val="none" w:sz="0" w:space="0" w:color="auto"/>
        <w:left w:val="none" w:sz="0" w:space="0" w:color="auto"/>
        <w:bottom w:val="none" w:sz="0" w:space="0" w:color="auto"/>
        <w:right w:val="none" w:sz="0" w:space="0" w:color="auto"/>
      </w:divBdr>
    </w:div>
    <w:div w:id="586572707">
      <w:bodyDiv w:val="1"/>
      <w:marLeft w:val="0"/>
      <w:marRight w:val="0"/>
      <w:marTop w:val="0"/>
      <w:marBottom w:val="0"/>
      <w:divBdr>
        <w:top w:val="none" w:sz="0" w:space="0" w:color="auto"/>
        <w:left w:val="none" w:sz="0" w:space="0" w:color="auto"/>
        <w:bottom w:val="none" w:sz="0" w:space="0" w:color="auto"/>
        <w:right w:val="none" w:sz="0" w:space="0" w:color="auto"/>
      </w:divBdr>
    </w:div>
    <w:div w:id="603535041">
      <w:bodyDiv w:val="1"/>
      <w:marLeft w:val="0"/>
      <w:marRight w:val="0"/>
      <w:marTop w:val="0"/>
      <w:marBottom w:val="0"/>
      <w:divBdr>
        <w:top w:val="none" w:sz="0" w:space="0" w:color="auto"/>
        <w:left w:val="none" w:sz="0" w:space="0" w:color="auto"/>
        <w:bottom w:val="none" w:sz="0" w:space="0" w:color="auto"/>
        <w:right w:val="none" w:sz="0" w:space="0" w:color="auto"/>
      </w:divBdr>
    </w:div>
    <w:div w:id="605619093">
      <w:bodyDiv w:val="1"/>
      <w:marLeft w:val="0"/>
      <w:marRight w:val="0"/>
      <w:marTop w:val="0"/>
      <w:marBottom w:val="0"/>
      <w:divBdr>
        <w:top w:val="none" w:sz="0" w:space="0" w:color="auto"/>
        <w:left w:val="none" w:sz="0" w:space="0" w:color="auto"/>
        <w:bottom w:val="none" w:sz="0" w:space="0" w:color="auto"/>
        <w:right w:val="none" w:sz="0" w:space="0" w:color="auto"/>
      </w:divBdr>
    </w:div>
    <w:div w:id="638261937">
      <w:bodyDiv w:val="1"/>
      <w:marLeft w:val="0"/>
      <w:marRight w:val="0"/>
      <w:marTop w:val="0"/>
      <w:marBottom w:val="0"/>
      <w:divBdr>
        <w:top w:val="none" w:sz="0" w:space="0" w:color="auto"/>
        <w:left w:val="none" w:sz="0" w:space="0" w:color="auto"/>
        <w:bottom w:val="none" w:sz="0" w:space="0" w:color="auto"/>
        <w:right w:val="none" w:sz="0" w:space="0" w:color="auto"/>
      </w:divBdr>
    </w:div>
    <w:div w:id="643972724">
      <w:bodyDiv w:val="1"/>
      <w:marLeft w:val="0"/>
      <w:marRight w:val="0"/>
      <w:marTop w:val="0"/>
      <w:marBottom w:val="0"/>
      <w:divBdr>
        <w:top w:val="none" w:sz="0" w:space="0" w:color="auto"/>
        <w:left w:val="none" w:sz="0" w:space="0" w:color="auto"/>
        <w:bottom w:val="none" w:sz="0" w:space="0" w:color="auto"/>
        <w:right w:val="none" w:sz="0" w:space="0" w:color="auto"/>
      </w:divBdr>
    </w:div>
    <w:div w:id="645933981">
      <w:bodyDiv w:val="1"/>
      <w:marLeft w:val="0"/>
      <w:marRight w:val="0"/>
      <w:marTop w:val="0"/>
      <w:marBottom w:val="0"/>
      <w:divBdr>
        <w:top w:val="none" w:sz="0" w:space="0" w:color="auto"/>
        <w:left w:val="none" w:sz="0" w:space="0" w:color="auto"/>
        <w:bottom w:val="none" w:sz="0" w:space="0" w:color="auto"/>
        <w:right w:val="none" w:sz="0" w:space="0" w:color="auto"/>
      </w:divBdr>
    </w:div>
    <w:div w:id="648553728">
      <w:bodyDiv w:val="1"/>
      <w:marLeft w:val="0"/>
      <w:marRight w:val="0"/>
      <w:marTop w:val="0"/>
      <w:marBottom w:val="0"/>
      <w:divBdr>
        <w:top w:val="none" w:sz="0" w:space="0" w:color="auto"/>
        <w:left w:val="none" w:sz="0" w:space="0" w:color="auto"/>
        <w:bottom w:val="none" w:sz="0" w:space="0" w:color="auto"/>
        <w:right w:val="none" w:sz="0" w:space="0" w:color="auto"/>
      </w:divBdr>
    </w:div>
    <w:div w:id="648831214">
      <w:bodyDiv w:val="1"/>
      <w:marLeft w:val="0"/>
      <w:marRight w:val="0"/>
      <w:marTop w:val="0"/>
      <w:marBottom w:val="0"/>
      <w:divBdr>
        <w:top w:val="none" w:sz="0" w:space="0" w:color="auto"/>
        <w:left w:val="none" w:sz="0" w:space="0" w:color="auto"/>
        <w:bottom w:val="none" w:sz="0" w:space="0" w:color="auto"/>
        <w:right w:val="none" w:sz="0" w:space="0" w:color="auto"/>
      </w:divBdr>
    </w:div>
    <w:div w:id="649215182">
      <w:bodyDiv w:val="1"/>
      <w:marLeft w:val="0"/>
      <w:marRight w:val="0"/>
      <w:marTop w:val="0"/>
      <w:marBottom w:val="0"/>
      <w:divBdr>
        <w:top w:val="none" w:sz="0" w:space="0" w:color="auto"/>
        <w:left w:val="none" w:sz="0" w:space="0" w:color="auto"/>
        <w:bottom w:val="none" w:sz="0" w:space="0" w:color="auto"/>
        <w:right w:val="none" w:sz="0" w:space="0" w:color="auto"/>
      </w:divBdr>
    </w:div>
    <w:div w:id="661277203">
      <w:bodyDiv w:val="1"/>
      <w:marLeft w:val="0"/>
      <w:marRight w:val="0"/>
      <w:marTop w:val="0"/>
      <w:marBottom w:val="0"/>
      <w:divBdr>
        <w:top w:val="none" w:sz="0" w:space="0" w:color="auto"/>
        <w:left w:val="none" w:sz="0" w:space="0" w:color="auto"/>
        <w:bottom w:val="none" w:sz="0" w:space="0" w:color="auto"/>
        <w:right w:val="none" w:sz="0" w:space="0" w:color="auto"/>
      </w:divBdr>
    </w:div>
    <w:div w:id="682324617">
      <w:bodyDiv w:val="1"/>
      <w:marLeft w:val="0"/>
      <w:marRight w:val="0"/>
      <w:marTop w:val="0"/>
      <w:marBottom w:val="0"/>
      <w:divBdr>
        <w:top w:val="none" w:sz="0" w:space="0" w:color="auto"/>
        <w:left w:val="none" w:sz="0" w:space="0" w:color="auto"/>
        <w:bottom w:val="none" w:sz="0" w:space="0" w:color="auto"/>
        <w:right w:val="none" w:sz="0" w:space="0" w:color="auto"/>
      </w:divBdr>
    </w:div>
    <w:div w:id="694623343">
      <w:bodyDiv w:val="1"/>
      <w:marLeft w:val="0"/>
      <w:marRight w:val="0"/>
      <w:marTop w:val="0"/>
      <w:marBottom w:val="0"/>
      <w:divBdr>
        <w:top w:val="none" w:sz="0" w:space="0" w:color="auto"/>
        <w:left w:val="none" w:sz="0" w:space="0" w:color="auto"/>
        <w:bottom w:val="none" w:sz="0" w:space="0" w:color="auto"/>
        <w:right w:val="none" w:sz="0" w:space="0" w:color="auto"/>
      </w:divBdr>
    </w:div>
    <w:div w:id="726682872">
      <w:bodyDiv w:val="1"/>
      <w:marLeft w:val="0"/>
      <w:marRight w:val="0"/>
      <w:marTop w:val="0"/>
      <w:marBottom w:val="0"/>
      <w:divBdr>
        <w:top w:val="none" w:sz="0" w:space="0" w:color="auto"/>
        <w:left w:val="none" w:sz="0" w:space="0" w:color="auto"/>
        <w:bottom w:val="none" w:sz="0" w:space="0" w:color="auto"/>
        <w:right w:val="none" w:sz="0" w:space="0" w:color="auto"/>
      </w:divBdr>
    </w:div>
    <w:div w:id="741027711">
      <w:bodyDiv w:val="1"/>
      <w:marLeft w:val="0"/>
      <w:marRight w:val="0"/>
      <w:marTop w:val="0"/>
      <w:marBottom w:val="0"/>
      <w:divBdr>
        <w:top w:val="none" w:sz="0" w:space="0" w:color="auto"/>
        <w:left w:val="none" w:sz="0" w:space="0" w:color="auto"/>
        <w:bottom w:val="none" w:sz="0" w:space="0" w:color="auto"/>
        <w:right w:val="none" w:sz="0" w:space="0" w:color="auto"/>
      </w:divBdr>
    </w:div>
    <w:div w:id="782379454">
      <w:bodyDiv w:val="1"/>
      <w:marLeft w:val="0"/>
      <w:marRight w:val="0"/>
      <w:marTop w:val="0"/>
      <w:marBottom w:val="0"/>
      <w:divBdr>
        <w:top w:val="none" w:sz="0" w:space="0" w:color="auto"/>
        <w:left w:val="none" w:sz="0" w:space="0" w:color="auto"/>
        <w:bottom w:val="none" w:sz="0" w:space="0" w:color="auto"/>
        <w:right w:val="none" w:sz="0" w:space="0" w:color="auto"/>
      </w:divBdr>
    </w:div>
    <w:div w:id="786973215">
      <w:bodyDiv w:val="1"/>
      <w:marLeft w:val="0"/>
      <w:marRight w:val="0"/>
      <w:marTop w:val="0"/>
      <w:marBottom w:val="0"/>
      <w:divBdr>
        <w:top w:val="none" w:sz="0" w:space="0" w:color="auto"/>
        <w:left w:val="none" w:sz="0" w:space="0" w:color="auto"/>
        <w:bottom w:val="none" w:sz="0" w:space="0" w:color="auto"/>
        <w:right w:val="none" w:sz="0" w:space="0" w:color="auto"/>
      </w:divBdr>
    </w:div>
    <w:div w:id="796997489">
      <w:bodyDiv w:val="1"/>
      <w:marLeft w:val="0"/>
      <w:marRight w:val="0"/>
      <w:marTop w:val="0"/>
      <w:marBottom w:val="0"/>
      <w:divBdr>
        <w:top w:val="none" w:sz="0" w:space="0" w:color="auto"/>
        <w:left w:val="none" w:sz="0" w:space="0" w:color="auto"/>
        <w:bottom w:val="none" w:sz="0" w:space="0" w:color="auto"/>
        <w:right w:val="none" w:sz="0" w:space="0" w:color="auto"/>
      </w:divBdr>
    </w:div>
    <w:div w:id="825820809">
      <w:bodyDiv w:val="1"/>
      <w:marLeft w:val="0"/>
      <w:marRight w:val="0"/>
      <w:marTop w:val="0"/>
      <w:marBottom w:val="0"/>
      <w:divBdr>
        <w:top w:val="none" w:sz="0" w:space="0" w:color="auto"/>
        <w:left w:val="none" w:sz="0" w:space="0" w:color="auto"/>
        <w:bottom w:val="none" w:sz="0" w:space="0" w:color="auto"/>
        <w:right w:val="none" w:sz="0" w:space="0" w:color="auto"/>
      </w:divBdr>
    </w:div>
    <w:div w:id="850149344">
      <w:bodyDiv w:val="1"/>
      <w:marLeft w:val="0"/>
      <w:marRight w:val="0"/>
      <w:marTop w:val="0"/>
      <w:marBottom w:val="0"/>
      <w:divBdr>
        <w:top w:val="none" w:sz="0" w:space="0" w:color="auto"/>
        <w:left w:val="none" w:sz="0" w:space="0" w:color="auto"/>
        <w:bottom w:val="none" w:sz="0" w:space="0" w:color="auto"/>
        <w:right w:val="none" w:sz="0" w:space="0" w:color="auto"/>
      </w:divBdr>
    </w:div>
    <w:div w:id="852039132">
      <w:bodyDiv w:val="1"/>
      <w:marLeft w:val="0"/>
      <w:marRight w:val="0"/>
      <w:marTop w:val="0"/>
      <w:marBottom w:val="0"/>
      <w:divBdr>
        <w:top w:val="none" w:sz="0" w:space="0" w:color="auto"/>
        <w:left w:val="none" w:sz="0" w:space="0" w:color="auto"/>
        <w:bottom w:val="none" w:sz="0" w:space="0" w:color="auto"/>
        <w:right w:val="none" w:sz="0" w:space="0" w:color="auto"/>
      </w:divBdr>
    </w:div>
    <w:div w:id="875578729">
      <w:bodyDiv w:val="1"/>
      <w:marLeft w:val="0"/>
      <w:marRight w:val="0"/>
      <w:marTop w:val="0"/>
      <w:marBottom w:val="0"/>
      <w:divBdr>
        <w:top w:val="none" w:sz="0" w:space="0" w:color="auto"/>
        <w:left w:val="none" w:sz="0" w:space="0" w:color="auto"/>
        <w:bottom w:val="none" w:sz="0" w:space="0" w:color="auto"/>
        <w:right w:val="none" w:sz="0" w:space="0" w:color="auto"/>
      </w:divBdr>
    </w:div>
    <w:div w:id="881944318">
      <w:bodyDiv w:val="1"/>
      <w:marLeft w:val="0"/>
      <w:marRight w:val="0"/>
      <w:marTop w:val="0"/>
      <w:marBottom w:val="0"/>
      <w:divBdr>
        <w:top w:val="none" w:sz="0" w:space="0" w:color="auto"/>
        <w:left w:val="none" w:sz="0" w:space="0" w:color="auto"/>
        <w:bottom w:val="none" w:sz="0" w:space="0" w:color="auto"/>
        <w:right w:val="none" w:sz="0" w:space="0" w:color="auto"/>
      </w:divBdr>
    </w:div>
    <w:div w:id="904757152">
      <w:bodyDiv w:val="1"/>
      <w:marLeft w:val="0"/>
      <w:marRight w:val="0"/>
      <w:marTop w:val="0"/>
      <w:marBottom w:val="0"/>
      <w:divBdr>
        <w:top w:val="none" w:sz="0" w:space="0" w:color="auto"/>
        <w:left w:val="none" w:sz="0" w:space="0" w:color="auto"/>
        <w:bottom w:val="none" w:sz="0" w:space="0" w:color="auto"/>
        <w:right w:val="none" w:sz="0" w:space="0" w:color="auto"/>
      </w:divBdr>
    </w:div>
    <w:div w:id="907770511">
      <w:bodyDiv w:val="1"/>
      <w:marLeft w:val="0"/>
      <w:marRight w:val="0"/>
      <w:marTop w:val="0"/>
      <w:marBottom w:val="0"/>
      <w:divBdr>
        <w:top w:val="none" w:sz="0" w:space="0" w:color="auto"/>
        <w:left w:val="none" w:sz="0" w:space="0" w:color="auto"/>
        <w:bottom w:val="none" w:sz="0" w:space="0" w:color="auto"/>
        <w:right w:val="none" w:sz="0" w:space="0" w:color="auto"/>
      </w:divBdr>
    </w:div>
    <w:div w:id="927270798">
      <w:bodyDiv w:val="1"/>
      <w:marLeft w:val="0"/>
      <w:marRight w:val="0"/>
      <w:marTop w:val="0"/>
      <w:marBottom w:val="0"/>
      <w:divBdr>
        <w:top w:val="none" w:sz="0" w:space="0" w:color="auto"/>
        <w:left w:val="none" w:sz="0" w:space="0" w:color="auto"/>
        <w:bottom w:val="none" w:sz="0" w:space="0" w:color="auto"/>
        <w:right w:val="none" w:sz="0" w:space="0" w:color="auto"/>
      </w:divBdr>
    </w:div>
    <w:div w:id="955523636">
      <w:bodyDiv w:val="1"/>
      <w:marLeft w:val="0"/>
      <w:marRight w:val="0"/>
      <w:marTop w:val="0"/>
      <w:marBottom w:val="0"/>
      <w:divBdr>
        <w:top w:val="none" w:sz="0" w:space="0" w:color="auto"/>
        <w:left w:val="none" w:sz="0" w:space="0" w:color="auto"/>
        <w:bottom w:val="none" w:sz="0" w:space="0" w:color="auto"/>
        <w:right w:val="none" w:sz="0" w:space="0" w:color="auto"/>
      </w:divBdr>
    </w:div>
    <w:div w:id="1013609623">
      <w:bodyDiv w:val="1"/>
      <w:marLeft w:val="0"/>
      <w:marRight w:val="0"/>
      <w:marTop w:val="0"/>
      <w:marBottom w:val="0"/>
      <w:divBdr>
        <w:top w:val="none" w:sz="0" w:space="0" w:color="auto"/>
        <w:left w:val="none" w:sz="0" w:space="0" w:color="auto"/>
        <w:bottom w:val="none" w:sz="0" w:space="0" w:color="auto"/>
        <w:right w:val="none" w:sz="0" w:space="0" w:color="auto"/>
      </w:divBdr>
    </w:div>
    <w:div w:id="1045981670">
      <w:bodyDiv w:val="1"/>
      <w:marLeft w:val="0"/>
      <w:marRight w:val="0"/>
      <w:marTop w:val="0"/>
      <w:marBottom w:val="0"/>
      <w:divBdr>
        <w:top w:val="none" w:sz="0" w:space="0" w:color="auto"/>
        <w:left w:val="none" w:sz="0" w:space="0" w:color="auto"/>
        <w:bottom w:val="none" w:sz="0" w:space="0" w:color="auto"/>
        <w:right w:val="none" w:sz="0" w:space="0" w:color="auto"/>
      </w:divBdr>
    </w:div>
    <w:div w:id="1069428285">
      <w:bodyDiv w:val="1"/>
      <w:marLeft w:val="0"/>
      <w:marRight w:val="0"/>
      <w:marTop w:val="0"/>
      <w:marBottom w:val="0"/>
      <w:divBdr>
        <w:top w:val="none" w:sz="0" w:space="0" w:color="auto"/>
        <w:left w:val="none" w:sz="0" w:space="0" w:color="auto"/>
        <w:bottom w:val="none" w:sz="0" w:space="0" w:color="auto"/>
        <w:right w:val="none" w:sz="0" w:space="0" w:color="auto"/>
      </w:divBdr>
    </w:div>
    <w:div w:id="1092777985">
      <w:bodyDiv w:val="1"/>
      <w:marLeft w:val="0"/>
      <w:marRight w:val="0"/>
      <w:marTop w:val="0"/>
      <w:marBottom w:val="0"/>
      <w:divBdr>
        <w:top w:val="none" w:sz="0" w:space="0" w:color="auto"/>
        <w:left w:val="none" w:sz="0" w:space="0" w:color="auto"/>
        <w:bottom w:val="none" w:sz="0" w:space="0" w:color="auto"/>
        <w:right w:val="none" w:sz="0" w:space="0" w:color="auto"/>
      </w:divBdr>
    </w:div>
    <w:div w:id="1111434422">
      <w:bodyDiv w:val="1"/>
      <w:marLeft w:val="0"/>
      <w:marRight w:val="0"/>
      <w:marTop w:val="0"/>
      <w:marBottom w:val="0"/>
      <w:divBdr>
        <w:top w:val="none" w:sz="0" w:space="0" w:color="auto"/>
        <w:left w:val="none" w:sz="0" w:space="0" w:color="auto"/>
        <w:bottom w:val="none" w:sz="0" w:space="0" w:color="auto"/>
        <w:right w:val="none" w:sz="0" w:space="0" w:color="auto"/>
      </w:divBdr>
    </w:div>
    <w:div w:id="1114982924">
      <w:bodyDiv w:val="1"/>
      <w:marLeft w:val="0"/>
      <w:marRight w:val="0"/>
      <w:marTop w:val="0"/>
      <w:marBottom w:val="0"/>
      <w:divBdr>
        <w:top w:val="none" w:sz="0" w:space="0" w:color="auto"/>
        <w:left w:val="none" w:sz="0" w:space="0" w:color="auto"/>
        <w:bottom w:val="none" w:sz="0" w:space="0" w:color="auto"/>
        <w:right w:val="none" w:sz="0" w:space="0" w:color="auto"/>
      </w:divBdr>
    </w:div>
    <w:div w:id="1137642959">
      <w:bodyDiv w:val="1"/>
      <w:marLeft w:val="0"/>
      <w:marRight w:val="0"/>
      <w:marTop w:val="0"/>
      <w:marBottom w:val="0"/>
      <w:divBdr>
        <w:top w:val="none" w:sz="0" w:space="0" w:color="auto"/>
        <w:left w:val="none" w:sz="0" w:space="0" w:color="auto"/>
        <w:bottom w:val="none" w:sz="0" w:space="0" w:color="auto"/>
        <w:right w:val="none" w:sz="0" w:space="0" w:color="auto"/>
      </w:divBdr>
    </w:div>
    <w:div w:id="1155952689">
      <w:bodyDiv w:val="1"/>
      <w:marLeft w:val="0"/>
      <w:marRight w:val="0"/>
      <w:marTop w:val="0"/>
      <w:marBottom w:val="0"/>
      <w:divBdr>
        <w:top w:val="none" w:sz="0" w:space="0" w:color="auto"/>
        <w:left w:val="none" w:sz="0" w:space="0" w:color="auto"/>
        <w:bottom w:val="none" w:sz="0" w:space="0" w:color="auto"/>
        <w:right w:val="none" w:sz="0" w:space="0" w:color="auto"/>
      </w:divBdr>
    </w:div>
    <w:div w:id="1162812280">
      <w:bodyDiv w:val="1"/>
      <w:marLeft w:val="0"/>
      <w:marRight w:val="0"/>
      <w:marTop w:val="0"/>
      <w:marBottom w:val="0"/>
      <w:divBdr>
        <w:top w:val="none" w:sz="0" w:space="0" w:color="auto"/>
        <w:left w:val="none" w:sz="0" w:space="0" w:color="auto"/>
        <w:bottom w:val="none" w:sz="0" w:space="0" w:color="auto"/>
        <w:right w:val="none" w:sz="0" w:space="0" w:color="auto"/>
      </w:divBdr>
    </w:div>
    <w:div w:id="1174104905">
      <w:bodyDiv w:val="1"/>
      <w:marLeft w:val="0"/>
      <w:marRight w:val="0"/>
      <w:marTop w:val="0"/>
      <w:marBottom w:val="0"/>
      <w:divBdr>
        <w:top w:val="none" w:sz="0" w:space="0" w:color="auto"/>
        <w:left w:val="none" w:sz="0" w:space="0" w:color="auto"/>
        <w:bottom w:val="none" w:sz="0" w:space="0" w:color="auto"/>
        <w:right w:val="none" w:sz="0" w:space="0" w:color="auto"/>
      </w:divBdr>
    </w:div>
    <w:div w:id="1188836331">
      <w:bodyDiv w:val="1"/>
      <w:marLeft w:val="0"/>
      <w:marRight w:val="0"/>
      <w:marTop w:val="0"/>
      <w:marBottom w:val="0"/>
      <w:divBdr>
        <w:top w:val="none" w:sz="0" w:space="0" w:color="auto"/>
        <w:left w:val="none" w:sz="0" w:space="0" w:color="auto"/>
        <w:bottom w:val="none" w:sz="0" w:space="0" w:color="auto"/>
        <w:right w:val="none" w:sz="0" w:space="0" w:color="auto"/>
      </w:divBdr>
    </w:div>
    <w:div w:id="1255168692">
      <w:bodyDiv w:val="1"/>
      <w:marLeft w:val="0"/>
      <w:marRight w:val="0"/>
      <w:marTop w:val="0"/>
      <w:marBottom w:val="0"/>
      <w:divBdr>
        <w:top w:val="none" w:sz="0" w:space="0" w:color="auto"/>
        <w:left w:val="none" w:sz="0" w:space="0" w:color="auto"/>
        <w:bottom w:val="none" w:sz="0" w:space="0" w:color="auto"/>
        <w:right w:val="none" w:sz="0" w:space="0" w:color="auto"/>
      </w:divBdr>
    </w:div>
    <w:div w:id="1268734985">
      <w:bodyDiv w:val="1"/>
      <w:marLeft w:val="0"/>
      <w:marRight w:val="0"/>
      <w:marTop w:val="0"/>
      <w:marBottom w:val="0"/>
      <w:divBdr>
        <w:top w:val="none" w:sz="0" w:space="0" w:color="auto"/>
        <w:left w:val="none" w:sz="0" w:space="0" w:color="auto"/>
        <w:bottom w:val="none" w:sz="0" w:space="0" w:color="auto"/>
        <w:right w:val="none" w:sz="0" w:space="0" w:color="auto"/>
      </w:divBdr>
    </w:div>
    <w:div w:id="1288855011">
      <w:bodyDiv w:val="1"/>
      <w:marLeft w:val="0"/>
      <w:marRight w:val="0"/>
      <w:marTop w:val="0"/>
      <w:marBottom w:val="0"/>
      <w:divBdr>
        <w:top w:val="none" w:sz="0" w:space="0" w:color="auto"/>
        <w:left w:val="none" w:sz="0" w:space="0" w:color="auto"/>
        <w:bottom w:val="none" w:sz="0" w:space="0" w:color="auto"/>
        <w:right w:val="none" w:sz="0" w:space="0" w:color="auto"/>
      </w:divBdr>
    </w:div>
    <w:div w:id="1308128048">
      <w:bodyDiv w:val="1"/>
      <w:marLeft w:val="0"/>
      <w:marRight w:val="0"/>
      <w:marTop w:val="0"/>
      <w:marBottom w:val="0"/>
      <w:divBdr>
        <w:top w:val="none" w:sz="0" w:space="0" w:color="auto"/>
        <w:left w:val="none" w:sz="0" w:space="0" w:color="auto"/>
        <w:bottom w:val="none" w:sz="0" w:space="0" w:color="auto"/>
        <w:right w:val="none" w:sz="0" w:space="0" w:color="auto"/>
      </w:divBdr>
    </w:div>
    <w:div w:id="1311246517">
      <w:bodyDiv w:val="1"/>
      <w:marLeft w:val="0"/>
      <w:marRight w:val="0"/>
      <w:marTop w:val="0"/>
      <w:marBottom w:val="0"/>
      <w:divBdr>
        <w:top w:val="none" w:sz="0" w:space="0" w:color="auto"/>
        <w:left w:val="none" w:sz="0" w:space="0" w:color="auto"/>
        <w:bottom w:val="none" w:sz="0" w:space="0" w:color="auto"/>
        <w:right w:val="none" w:sz="0" w:space="0" w:color="auto"/>
      </w:divBdr>
    </w:div>
    <w:div w:id="1313678830">
      <w:bodyDiv w:val="1"/>
      <w:marLeft w:val="0"/>
      <w:marRight w:val="0"/>
      <w:marTop w:val="0"/>
      <w:marBottom w:val="0"/>
      <w:divBdr>
        <w:top w:val="none" w:sz="0" w:space="0" w:color="auto"/>
        <w:left w:val="none" w:sz="0" w:space="0" w:color="auto"/>
        <w:bottom w:val="none" w:sz="0" w:space="0" w:color="auto"/>
        <w:right w:val="none" w:sz="0" w:space="0" w:color="auto"/>
      </w:divBdr>
    </w:div>
    <w:div w:id="1315600082">
      <w:bodyDiv w:val="1"/>
      <w:marLeft w:val="0"/>
      <w:marRight w:val="0"/>
      <w:marTop w:val="0"/>
      <w:marBottom w:val="0"/>
      <w:divBdr>
        <w:top w:val="none" w:sz="0" w:space="0" w:color="auto"/>
        <w:left w:val="none" w:sz="0" w:space="0" w:color="auto"/>
        <w:bottom w:val="none" w:sz="0" w:space="0" w:color="auto"/>
        <w:right w:val="none" w:sz="0" w:space="0" w:color="auto"/>
      </w:divBdr>
    </w:div>
    <w:div w:id="1320233185">
      <w:bodyDiv w:val="1"/>
      <w:marLeft w:val="0"/>
      <w:marRight w:val="0"/>
      <w:marTop w:val="0"/>
      <w:marBottom w:val="0"/>
      <w:divBdr>
        <w:top w:val="none" w:sz="0" w:space="0" w:color="auto"/>
        <w:left w:val="none" w:sz="0" w:space="0" w:color="auto"/>
        <w:bottom w:val="none" w:sz="0" w:space="0" w:color="auto"/>
        <w:right w:val="none" w:sz="0" w:space="0" w:color="auto"/>
      </w:divBdr>
    </w:div>
    <w:div w:id="1322737250">
      <w:bodyDiv w:val="1"/>
      <w:marLeft w:val="0"/>
      <w:marRight w:val="0"/>
      <w:marTop w:val="0"/>
      <w:marBottom w:val="0"/>
      <w:divBdr>
        <w:top w:val="none" w:sz="0" w:space="0" w:color="auto"/>
        <w:left w:val="none" w:sz="0" w:space="0" w:color="auto"/>
        <w:bottom w:val="none" w:sz="0" w:space="0" w:color="auto"/>
        <w:right w:val="none" w:sz="0" w:space="0" w:color="auto"/>
      </w:divBdr>
    </w:div>
    <w:div w:id="1330326633">
      <w:bodyDiv w:val="1"/>
      <w:marLeft w:val="0"/>
      <w:marRight w:val="0"/>
      <w:marTop w:val="0"/>
      <w:marBottom w:val="0"/>
      <w:divBdr>
        <w:top w:val="none" w:sz="0" w:space="0" w:color="auto"/>
        <w:left w:val="none" w:sz="0" w:space="0" w:color="auto"/>
        <w:bottom w:val="none" w:sz="0" w:space="0" w:color="auto"/>
        <w:right w:val="none" w:sz="0" w:space="0" w:color="auto"/>
      </w:divBdr>
    </w:div>
    <w:div w:id="1397050962">
      <w:bodyDiv w:val="1"/>
      <w:marLeft w:val="0"/>
      <w:marRight w:val="0"/>
      <w:marTop w:val="0"/>
      <w:marBottom w:val="0"/>
      <w:divBdr>
        <w:top w:val="none" w:sz="0" w:space="0" w:color="auto"/>
        <w:left w:val="none" w:sz="0" w:space="0" w:color="auto"/>
        <w:bottom w:val="none" w:sz="0" w:space="0" w:color="auto"/>
        <w:right w:val="none" w:sz="0" w:space="0" w:color="auto"/>
      </w:divBdr>
    </w:div>
    <w:div w:id="1441955357">
      <w:bodyDiv w:val="1"/>
      <w:marLeft w:val="0"/>
      <w:marRight w:val="0"/>
      <w:marTop w:val="0"/>
      <w:marBottom w:val="0"/>
      <w:divBdr>
        <w:top w:val="none" w:sz="0" w:space="0" w:color="auto"/>
        <w:left w:val="none" w:sz="0" w:space="0" w:color="auto"/>
        <w:bottom w:val="none" w:sz="0" w:space="0" w:color="auto"/>
        <w:right w:val="none" w:sz="0" w:space="0" w:color="auto"/>
      </w:divBdr>
    </w:div>
    <w:div w:id="1459493150">
      <w:bodyDiv w:val="1"/>
      <w:marLeft w:val="0"/>
      <w:marRight w:val="0"/>
      <w:marTop w:val="0"/>
      <w:marBottom w:val="0"/>
      <w:divBdr>
        <w:top w:val="none" w:sz="0" w:space="0" w:color="auto"/>
        <w:left w:val="none" w:sz="0" w:space="0" w:color="auto"/>
        <w:bottom w:val="none" w:sz="0" w:space="0" w:color="auto"/>
        <w:right w:val="none" w:sz="0" w:space="0" w:color="auto"/>
      </w:divBdr>
    </w:div>
    <w:div w:id="1468012557">
      <w:bodyDiv w:val="1"/>
      <w:marLeft w:val="0"/>
      <w:marRight w:val="0"/>
      <w:marTop w:val="0"/>
      <w:marBottom w:val="0"/>
      <w:divBdr>
        <w:top w:val="none" w:sz="0" w:space="0" w:color="auto"/>
        <w:left w:val="none" w:sz="0" w:space="0" w:color="auto"/>
        <w:bottom w:val="none" w:sz="0" w:space="0" w:color="auto"/>
        <w:right w:val="none" w:sz="0" w:space="0" w:color="auto"/>
      </w:divBdr>
    </w:div>
    <w:div w:id="1468350246">
      <w:bodyDiv w:val="1"/>
      <w:marLeft w:val="0"/>
      <w:marRight w:val="0"/>
      <w:marTop w:val="0"/>
      <w:marBottom w:val="0"/>
      <w:divBdr>
        <w:top w:val="none" w:sz="0" w:space="0" w:color="auto"/>
        <w:left w:val="none" w:sz="0" w:space="0" w:color="auto"/>
        <w:bottom w:val="none" w:sz="0" w:space="0" w:color="auto"/>
        <w:right w:val="none" w:sz="0" w:space="0" w:color="auto"/>
      </w:divBdr>
    </w:div>
    <w:div w:id="1514565680">
      <w:bodyDiv w:val="1"/>
      <w:marLeft w:val="0"/>
      <w:marRight w:val="0"/>
      <w:marTop w:val="0"/>
      <w:marBottom w:val="0"/>
      <w:divBdr>
        <w:top w:val="none" w:sz="0" w:space="0" w:color="auto"/>
        <w:left w:val="none" w:sz="0" w:space="0" w:color="auto"/>
        <w:bottom w:val="none" w:sz="0" w:space="0" w:color="auto"/>
        <w:right w:val="none" w:sz="0" w:space="0" w:color="auto"/>
      </w:divBdr>
    </w:div>
    <w:div w:id="1551768780">
      <w:bodyDiv w:val="1"/>
      <w:marLeft w:val="0"/>
      <w:marRight w:val="0"/>
      <w:marTop w:val="0"/>
      <w:marBottom w:val="0"/>
      <w:divBdr>
        <w:top w:val="none" w:sz="0" w:space="0" w:color="auto"/>
        <w:left w:val="none" w:sz="0" w:space="0" w:color="auto"/>
        <w:bottom w:val="none" w:sz="0" w:space="0" w:color="auto"/>
        <w:right w:val="none" w:sz="0" w:space="0" w:color="auto"/>
      </w:divBdr>
    </w:div>
    <w:div w:id="1570575757">
      <w:bodyDiv w:val="1"/>
      <w:marLeft w:val="0"/>
      <w:marRight w:val="0"/>
      <w:marTop w:val="0"/>
      <w:marBottom w:val="0"/>
      <w:divBdr>
        <w:top w:val="none" w:sz="0" w:space="0" w:color="auto"/>
        <w:left w:val="none" w:sz="0" w:space="0" w:color="auto"/>
        <w:bottom w:val="none" w:sz="0" w:space="0" w:color="auto"/>
        <w:right w:val="none" w:sz="0" w:space="0" w:color="auto"/>
      </w:divBdr>
    </w:div>
    <w:div w:id="1602834445">
      <w:bodyDiv w:val="1"/>
      <w:marLeft w:val="0"/>
      <w:marRight w:val="0"/>
      <w:marTop w:val="0"/>
      <w:marBottom w:val="0"/>
      <w:divBdr>
        <w:top w:val="none" w:sz="0" w:space="0" w:color="auto"/>
        <w:left w:val="none" w:sz="0" w:space="0" w:color="auto"/>
        <w:bottom w:val="none" w:sz="0" w:space="0" w:color="auto"/>
        <w:right w:val="none" w:sz="0" w:space="0" w:color="auto"/>
      </w:divBdr>
    </w:div>
    <w:div w:id="1607273594">
      <w:bodyDiv w:val="1"/>
      <w:marLeft w:val="0"/>
      <w:marRight w:val="0"/>
      <w:marTop w:val="0"/>
      <w:marBottom w:val="0"/>
      <w:divBdr>
        <w:top w:val="none" w:sz="0" w:space="0" w:color="auto"/>
        <w:left w:val="none" w:sz="0" w:space="0" w:color="auto"/>
        <w:bottom w:val="none" w:sz="0" w:space="0" w:color="auto"/>
        <w:right w:val="none" w:sz="0" w:space="0" w:color="auto"/>
      </w:divBdr>
    </w:div>
    <w:div w:id="1642418355">
      <w:bodyDiv w:val="1"/>
      <w:marLeft w:val="0"/>
      <w:marRight w:val="0"/>
      <w:marTop w:val="0"/>
      <w:marBottom w:val="0"/>
      <w:divBdr>
        <w:top w:val="none" w:sz="0" w:space="0" w:color="auto"/>
        <w:left w:val="none" w:sz="0" w:space="0" w:color="auto"/>
        <w:bottom w:val="none" w:sz="0" w:space="0" w:color="auto"/>
        <w:right w:val="none" w:sz="0" w:space="0" w:color="auto"/>
      </w:divBdr>
    </w:div>
    <w:div w:id="1647398083">
      <w:bodyDiv w:val="1"/>
      <w:marLeft w:val="0"/>
      <w:marRight w:val="0"/>
      <w:marTop w:val="0"/>
      <w:marBottom w:val="0"/>
      <w:divBdr>
        <w:top w:val="none" w:sz="0" w:space="0" w:color="auto"/>
        <w:left w:val="none" w:sz="0" w:space="0" w:color="auto"/>
        <w:bottom w:val="none" w:sz="0" w:space="0" w:color="auto"/>
        <w:right w:val="none" w:sz="0" w:space="0" w:color="auto"/>
      </w:divBdr>
    </w:div>
    <w:div w:id="1701322274">
      <w:bodyDiv w:val="1"/>
      <w:marLeft w:val="0"/>
      <w:marRight w:val="0"/>
      <w:marTop w:val="0"/>
      <w:marBottom w:val="0"/>
      <w:divBdr>
        <w:top w:val="none" w:sz="0" w:space="0" w:color="auto"/>
        <w:left w:val="none" w:sz="0" w:space="0" w:color="auto"/>
        <w:bottom w:val="none" w:sz="0" w:space="0" w:color="auto"/>
        <w:right w:val="none" w:sz="0" w:space="0" w:color="auto"/>
      </w:divBdr>
    </w:div>
    <w:div w:id="1714579720">
      <w:bodyDiv w:val="1"/>
      <w:marLeft w:val="0"/>
      <w:marRight w:val="0"/>
      <w:marTop w:val="0"/>
      <w:marBottom w:val="0"/>
      <w:divBdr>
        <w:top w:val="none" w:sz="0" w:space="0" w:color="auto"/>
        <w:left w:val="none" w:sz="0" w:space="0" w:color="auto"/>
        <w:bottom w:val="none" w:sz="0" w:space="0" w:color="auto"/>
        <w:right w:val="none" w:sz="0" w:space="0" w:color="auto"/>
      </w:divBdr>
    </w:div>
    <w:div w:id="1728063229">
      <w:bodyDiv w:val="1"/>
      <w:marLeft w:val="0"/>
      <w:marRight w:val="0"/>
      <w:marTop w:val="0"/>
      <w:marBottom w:val="0"/>
      <w:divBdr>
        <w:top w:val="none" w:sz="0" w:space="0" w:color="auto"/>
        <w:left w:val="none" w:sz="0" w:space="0" w:color="auto"/>
        <w:bottom w:val="none" w:sz="0" w:space="0" w:color="auto"/>
        <w:right w:val="none" w:sz="0" w:space="0" w:color="auto"/>
      </w:divBdr>
    </w:div>
    <w:div w:id="1743212806">
      <w:bodyDiv w:val="1"/>
      <w:marLeft w:val="0"/>
      <w:marRight w:val="0"/>
      <w:marTop w:val="0"/>
      <w:marBottom w:val="0"/>
      <w:divBdr>
        <w:top w:val="none" w:sz="0" w:space="0" w:color="auto"/>
        <w:left w:val="none" w:sz="0" w:space="0" w:color="auto"/>
        <w:bottom w:val="none" w:sz="0" w:space="0" w:color="auto"/>
        <w:right w:val="none" w:sz="0" w:space="0" w:color="auto"/>
      </w:divBdr>
    </w:div>
    <w:div w:id="1758093375">
      <w:bodyDiv w:val="1"/>
      <w:marLeft w:val="0"/>
      <w:marRight w:val="0"/>
      <w:marTop w:val="0"/>
      <w:marBottom w:val="0"/>
      <w:divBdr>
        <w:top w:val="none" w:sz="0" w:space="0" w:color="auto"/>
        <w:left w:val="none" w:sz="0" w:space="0" w:color="auto"/>
        <w:bottom w:val="none" w:sz="0" w:space="0" w:color="auto"/>
        <w:right w:val="none" w:sz="0" w:space="0" w:color="auto"/>
      </w:divBdr>
    </w:div>
    <w:div w:id="1775860589">
      <w:bodyDiv w:val="1"/>
      <w:marLeft w:val="0"/>
      <w:marRight w:val="0"/>
      <w:marTop w:val="0"/>
      <w:marBottom w:val="0"/>
      <w:divBdr>
        <w:top w:val="none" w:sz="0" w:space="0" w:color="auto"/>
        <w:left w:val="none" w:sz="0" w:space="0" w:color="auto"/>
        <w:bottom w:val="none" w:sz="0" w:space="0" w:color="auto"/>
        <w:right w:val="none" w:sz="0" w:space="0" w:color="auto"/>
      </w:divBdr>
    </w:div>
    <w:div w:id="1833061752">
      <w:bodyDiv w:val="1"/>
      <w:marLeft w:val="0"/>
      <w:marRight w:val="0"/>
      <w:marTop w:val="0"/>
      <w:marBottom w:val="0"/>
      <w:divBdr>
        <w:top w:val="none" w:sz="0" w:space="0" w:color="auto"/>
        <w:left w:val="none" w:sz="0" w:space="0" w:color="auto"/>
        <w:bottom w:val="none" w:sz="0" w:space="0" w:color="auto"/>
        <w:right w:val="none" w:sz="0" w:space="0" w:color="auto"/>
      </w:divBdr>
    </w:div>
    <w:div w:id="1842234919">
      <w:bodyDiv w:val="1"/>
      <w:marLeft w:val="0"/>
      <w:marRight w:val="0"/>
      <w:marTop w:val="0"/>
      <w:marBottom w:val="0"/>
      <w:divBdr>
        <w:top w:val="none" w:sz="0" w:space="0" w:color="auto"/>
        <w:left w:val="none" w:sz="0" w:space="0" w:color="auto"/>
        <w:bottom w:val="none" w:sz="0" w:space="0" w:color="auto"/>
        <w:right w:val="none" w:sz="0" w:space="0" w:color="auto"/>
      </w:divBdr>
    </w:div>
    <w:div w:id="1851216738">
      <w:bodyDiv w:val="1"/>
      <w:marLeft w:val="0"/>
      <w:marRight w:val="0"/>
      <w:marTop w:val="0"/>
      <w:marBottom w:val="0"/>
      <w:divBdr>
        <w:top w:val="none" w:sz="0" w:space="0" w:color="auto"/>
        <w:left w:val="none" w:sz="0" w:space="0" w:color="auto"/>
        <w:bottom w:val="none" w:sz="0" w:space="0" w:color="auto"/>
        <w:right w:val="none" w:sz="0" w:space="0" w:color="auto"/>
      </w:divBdr>
    </w:div>
    <w:div w:id="1858040021">
      <w:bodyDiv w:val="1"/>
      <w:marLeft w:val="0"/>
      <w:marRight w:val="0"/>
      <w:marTop w:val="0"/>
      <w:marBottom w:val="0"/>
      <w:divBdr>
        <w:top w:val="none" w:sz="0" w:space="0" w:color="auto"/>
        <w:left w:val="none" w:sz="0" w:space="0" w:color="auto"/>
        <w:bottom w:val="none" w:sz="0" w:space="0" w:color="auto"/>
        <w:right w:val="none" w:sz="0" w:space="0" w:color="auto"/>
      </w:divBdr>
    </w:div>
    <w:div w:id="1859780981">
      <w:bodyDiv w:val="1"/>
      <w:marLeft w:val="0"/>
      <w:marRight w:val="0"/>
      <w:marTop w:val="0"/>
      <w:marBottom w:val="0"/>
      <w:divBdr>
        <w:top w:val="none" w:sz="0" w:space="0" w:color="auto"/>
        <w:left w:val="none" w:sz="0" w:space="0" w:color="auto"/>
        <w:bottom w:val="none" w:sz="0" w:space="0" w:color="auto"/>
        <w:right w:val="none" w:sz="0" w:space="0" w:color="auto"/>
      </w:divBdr>
    </w:div>
    <w:div w:id="1863282251">
      <w:bodyDiv w:val="1"/>
      <w:marLeft w:val="0"/>
      <w:marRight w:val="0"/>
      <w:marTop w:val="0"/>
      <w:marBottom w:val="0"/>
      <w:divBdr>
        <w:top w:val="none" w:sz="0" w:space="0" w:color="auto"/>
        <w:left w:val="none" w:sz="0" w:space="0" w:color="auto"/>
        <w:bottom w:val="none" w:sz="0" w:space="0" w:color="auto"/>
        <w:right w:val="none" w:sz="0" w:space="0" w:color="auto"/>
      </w:divBdr>
    </w:div>
    <w:div w:id="1933394208">
      <w:bodyDiv w:val="1"/>
      <w:marLeft w:val="0"/>
      <w:marRight w:val="0"/>
      <w:marTop w:val="0"/>
      <w:marBottom w:val="0"/>
      <w:divBdr>
        <w:top w:val="none" w:sz="0" w:space="0" w:color="auto"/>
        <w:left w:val="none" w:sz="0" w:space="0" w:color="auto"/>
        <w:bottom w:val="none" w:sz="0" w:space="0" w:color="auto"/>
        <w:right w:val="none" w:sz="0" w:space="0" w:color="auto"/>
      </w:divBdr>
    </w:div>
    <w:div w:id="1978215880">
      <w:bodyDiv w:val="1"/>
      <w:marLeft w:val="0"/>
      <w:marRight w:val="0"/>
      <w:marTop w:val="0"/>
      <w:marBottom w:val="0"/>
      <w:divBdr>
        <w:top w:val="none" w:sz="0" w:space="0" w:color="auto"/>
        <w:left w:val="none" w:sz="0" w:space="0" w:color="auto"/>
        <w:bottom w:val="none" w:sz="0" w:space="0" w:color="auto"/>
        <w:right w:val="none" w:sz="0" w:space="0" w:color="auto"/>
      </w:divBdr>
    </w:div>
    <w:div w:id="1992707095">
      <w:bodyDiv w:val="1"/>
      <w:marLeft w:val="0"/>
      <w:marRight w:val="0"/>
      <w:marTop w:val="0"/>
      <w:marBottom w:val="0"/>
      <w:divBdr>
        <w:top w:val="none" w:sz="0" w:space="0" w:color="auto"/>
        <w:left w:val="none" w:sz="0" w:space="0" w:color="auto"/>
        <w:bottom w:val="none" w:sz="0" w:space="0" w:color="auto"/>
        <w:right w:val="none" w:sz="0" w:space="0" w:color="auto"/>
      </w:divBdr>
    </w:div>
    <w:div w:id="2008088847">
      <w:bodyDiv w:val="1"/>
      <w:marLeft w:val="0"/>
      <w:marRight w:val="0"/>
      <w:marTop w:val="0"/>
      <w:marBottom w:val="0"/>
      <w:divBdr>
        <w:top w:val="none" w:sz="0" w:space="0" w:color="auto"/>
        <w:left w:val="none" w:sz="0" w:space="0" w:color="auto"/>
        <w:bottom w:val="none" w:sz="0" w:space="0" w:color="auto"/>
        <w:right w:val="none" w:sz="0" w:space="0" w:color="auto"/>
      </w:divBdr>
    </w:div>
    <w:div w:id="2037776430">
      <w:bodyDiv w:val="1"/>
      <w:marLeft w:val="0"/>
      <w:marRight w:val="0"/>
      <w:marTop w:val="0"/>
      <w:marBottom w:val="0"/>
      <w:divBdr>
        <w:top w:val="none" w:sz="0" w:space="0" w:color="auto"/>
        <w:left w:val="none" w:sz="0" w:space="0" w:color="auto"/>
        <w:bottom w:val="none" w:sz="0" w:space="0" w:color="auto"/>
        <w:right w:val="none" w:sz="0" w:space="0" w:color="auto"/>
      </w:divBdr>
    </w:div>
    <w:div w:id="2039698503">
      <w:bodyDiv w:val="1"/>
      <w:marLeft w:val="0"/>
      <w:marRight w:val="0"/>
      <w:marTop w:val="0"/>
      <w:marBottom w:val="0"/>
      <w:divBdr>
        <w:top w:val="none" w:sz="0" w:space="0" w:color="auto"/>
        <w:left w:val="none" w:sz="0" w:space="0" w:color="auto"/>
        <w:bottom w:val="none" w:sz="0" w:space="0" w:color="auto"/>
        <w:right w:val="none" w:sz="0" w:space="0" w:color="auto"/>
      </w:divBdr>
    </w:div>
    <w:div w:id="2048947155">
      <w:bodyDiv w:val="1"/>
      <w:marLeft w:val="0"/>
      <w:marRight w:val="0"/>
      <w:marTop w:val="0"/>
      <w:marBottom w:val="0"/>
      <w:divBdr>
        <w:top w:val="none" w:sz="0" w:space="0" w:color="auto"/>
        <w:left w:val="none" w:sz="0" w:space="0" w:color="auto"/>
        <w:bottom w:val="none" w:sz="0" w:space="0" w:color="auto"/>
        <w:right w:val="none" w:sz="0" w:space="0" w:color="auto"/>
      </w:divBdr>
    </w:div>
    <w:div w:id="2055957964">
      <w:bodyDiv w:val="1"/>
      <w:marLeft w:val="0"/>
      <w:marRight w:val="0"/>
      <w:marTop w:val="0"/>
      <w:marBottom w:val="0"/>
      <w:divBdr>
        <w:top w:val="none" w:sz="0" w:space="0" w:color="auto"/>
        <w:left w:val="none" w:sz="0" w:space="0" w:color="auto"/>
        <w:bottom w:val="none" w:sz="0" w:space="0" w:color="auto"/>
        <w:right w:val="none" w:sz="0" w:space="0" w:color="auto"/>
      </w:divBdr>
    </w:div>
    <w:div w:id="2098750280">
      <w:bodyDiv w:val="1"/>
      <w:marLeft w:val="0"/>
      <w:marRight w:val="0"/>
      <w:marTop w:val="0"/>
      <w:marBottom w:val="0"/>
      <w:divBdr>
        <w:top w:val="none" w:sz="0" w:space="0" w:color="auto"/>
        <w:left w:val="none" w:sz="0" w:space="0" w:color="auto"/>
        <w:bottom w:val="none" w:sz="0" w:space="0" w:color="auto"/>
        <w:right w:val="none" w:sz="0" w:space="0" w:color="auto"/>
      </w:divBdr>
    </w:div>
    <w:div w:id="2113817253">
      <w:bodyDiv w:val="1"/>
      <w:marLeft w:val="0"/>
      <w:marRight w:val="0"/>
      <w:marTop w:val="0"/>
      <w:marBottom w:val="0"/>
      <w:divBdr>
        <w:top w:val="none" w:sz="0" w:space="0" w:color="auto"/>
        <w:left w:val="none" w:sz="0" w:space="0" w:color="auto"/>
        <w:bottom w:val="none" w:sz="0" w:space="0" w:color="auto"/>
        <w:right w:val="none" w:sz="0" w:space="0" w:color="auto"/>
      </w:divBdr>
    </w:div>
    <w:div w:id="2132548080">
      <w:bodyDiv w:val="1"/>
      <w:marLeft w:val="0"/>
      <w:marRight w:val="0"/>
      <w:marTop w:val="0"/>
      <w:marBottom w:val="0"/>
      <w:divBdr>
        <w:top w:val="none" w:sz="0" w:space="0" w:color="auto"/>
        <w:left w:val="none" w:sz="0" w:space="0" w:color="auto"/>
        <w:bottom w:val="none" w:sz="0" w:space="0" w:color="auto"/>
        <w:right w:val="none" w:sz="0" w:space="0" w:color="auto"/>
      </w:divBdr>
    </w:div>
    <w:div w:id="21452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eospublicos.c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pleospublicos.cl" TargetMode="External"/><Relationship Id="rId4" Type="http://schemas.microsoft.com/office/2007/relationships/stylesWithEffects" Target="stylesWithEffects.xml"/><Relationship Id="rId9" Type="http://schemas.openxmlformats.org/officeDocument/2006/relationships/hyperlink" Target="http://www.empleospublicos.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CF61E-0021-4483-A1C5-92349F73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182</Pages>
  <Words>54884</Words>
  <Characters>301864</Characters>
  <Application>Microsoft Office Word</Application>
  <DocSecurity>0</DocSecurity>
  <Lines>2515</Lines>
  <Paragraphs>712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emarzi</cp:lastModifiedBy>
  <cp:revision>2</cp:revision>
  <cp:lastPrinted>2014-11-16T21:25:00Z</cp:lastPrinted>
  <dcterms:created xsi:type="dcterms:W3CDTF">2014-11-16T21:26:00Z</dcterms:created>
  <dcterms:modified xsi:type="dcterms:W3CDTF">2014-11-16T21:26:00Z</dcterms:modified>
</cp:coreProperties>
</file>